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BE4" w:rsidRPr="006C4BE4" w:rsidRDefault="006C4BE4" w:rsidP="006C4BE4">
      <w:pPr>
        <w:shd w:val="clear" w:color="auto" w:fill="FFFFFF"/>
        <w:jc w:val="both"/>
        <w:rPr>
          <w:b/>
          <w:sz w:val="28"/>
          <w:szCs w:val="28"/>
        </w:rPr>
      </w:pPr>
      <w:r w:rsidRPr="006C4BE4">
        <w:rPr>
          <w:b/>
          <w:sz w:val="28"/>
          <w:szCs w:val="28"/>
        </w:rPr>
        <w:t>ТРАНСПИРАЦИЯ</w:t>
      </w:r>
    </w:p>
    <w:p w:rsidR="006C4BE4" w:rsidRPr="006C4BE4" w:rsidRDefault="006C4BE4" w:rsidP="006C4BE4">
      <w:pPr>
        <w:jc w:val="both"/>
        <w:rPr>
          <w:sz w:val="28"/>
          <w:szCs w:val="28"/>
        </w:rPr>
      </w:pPr>
      <w:r w:rsidRPr="006C4BE4">
        <w:rPr>
          <w:sz w:val="28"/>
          <w:szCs w:val="28"/>
        </w:rPr>
        <w:t xml:space="preserve">1 Лист как орган транспирации </w:t>
      </w:r>
    </w:p>
    <w:p w:rsidR="006C4BE4" w:rsidRPr="006C4BE4" w:rsidRDefault="006C4BE4" w:rsidP="006C4BE4">
      <w:pPr>
        <w:jc w:val="both"/>
        <w:rPr>
          <w:sz w:val="28"/>
          <w:szCs w:val="28"/>
        </w:rPr>
      </w:pPr>
      <w:r w:rsidRPr="006C4BE4">
        <w:rPr>
          <w:sz w:val="28"/>
          <w:szCs w:val="28"/>
        </w:rPr>
        <w:t xml:space="preserve">2 Физиология устьичных движений </w:t>
      </w:r>
    </w:p>
    <w:p w:rsidR="006C4BE4" w:rsidRPr="006C4BE4" w:rsidRDefault="006C4BE4" w:rsidP="006C4BE4">
      <w:pPr>
        <w:jc w:val="both"/>
        <w:rPr>
          <w:sz w:val="28"/>
          <w:szCs w:val="28"/>
        </w:rPr>
      </w:pPr>
      <w:r w:rsidRPr="006C4BE4">
        <w:rPr>
          <w:sz w:val="28"/>
          <w:szCs w:val="28"/>
        </w:rPr>
        <w:t xml:space="preserve">3 Количественные показатели транспирации </w:t>
      </w:r>
    </w:p>
    <w:p w:rsidR="006C4BE4" w:rsidRPr="006C4BE4" w:rsidRDefault="006C4BE4" w:rsidP="006C4BE4">
      <w:pPr>
        <w:jc w:val="both"/>
        <w:rPr>
          <w:sz w:val="28"/>
          <w:szCs w:val="28"/>
        </w:rPr>
      </w:pPr>
      <w:r w:rsidRPr="006C4BE4">
        <w:rPr>
          <w:sz w:val="28"/>
          <w:szCs w:val="28"/>
        </w:rPr>
        <w:t>4 Влияние внешних факторов на интенсивность транспирации. Суточный ход транспир</w:t>
      </w:r>
      <w:r w:rsidRPr="006C4BE4">
        <w:rPr>
          <w:sz w:val="28"/>
          <w:szCs w:val="28"/>
        </w:rPr>
        <w:t>а</w:t>
      </w:r>
      <w:r w:rsidRPr="006C4BE4">
        <w:rPr>
          <w:sz w:val="28"/>
          <w:szCs w:val="28"/>
        </w:rPr>
        <w:t xml:space="preserve">ции </w:t>
      </w:r>
    </w:p>
    <w:p w:rsidR="00780FC7" w:rsidRDefault="00780FC7">
      <w:pPr>
        <w:rPr>
          <w:sz w:val="28"/>
          <w:szCs w:val="28"/>
        </w:rPr>
      </w:pPr>
    </w:p>
    <w:p w:rsidR="005430F8" w:rsidRDefault="005430F8" w:rsidP="005430F8">
      <w:pPr>
        <w:pStyle w:val="a9"/>
        <w:spacing w:before="0" w:beforeAutospacing="0" w:after="0" w:afterAutospacing="0"/>
        <w:ind w:firstLine="709"/>
        <w:jc w:val="both"/>
        <w:rPr>
          <w:sz w:val="28"/>
          <w:szCs w:val="28"/>
        </w:rPr>
      </w:pPr>
      <w:r w:rsidRPr="005430F8">
        <w:rPr>
          <w:b/>
          <w:bCs/>
          <w:sz w:val="28"/>
          <w:szCs w:val="28"/>
        </w:rPr>
        <w:t>Транспирация</w:t>
      </w:r>
      <w:r w:rsidRPr="005430F8">
        <w:rPr>
          <w:sz w:val="28"/>
          <w:szCs w:val="28"/>
        </w:rPr>
        <w:t> – процесс движения</w:t>
      </w:r>
      <w:r>
        <w:rPr>
          <w:sz w:val="28"/>
          <w:szCs w:val="28"/>
        </w:rPr>
        <w:t xml:space="preserve"> </w:t>
      </w:r>
      <w:hyperlink r:id="rId8" w:tooltip="Вода" w:history="1">
        <w:r w:rsidRPr="005430F8">
          <w:rPr>
            <w:rStyle w:val="aa"/>
            <w:color w:val="auto"/>
            <w:sz w:val="28"/>
            <w:szCs w:val="28"/>
            <w:u w:val="none"/>
          </w:rPr>
          <w:t>воды</w:t>
        </w:r>
      </w:hyperlink>
      <w:r w:rsidRPr="005430F8">
        <w:rPr>
          <w:sz w:val="28"/>
          <w:szCs w:val="28"/>
        </w:rPr>
        <w:t xml:space="preserve"> через растение и её </w:t>
      </w:r>
      <w:hyperlink r:id="rId9" w:tooltip="Испарение" w:history="1">
        <w:r w:rsidRPr="005430F8">
          <w:rPr>
            <w:rStyle w:val="aa"/>
            <w:color w:val="auto"/>
            <w:sz w:val="28"/>
            <w:szCs w:val="28"/>
            <w:u w:val="none"/>
          </w:rPr>
          <w:t>испарение</w:t>
        </w:r>
      </w:hyperlink>
      <w:r w:rsidRPr="005430F8">
        <w:rPr>
          <w:sz w:val="28"/>
          <w:szCs w:val="28"/>
        </w:rPr>
        <w:t xml:space="preserve"> через</w:t>
      </w:r>
      <w:r>
        <w:rPr>
          <w:sz w:val="28"/>
          <w:szCs w:val="28"/>
        </w:rPr>
        <w:t xml:space="preserve"> </w:t>
      </w:r>
      <w:r w:rsidRPr="005430F8">
        <w:rPr>
          <w:sz w:val="28"/>
          <w:szCs w:val="28"/>
        </w:rPr>
        <w:t xml:space="preserve">наружные органы растения, такие как </w:t>
      </w:r>
      <w:hyperlink r:id="rId10" w:tooltip="Лист" w:history="1">
        <w:r w:rsidRPr="005430F8">
          <w:rPr>
            <w:rStyle w:val="aa"/>
            <w:color w:val="auto"/>
            <w:sz w:val="28"/>
            <w:szCs w:val="28"/>
            <w:u w:val="none"/>
          </w:rPr>
          <w:t>листья</w:t>
        </w:r>
      </w:hyperlink>
      <w:r w:rsidRPr="005430F8">
        <w:rPr>
          <w:sz w:val="28"/>
          <w:szCs w:val="28"/>
        </w:rPr>
        <w:t xml:space="preserve">, </w:t>
      </w:r>
      <w:hyperlink r:id="rId11" w:tooltip="Стебель" w:history="1">
        <w:r w:rsidRPr="005430F8">
          <w:rPr>
            <w:rStyle w:val="aa"/>
            <w:color w:val="auto"/>
            <w:sz w:val="28"/>
            <w:szCs w:val="28"/>
            <w:u w:val="none"/>
          </w:rPr>
          <w:t>сте</w:t>
        </w:r>
        <w:r w:rsidRPr="005430F8">
          <w:rPr>
            <w:rStyle w:val="aa"/>
            <w:color w:val="auto"/>
            <w:sz w:val="28"/>
            <w:szCs w:val="28"/>
            <w:u w:val="none"/>
          </w:rPr>
          <w:t>б</w:t>
        </w:r>
        <w:r w:rsidRPr="005430F8">
          <w:rPr>
            <w:rStyle w:val="aa"/>
            <w:color w:val="auto"/>
            <w:sz w:val="28"/>
            <w:szCs w:val="28"/>
            <w:u w:val="none"/>
          </w:rPr>
          <w:t>ли</w:t>
        </w:r>
      </w:hyperlink>
      <w:r w:rsidRPr="005430F8">
        <w:rPr>
          <w:sz w:val="28"/>
          <w:szCs w:val="28"/>
        </w:rPr>
        <w:t xml:space="preserve"> и </w:t>
      </w:r>
      <w:hyperlink r:id="rId12" w:tooltip="Цветок" w:history="1">
        <w:r w:rsidRPr="005430F8">
          <w:rPr>
            <w:rStyle w:val="aa"/>
            <w:color w:val="auto"/>
            <w:sz w:val="28"/>
            <w:szCs w:val="28"/>
            <w:u w:val="none"/>
          </w:rPr>
          <w:t>цветы</w:t>
        </w:r>
      </w:hyperlink>
      <w:r w:rsidRPr="005430F8">
        <w:rPr>
          <w:sz w:val="28"/>
          <w:szCs w:val="28"/>
        </w:rPr>
        <w:t>. Вода необходима для жизнедеятельности растения, но только н</w:t>
      </w:r>
      <w:r w:rsidRPr="005430F8">
        <w:rPr>
          <w:sz w:val="28"/>
          <w:szCs w:val="28"/>
        </w:rPr>
        <w:t>е</w:t>
      </w:r>
      <w:r w:rsidRPr="005430F8">
        <w:rPr>
          <w:sz w:val="28"/>
          <w:szCs w:val="28"/>
        </w:rPr>
        <w:t>большая часть воды, поступающей через корни</w:t>
      </w:r>
      <w:r>
        <w:rPr>
          <w:sz w:val="28"/>
          <w:szCs w:val="28"/>
        </w:rPr>
        <w:t>,</w:t>
      </w:r>
      <w:r w:rsidRPr="005430F8">
        <w:rPr>
          <w:sz w:val="28"/>
          <w:szCs w:val="28"/>
        </w:rPr>
        <w:t xml:space="preserve"> используется непосредственно для нужд роста и </w:t>
      </w:r>
      <w:hyperlink r:id="rId13" w:tooltip="Метаболизм" w:history="1">
        <w:r w:rsidRPr="005430F8">
          <w:rPr>
            <w:rStyle w:val="aa"/>
            <w:color w:val="auto"/>
            <w:sz w:val="28"/>
            <w:szCs w:val="28"/>
            <w:u w:val="none"/>
          </w:rPr>
          <w:t>метаболизма</w:t>
        </w:r>
      </w:hyperlink>
      <w:r w:rsidRPr="005430F8">
        <w:rPr>
          <w:sz w:val="28"/>
          <w:szCs w:val="28"/>
        </w:rPr>
        <w:t xml:space="preserve">. Оставшиеся 99-99,5 % теряются через транспирацию. </w:t>
      </w:r>
    </w:p>
    <w:p w:rsidR="004305E2" w:rsidRDefault="005430F8" w:rsidP="005430F8">
      <w:pPr>
        <w:ind w:firstLine="709"/>
        <w:rPr>
          <w:sz w:val="28"/>
          <w:szCs w:val="28"/>
        </w:rPr>
      </w:pPr>
      <w:r>
        <w:rPr>
          <w:noProof/>
        </w:rPr>
        <w:drawing>
          <wp:anchor distT="0" distB="0" distL="114300" distR="114300" simplePos="0" relativeHeight="251659264" behindDoc="0" locked="0" layoutInCell="1" allowOverlap="1" wp14:anchorId="5E8C8C32" wp14:editId="50EB3E1E">
            <wp:simplePos x="0" y="0"/>
            <wp:positionH relativeFrom="margin">
              <wp:posOffset>-95885</wp:posOffset>
            </wp:positionH>
            <wp:positionV relativeFrom="margin">
              <wp:posOffset>3973195</wp:posOffset>
            </wp:positionV>
            <wp:extent cx="2877185" cy="2066290"/>
            <wp:effectExtent l="0" t="0" r="0" b="0"/>
            <wp:wrapSquare wrapText="bothSides"/>
            <wp:docPr id="2" name="preview-image" descr="http://school.xvatit.com/images/b/b9/3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chool.xvatit.com/images/b/b9/30.07-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73" t="5063" r="4521" b="9549"/>
                    <a:stretch/>
                  </pic:blipFill>
                  <pic:spPr bwMode="auto">
                    <a:xfrm>
                      <a:off x="0" y="0"/>
                      <a:ext cx="2877185" cy="20662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0B7185B3" wp14:editId="1D22E3DE">
            <wp:simplePos x="0" y="0"/>
            <wp:positionH relativeFrom="margin">
              <wp:posOffset>-50800</wp:posOffset>
            </wp:positionH>
            <wp:positionV relativeFrom="margin">
              <wp:posOffset>2476500</wp:posOffset>
            </wp:positionV>
            <wp:extent cx="2835275" cy="1368425"/>
            <wp:effectExtent l="0" t="0" r="3175" b="3175"/>
            <wp:wrapSquare wrapText="bothSides"/>
            <wp:docPr id="1" name="preview-image" descr="http://biouroki.ru/content/page/67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iouroki.ru/content/page/679/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27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BE4" w:rsidRPr="006C4BE4">
        <w:rPr>
          <w:b/>
          <w:sz w:val="28"/>
          <w:szCs w:val="28"/>
        </w:rPr>
        <w:t xml:space="preserve">1 Лист как орган транспирации </w:t>
      </w:r>
      <w:r>
        <w:rPr>
          <w:b/>
          <w:sz w:val="28"/>
          <w:szCs w:val="28"/>
        </w:rPr>
        <w:t xml:space="preserve">. </w:t>
      </w:r>
      <w:r w:rsidR="006C4BE4" w:rsidRPr="006C4BE4">
        <w:rPr>
          <w:sz w:val="28"/>
          <w:szCs w:val="28"/>
        </w:rPr>
        <w:t>О</w:t>
      </w:r>
      <w:r w:rsidR="006C4BE4" w:rsidRPr="006C4BE4">
        <w:rPr>
          <w:sz w:val="28"/>
          <w:szCs w:val="28"/>
        </w:rPr>
        <w:t>с</w:t>
      </w:r>
      <w:r w:rsidR="006C4BE4" w:rsidRPr="006C4BE4">
        <w:rPr>
          <w:sz w:val="28"/>
          <w:szCs w:val="28"/>
        </w:rPr>
        <w:t>новным органом транспирации является лист. Сверху и</w:t>
      </w:r>
      <w:r w:rsidR="006C4BE4">
        <w:rPr>
          <w:sz w:val="28"/>
          <w:szCs w:val="28"/>
        </w:rPr>
        <w:t xml:space="preserve"> </w:t>
      </w:r>
      <w:r w:rsidR="006C4BE4" w:rsidRPr="006C4BE4">
        <w:rPr>
          <w:sz w:val="28"/>
          <w:szCs w:val="28"/>
        </w:rPr>
        <w:t>снизу лист покрыт эпидермой, с</w:t>
      </w:r>
      <w:r w:rsidR="006C4BE4" w:rsidRPr="006C4BE4">
        <w:rPr>
          <w:sz w:val="28"/>
          <w:szCs w:val="28"/>
        </w:rPr>
        <w:t>о</w:t>
      </w:r>
      <w:r w:rsidR="006C4BE4" w:rsidRPr="006C4BE4">
        <w:rPr>
          <w:sz w:val="28"/>
          <w:szCs w:val="28"/>
        </w:rPr>
        <w:t>стоящей из одного слоя тесно</w:t>
      </w:r>
      <w:r w:rsidR="006C4BE4">
        <w:rPr>
          <w:sz w:val="28"/>
          <w:szCs w:val="28"/>
        </w:rPr>
        <w:t xml:space="preserve"> </w:t>
      </w:r>
      <w:r w:rsidR="006C4BE4" w:rsidRPr="006C4BE4">
        <w:rPr>
          <w:sz w:val="28"/>
          <w:szCs w:val="28"/>
        </w:rPr>
        <w:t>пр</w:t>
      </w:r>
      <w:r w:rsidR="006C4BE4" w:rsidRPr="006C4BE4">
        <w:rPr>
          <w:sz w:val="28"/>
          <w:szCs w:val="28"/>
        </w:rPr>
        <w:t>и</w:t>
      </w:r>
      <w:r w:rsidR="006C4BE4" w:rsidRPr="006C4BE4">
        <w:rPr>
          <w:sz w:val="28"/>
          <w:szCs w:val="28"/>
        </w:rPr>
        <w:t>легающих одна к другой клеток. Наружные оболочки клеток</w:t>
      </w:r>
      <w:r w:rsidR="006C4BE4">
        <w:rPr>
          <w:sz w:val="28"/>
          <w:szCs w:val="28"/>
        </w:rPr>
        <w:t xml:space="preserve"> </w:t>
      </w:r>
      <w:r w:rsidR="006C4BE4" w:rsidRPr="006C4BE4">
        <w:rPr>
          <w:sz w:val="28"/>
          <w:szCs w:val="28"/>
        </w:rPr>
        <w:t>покрыты кутикулой, которая препя</w:t>
      </w:r>
      <w:r w:rsidR="006C4BE4" w:rsidRPr="006C4BE4">
        <w:rPr>
          <w:sz w:val="28"/>
          <w:szCs w:val="28"/>
        </w:rPr>
        <w:t>т</w:t>
      </w:r>
      <w:r w:rsidR="006C4BE4" w:rsidRPr="006C4BE4">
        <w:rPr>
          <w:sz w:val="28"/>
          <w:szCs w:val="28"/>
        </w:rPr>
        <w:t>ствует испарению воды из</w:t>
      </w:r>
      <w:r w:rsidR="004305E2">
        <w:rPr>
          <w:sz w:val="28"/>
          <w:szCs w:val="28"/>
        </w:rPr>
        <w:t xml:space="preserve"> </w:t>
      </w:r>
      <w:r w:rsidR="006C4BE4" w:rsidRPr="006C4BE4">
        <w:rPr>
          <w:sz w:val="28"/>
          <w:szCs w:val="28"/>
        </w:rPr>
        <w:t>внутренних тканей листа. В эпидерме ра</w:t>
      </w:r>
      <w:r w:rsidR="006C4BE4" w:rsidRPr="006C4BE4">
        <w:rPr>
          <w:sz w:val="28"/>
          <w:szCs w:val="28"/>
        </w:rPr>
        <w:t>с</w:t>
      </w:r>
      <w:r w:rsidR="006C4BE4" w:rsidRPr="006C4BE4">
        <w:rPr>
          <w:sz w:val="28"/>
          <w:szCs w:val="28"/>
        </w:rPr>
        <w:t>положены устьица.</w:t>
      </w:r>
      <w:r w:rsidR="004305E2">
        <w:rPr>
          <w:sz w:val="28"/>
          <w:szCs w:val="28"/>
        </w:rPr>
        <w:t xml:space="preserve"> </w:t>
      </w:r>
      <w:r w:rsidR="006C4BE4" w:rsidRPr="006C4BE4">
        <w:rPr>
          <w:sz w:val="28"/>
          <w:szCs w:val="28"/>
        </w:rPr>
        <w:t>У деревьев устьица находятся только на нижней стороне лист</w:t>
      </w:r>
      <w:r w:rsidR="006C4BE4" w:rsidRPr="006C4BE4">
        <w:rPr>
          <w:sz w:val="28"/>
          <w:szCs w:val="28"/>
        </w:rPr>
        <w:t>о</w:t>
      </w:r>
      <w:r w:rsidR="006C4BE4" w:rsidRPr="006C4BE4">
        <w:rPr>
          <w:sz w:val="28"/>
          <w:szCs w:val="28"/>
        </w:rPr>
        <w:t>вой поверхности, у травянистых</w:t>
      </w:r>
      <w:r w:rsidR="004305E2">
        <w:rPr>
          <w:sz w:val="28"/>
          <w:szCs w:val="28"/>
        </w:rPr>
        <w:t xml:space="preserve"> – </w:t>
      </w:r>
      <w:r w:rsidR="006C4BE4" w:rsidRPr="006C4BE4">
        <w:rPr>
          <w:sz w:val="28"/>
          <w:szCs w:val="28"/>
        </w:rPr>
        <w:t>на обоих. У большинства растений верхняя эп</w:t>
      </w:r>
      <w:r w:rsidR="006C4BE4" w:rsidRPr="006C4BE4">
        <w:rPr>
          <w:sz w:val="28"/>
          <w:szCs w:val="28"/>
        </w:rPr>
        <w:t>и</w:t>
      </w:r>
      <w:r w:rsidR="006C4BE4" w:rsidRPr="006C4BE4">
        <w:rPr>
          <w:sz w:val="28"/>
          <w:szCs w:val="28"/>
        </w:rPr>
        <w:t>дерма имеет меньшее колич</w:t>
      </w:r>
      <w:r w:rsidR="006C4BE4" w:rsidRPr="006C4BE4">
        <w:rPr>
          <w:sz w:val="28"/>
          <w:szCs w:val="28"/>
        </w:rPr>
        <w:t>е</w:t>
      </w:r>
      <w:r w:rsidR="006C4BE4" w:rsidRPr="006C4BE4">
        <w:rPr>
          <w:sz w:val="28"/>
          <w:szCs w:val="28"/>
        </w:rPr>
        <w:t>ство устьиц</w:t>
      </w:r>
      <w:r w:rsidR="004305E2">
        <w:rPr>
          <w:sz w:val="28"/>
          <w:szCs w:val="28"/>
        </w:rPr>
        <w:t xml:space="preserve"> </w:t>
      </w:r>
      <w:r w:rsidR="006C4BE4" w:rsidRPr="006C4BE4">
        <w:rPr>
          <w:sz w:val="28"/>
          <w:szCs w:val="28"/>
        </w:rPr>
        <w:t>(20</w:t>
      </w:r>
      <w:r w:rsidR="004305E2">
        <w:rPr>
          <w:sz w:val="28"/>
          <w:szCs w:val="28"/>
        </w:rPr>
        <w:t>-</w:t>
      </w:r>
      <w:r w:rsidR="006C4BE4" w:rsidRPr="006C4BE4">
        <w:rPr>
          <w:sz w:val="28"/>
          <w:szCs w:val="28"/>
        </w:rPr>
        <w:t>100 на 1 мм</w:t>
      </w:r>
      <w:r w:rsidR="006C4BE4" w:rsidRPr="006C4BE4">
        <w:rPr>
          <w:sz w:val="28"/>
          <w:szCs w:val="28"/>
          <w:vertAlign w:val="superscript"/>
        </w:rPr>
        <w:t>2</w:t>
      </w:r>
      <w:r w:rsidR="006C4BE4" w:rsidRPr="006C4BE4">
        <w:rPr>
          <w:sz w:val="28"/>
          <w:szCs w:val="28"/>
        </w:rPr>
        <w:t xml:space="preserve"> поверхности), чем нижняя (40</w:t>
      </w:r>
      <w:r w:rsidR="004305E2">
        <w:rPr>
          <w:sz w:val="28"/>
          <w:szCs w:val="28"/>
        </w:rPr>
        <w:t>-</w:t>
      </w:r>
      <w:r w:rsidR="006C4BE4" w:rsidRPr="006C4BE4">
        <w:rPr>
          <w:sz w:val="28"/>
          <w:szCs w:val="28"/>
        </w:rPr>
        <w:t>400 на 1 мм</w:t>
      </w:r>
      <w:r w:rsidR="006C4BE4" w:rsidRPr="006C4BE4">
        <w:rPr>
          <w:sz w:val="28"/>
          <w:szCs w:val="28"/>
          <w:vertAlign w:val="superscript"/>
        </w:rPr>
        <w:t>2</w:t>
      </w:r>
      <w:r w:rsidR="004305E2">
        <w:rPr>
          <w:sz w:val="28"/>
          <w:szCs w:val="28"/>
          <w:vertAlign w:val="superscript"/>
        </w:rPr>
        <w:t xml:space="preserve"> </w:t>
      </w:r>
      <w:r w:rsidR="006C4BE4" w:rsidRPr="006C4BE4">
        <w:rPr>
          <w:sz w:val="28"/>
          <w:szCs w:val="28"/>
        </w:rPr>
        <w:t>поверхности).</w:t>
      </w:r>
      <w:r w:rsidR="004305E2">
        <w:rPr>
          <w:sz w:val="28"/>
          <w:szCs w:val="28"/>
        </w:rPr>
        <w:t xml:space="preserve"> </w:t>
      </w:r>
      <w:r w:rsidR="006C4BE4" w:rsidRPr="006C4BE4">
        <w:rPr>
          <w:sz w:val="28"/>
          <w:szCs w:val="28"/>
        </w:rPr>
        <w:t>Это связано с меньшей тратой воды. Длина устьи</w:t>
      </w:r>
      <w:r w:rsidR="006C4BE4" w:rsidRPr="006C4BE4">
        <w:rPr>
          <w:sz w:val="28"/>
          <w:szCs w:val="28"/>
        </w:rPr>
        <w:t>ч</w:t>
      </w:r>
      <w:r w:rsidR="006C4BE4" w:rsidRPr="006C4BE4">
        <w:rPr>
          <w:sz w:val="28"/>
          <w:szCs w:val="28"/>
        </w:rPr>
        <w:t xml:space="preserve">ной щели </w:t>
      </w:r>
      <w:r w:rsidR="004305E2" w:rsidRPr="004305E2">
        <w:rPr>
          <w:sz w:val="28"/>
          <w:szCs w:val="28"/>
        </w:rPr>
        <w:t>–</w:t>
      </w:r>
      <w:r w:rsidR="006C4BE4" w:rsidRPr="006C4BE4">
        <w:rPr>
          <w:sz w:val="28"/>
          <w:szCs w:val="28"/>
        </w:rPr>
        <w:t xml:space="preserve"> 20</w:t>
      </w:r>
      <w:r w:rsidR="004305E2">
        <w:rPr>
          <w:sz w:val="28"/>
          <w:szCs w:val="28"/>
        </w:rPr>
        <w:t>-</w:t>
      </w:r>
      <w:r w:rsidR="006C4BE4" w:rsidRPr="006C4BE4">
        <w:rPr>
          <w:sz w:val="28"/>
          <w:szCs w:val="28"/>
        </w:rPr>
        <w:t xml:space="preserve">30, а ширина </w:t>
      </w:r>
      <w:r w:rsidR="004305E2" w:rsidRPr="004305E2">
        <w:rPr>
          <w:sz w:val="28"/>
          <w:szCs w:val="28"/>
        </w:rPr>
        <w:t>–</w:t>
      </w:r>
      <w:r w:rsidR="006C4BE4" w:rsidRPr="006C4BE4">
        <w:rPr>
          <w:sz w:val="28"/>
          <w:szCs w:val="28"/>
        </w:rPr>
        <w:t xml:space="preserve"> 4</w:t>
      </w:r>
      <w:r w:rsidR="004305E2">
        <w:rPr>
          <w:sz w:val="28"/>
          <w:szCs w:val="28"/>
        </w:rPr>
        <w:t>-</w:t>
      </w:r>
      <w:r w:rsidR="006C4BE4" w:rsidRPr="006C4BE4">
        <w:rPr>
          <w:sz w:val="28"/>
          <w:szCs w:val="28"/>
        </w:rPr>
        <w:t>6</w:t>
      </w:r>
      <w:r w:rsidR="004305E2">
        <w:rPr>
          <w:sz w:val="28"/>
          <w:szCs w:val="28"/>
        </w:rPr>
        <w:t xml:space="preserve"> </w:t>
      </w:r>
      <w:r w:rsidR="006C4BE4" w:rsidRPr="006C4BE4">
        <w:rPr>
          <w:sz w:val="28"/>
          <w:szCs w:val="28"/>
        </w:rPr>
        <w:t>мкм. Обычно устьица</w:t>
      </w:r>
      <w:r w:rsidR="004305E2">
        <w:rPr>
          <w:sz w:val="28"/>
          <w:szCs w:val="28"/>
        </w:rPr>
        <w:t xml:space="preserve"> </w:t>
      </w:r>
      <w:r w:rsidR="006C4BE4" w:rsidRPr="006C4BE4">
        <w:rPr>
          <w:sz w:val="28"/>
          <w:szCs w:val="28"/>
        </w:rPr>
        <w:t>занимают 1</w:t>
      </w:r>
      <w:r w:rsidR="004305E2">
        <w:rPr>
          <w:sz w:val="28"/>
          <w:szCs w:val="28"/>
        </w:rPr>
        <w:t>-</w:t>
      </w:r>
      <w:r w:rsidR="006C4BE4" w:rsidRPr="006C4BE4">
        <w:rPr>
          <w:sz w:val="28"/>
          <w:szCs w:val="28"/>
        </w:rPr>
        <w:t>2 % площади листа. Однако ск</w:t>
      </w:r>
      <w:r w:rsidR="006C4BE4" w:rsidRPr="006C4BE4">
        <w:rPr>
          <w:sz w:val="28"/>
          <w:szCs w:val="28"/>
        </w:rPr>
        <w:t>о</w:t>
      </w:r>
      <w:r w:rsidR="006C4BE4" w:rsidRPr="006C4BE4">
        <w:rPr>
          <w:sz w:val="28"/>
          <w:szCs w:val="28"/>
        </w:rPr>
        <w:t>рость диффузии водяного пара через устьица довольно велика, п</w:t>
      </w:r>
      <w:r w:rsidR="006C4BE4" w:rsidRPr="006C4BE4">
        <w:rPr>
          <w:sz w:val="28"/>
          <w:szCs w:val="28"/>
        </w:rPr>
        <w:t>о</w:t>
      </w:r>
      <w:r w:rsidR="006C4BE4" w:rsidRPr="006C4BE4">
        <w:rPr>
          <w:sz w:val="28"/>
          <w:szCs w:val="28"/>
        </w:rPr>
        <w:t>этому величина</w:t>
      </w:r>
      <w:r w:rsidR="004305E2">
        <w:rPr>
          <w:sz w:val="28"/>
          <w:szCs w:val="28"/>
        </w:rPr>
        <w:t xml:space="preserve"> </w:t>
      </w:r>
      <w:r w:rsidR="006C4BE4" w:rsidRPr="006C4BE4">
        <w:rPr>
          <w:sz w:val="28"/>
          <w:szCs w:val="28"/>
        </w:rPr>
        <w:t>испарения с поверхности листа высока (50</w:t>
      </w:r>
      <w:r w:rsidR="004305E2">
        <w:rPr>
          <w:sz w:val="28"/>
          <w:szCs w:val="28"/>
        </w:rPr>
        <w:t>-</w:t>
      </w:r>
      <w:r w:rsidR="006C4BE4" w:rsidRPr="006C4BE4">
        <w:rPr>
          <w:sz w:val="28"/>
          <w:szCs w:val="28"/>
        </w:rPr>
        <w:t>70 % по сравнению</w:t>
      </w:r>
      <w:r w:rsidR="004305E2">
        <w:rPr>
          <w:sz w:val="28"/>
          <w:szCs w:val="28"/>
        </w:rPr>
        <w:t xml:space="preserve"> </w:t>
      </w:r>
      <w:r w:rsidR="006C4BE4" w:rsidRPr="006C4BE4">
        <w:rPr>
          <w:sz w:val="28"/>
          <w:szCs w:val="28"/>
        </w:rPr>
        <w:t>с о</w:t>
      </w:r>
      <w:r w:rsidR="006C4BE4" w:rsidRPr="006C4BE4">
        <w:rPr>
          <w:sz w:val="28"/>
          <w:szCs w:val="28"/>
        </w:rPr>
        <w:t>т</w:t>
      </w:r>
      <w:r w:rsidR="006C4BE4" w:rsidRPr="006C4BE4">
        <w:rPr>
          <w:sz w:val="28"/>
          <w:szCs w:val="28"/>
        </w:rPr>
        <w:t>крытым водо</w:t>
      </w:r>
      <w:r w:rsidR="006C4BE4" w:rsidRPr="006C4BE4">
        <w:rPr>
          <w:sz w:val="28"/>
          <w:szCs w:val="28"/>
        </w:rPr>
        <w:t>е</w:t>
      </w:r>
      <w:r w:rsidR="006C4BE4" w:rsidRPr="006C4BE4">
        <w:rPr>
          <w:sz w:val="28"/>
          <w:szCs w:val="28"/>
        </w:rPr>
        <w:t>мом).</w:t>
      </w:r>
    </w:p>
    <w:p w:rsidR="006C4BE4" w:rsidRPr="006C4BE4" w:rsidRDefault="006C4BE4" w:rsidP="006C4BE4">
      <w:pPr>
        <w:ind w:firstLine="709"/>
        <w:jc w:val="both"/>
        <w:rPr>
          <w:sz w:val="28"/>
          <w:szCs w:val="28"/>
        </w:rPr>
      </w:pPr>
      <w:r w:rsidRPr="006C4BE4">
        <w:rPr>
          <w:sz w:val="28"/>
          <w:szCs w:val="28"/>
        </w:rPr>
        <w:t xml:space="preserve">Принято считать, что устьице </w:t>
      </w:r>
      <w:r w:rsidR="004305E2" w:rsidRPr="004305E2">
        <w:rPr>
          <w:sz w:val="28"/>
          <w:szCs w:val="28"/>
        </w:rPr>
        <w:t>–</w:t>
      </w:r>
      <w:r w:rsidRPr="006C4BE4">
        <w:rPr>
          <w:sz w:val="28"/>
          <w:szCs w:val="28"/>
        </w:rPr>
        <w:t xml:space="preserve"> это щель между двумя замыкающими</w:t>
      </w:r>
      <w:r w:rsidR="004305E2">
        <w:rPr>
          <w:sz w:val="28"/>
          <w:szCs w:val="28"/>
        </w:rPr>
        <w:t xml:space="preserve"> </w:t>
      </w:r>
      <w:r w:rsidRPr="006C4BE4">
        <w:rPr>
          <w:sz w:val="28"/>
          <w:szCs w:val="28"/>
        </w:rPr>
        <w:t>клетк</w:t>
      </w:r>
      <w:r w:rsidRPr="006C4BE4">
        <w:rPr>
          <w:sz w:val="28"/>
          <w:szCs w:val="28"/>
        </w:rPr>
        <w:t>а</w:t>
      </w:r>
      <w:r w:rsidRPr="006C4BE4">
        <w:rPr>
          <w:sz w:val="28"/>
          <w:szCs w:val="28"/>
        </w:rPr>
        <w:t>ми. В состав устьичного аппарата входят также</w:t>
      </w:r>
      <w:r w:rsidR="004305E2">
        <w:rPr>
          <w:sz w:val="28"/>
          <w:szCs w:val="28"/>
        </w:rPr>
        <w:t xml:space="preserve"> </w:t>
      </w:r>
      <w:r w:rsidRPr="006C4BE4">
        <w:rPr>
          <w:sz w:val="28"/>
          <w:szCs w:val="28"/>
        </w:rPr>
        <w:t>и примыкающие к ним</w:t>
      </w:r>
      <w:r w:rsidR="004305E2">
        <w:rPr>
          <w:sz w:val="28"/>
          <w:szCs w:val="28"/>
        </w:rPr>
        <w:t xml:space="preserve"> </w:t>
      </w:r>
      <w:r w:rsidRPr="006C4BE4">
        <w:rPr>
          <w:sz w:val="28"/>
          <w:szCs w:val="28"/>
        </w:rPr>
        <w:t>эпидермал</w:t>
      </w:r>
      <w:r w:rsidRPr="006C4BE4">
        <w:rPr>
          <w:sz w:val="28"/>
          <w:szCs w:val="28"/>
        </w:rPr>
        <w:t>ь</w:t>
      </w:r>
      <w:r w:rsidRPr="006C4BE4">
        <w:rPr>
          <w:sz w:val="28"/>
          <w:szCs w:val="28"/>
        </w:rPr>
        <w:t>ные клетки; они также принимают участие в устьичных дв</w:t>
      </w:r>
      <w:r w:rsidRPr="006C4BE4">
        <w:rPr>
          <w:sz w:val="28"/>
          <w:szCs w:val="28"/>
        </w:rPr>
        <w:t>и</w:t>
      </w:r>
      <w:r w:rsidRPr="006C4BE4">
        <w:rPr>
          <w:sz w:val="28"/>
          <w:szCs w:val="28"/>
        </w:rPr>
        <w:t>жениях.</w:t>
      </w:r>
    </w:p>
    <w:p w:rsidR="004305E2" w:rsidRDefault="006C4BE4" w:rsidP="004305E2">
      <w:pPr>
        <w:ind w:firstLine="709"/>
        <w:jc w:val="both"/>
        <w:rPr>
          <w:sz w:val="28"/>
          <w:szCs w:val="28"/>
        </w:rPr>
      </w:pPr>
      <w:r w:rsidRPr="006C4BE4">
        <w:rPr>
          <w:sz w:val="28"/>
          <w:szCs w:val="28"/>
        </w:rPr>
        <w:t>В замыкающих клетках имеются хлоропласты, к</w:t>
      </w:r>
      <w:r w:rsidRPr="006C4BE4">
        <w:rPr>
          <w:sz w:val="28"/>
          <w:szCs w:val="28"/>
        </w:rPr>
        <w:t>о</w:t>
      </w:r>
      <w:r w:rsidRPr="006C4BE4">
        <w:rPr>
          <w:sz w:val="28"/>
          <w:szCs w:val="28"/>
        </w:rPr>
        <w:t>торые отсутствуют в других клетках эпидермы. Важная особенность строения</w:t>
      </w:r>
      <w:r w:rsidR="004305E2">
        <w:rPr>
          <w:sz w:val="28"/>
          <w:szCs w:val="28"/>
        </w:rPr>
        <w:t xml:space="preserve"> </w:t>
      </w:r>
      <w:r w:rsidRPr="006C4BE4">
        <w:rPr>
          <w:sz w:val="28"/>
          <w:szCs w:val="28"/>
        </w:rPr>
        <w:t xml:space="preserve">замыкающих клеток </w:t>
      </w:r>
      <w:r w:rsidR="004305E2" w:rsidRPr="004305E2">
        <w:rPr>
          <w:sz w:val="28"/>
          <w:szCs w:val="28"/>
        </w:rPr>
        <w:t>–</w:t>
      </w:r>
      <w:r w:rsidRPr="006C4BE4">
        <w:rPr>
          <w:sz w:val="28"/>
          <w:szCs w:val="28"/>
        </w:rPr>
        <w:t xml:space="preserve"> неравн</w:t>
      </w:r>
      <w:r w:rsidRPr="006C4BE4">
        <w:rPr>
          <w:sz w:val="28"/>
          <w:szCs w:val="28"/>
        </w:rPr>
        <w:t>о</w:t>
      </w:r>
      <w:r w:rsidRPr="006C4BE4">
        <w:rPr>
          <w:sz w:val="28"/>
          <w:szCs w:val="28"/>
        </w:rPr>
        <w:t>мерные утолщения и эластичность</w:t>
      </w:r>
      <w:r w:rsidR="004305E2">
        <w:rPr>
          <w:sz w:val="28"/>
          <w:szCs w:val="28"/>
        </w:rPr>
        <w:t xml:space="preserve"> </w:t>
      </w:r>
      <w:r w:rsidRPr="006C4BE4">
        <w:rPr>
          <w:sz w:val="28"/>
          <w:szCs w:val="28"/>
        </w:rPr>
        <w:t>их оболочек. Внутренняя оболочка клетки, пр</w:t>
      </w:r>
      <w:r w:rsidRPr="006C4BE4">
        <w:rPr>
          <w:sz w:val="28"/>
          <w:szCs w:val="28"/>
        </w:rPr>
        <w:t>и</w:t>
      </w:r>
      <w:r w:rsidRPr="006C4BE4">
        <w:rPr>
          <w:sz w:val="28"/>
          <w:szCs w:val="28"/>
        </w:rPr>
        <w:t>мыкающая к щели</w:t>
      </w:r>
      <w:r w:rsidR="004305E2">
        <w:rPr>
          <w:sz w:val="28"/>
          <w:szCs w:val="28"/>
        </w:rPr>
        <w:t xml:space="preserve"> </w:t>
      </w:r>
      <w:r w:rsidRPr="006C4BE4">
        <w:rPr>
          <w:sz w:val="28"/>
          <w:szCs w:val="28"/>
        </w:rPr>
        <w:t>устьица, утолщена, а наружная оболочка, противоположная щ</w:t>
      </w:r>
      <w:r w:rsidRPr="006C4BE4">
        <w:rPr>
          <w:sz w:val="28"/>
          <w:szCs w:val="28"/>
        </w:rPr>
        <w:t>е</w:t>
      </w:r>
      <w:r w:rsidRPr="006C4BE4">
        <w:rPr>
          <w:sz w:val="28"/>
          <w:szCs w:val="28"/>
        </w:rPr>
        <w:t>ли,</w:t>
      </w:r>
      <w:r w:rsidR="004305E2">
        <w:rPr>
          <w:sz w:val="28"/>
          <w:szCs w:val="28"/>
        </w:rPr>
        <w:t xml:space="preserve"> </w:t>
      </w:r>
      <w:r w:rsidRPr="006C4BE4">
        <w:rPr>
          <w:sz w:val="28"/>
          <w:szCs w:val="28"/>
        </w:rPr>
        <w:t>тонкая. По этой причине при увеличении тургора в замыкающих</w:t>
      </w:r>
      <w:r w:rsidR="004305E2">
        <w:rPr>
          <w:sz w:val="28"/>
          <w:szCs w:val="28"/>
        </w:rPr>
        <w:t xml:space="preserve"> </w:t>
      </w:r>
      <w:r w:rsidRPr="006C4BE4">
        <w:rPr>
          <w:sz w:val="28"/>
          <w:szCs w:val="28"/>
        </w:rPr>
        <w:t>клетках их наружные оболочки растягиваются и выпячиваются, а</w:t>
      </w:r>
      <w:r w:rsidR="004305E2">
        <w:rPr>
          <w:sz w:val="28"/>
          <w:szCs w:val="28"/>
        </w:rPr>
        <w:t xml:space="preserve"> </w:t>
      </w:r>
      <w:r w:rsidRPr="006C4BE4">
        <w:rPr>
          <w:sz w:val="28"/>
          <w:szCs w:val="28"/>
        </w:rPr>
        <w:t>толстые, направленные к щ</w:t>
      </w:r>
      <w:r w:rsidRPr="006C4BE4">
        <w:rPr>
          <w:sz w:val="28"/>
          <w:szCs w:val="28"/>
        </w:rPr>
        <w:t>е</w:t>
      </w:r>
      <w:r w:rsidRPr="006C4BE4">
        <w:rPr>
          <w:sz w:val="28"/>
          <w:szCs w:val="28"/>
        </w:rPr>
        <w:t>ли, становятся вогнутыми. Устьичная</w:t>
      </w:r>
      <w:r w:rsidR="004305E2">
        <w:rPr>
          <w:sz w:val="28"/>
          <w:szCs w:val="28"/>
        </w:rPr>
        <w:t xml:space="preserve"> </w:t>
      </w:r>
      <w:r w:rsidRPr="006C4BE4">
        <w:rPr>
          <w:sz w:val="28"/>
          <w:szCs w:val="28"/>
        </w:rPr>
        <w:t>щель увеличивается.</w:t>
      </w:r>
      <w:r w:rsidR="004305E2">
        <w:rPr>
          <w:sz w:val="28"/>
          <w:szCs w:val="28"/>
        </w:rPr>
        <w:t xml:space="preserve"> </w:t>
      </w:r>
      <w:r w:rsidRPr="006C4BE4">
        <w:rPr>
          <w:sz w:val="28"/>
          <w:szCs w:val="28"/>
        </w:rPr>
        <w:t>Между нижней и вер</w:t>
      </w:r>
      <w:r w:rsidRPr="006C4BE4">
        <w:rPr>
          <w:sz w:val="28"/>
          <w:szCs w:val="28"/>
        </w:rPr>
        <w:t>х</w:t>
      </w:r>
      <w:r w:rsidRPr="006C4BE4">
        <w:rPr>
          <w:sz w:val="28"/>
          <w:szCs w:val="28"/>
        </w:rPr>
        <w:t>ней эпидермой находится мезофилл с</w:t>
      </w:r>
      <w:r w:rsidR="004305E2">
        <w:rPr>
          <w:sz w:val="28"/>
          <w:szCs w:val="28"/>
        </w:rPr>
        <w:t xml:space="preserve"> </w:t>
      </w:r>
      <w:r w:rsidRPr="006C4BE4">
        <w:rPr>
          <w:sz w:val="28"/>
          <w:szCs w:val="28"/>
        </w:rPr>
        <w:t>системой межклетников и проводящими пу</w:t>
      </w:r>
      <w:r w:rsidRPr="006C4BE4">
        <w:rPr>
          <w:sz w:val="28"/>
          <w:szCs w:val="28"/>
        </w:rPr>
        <w:t>ч</w:t>
      </w:r>
      <w:r w:rsidRPr="006C4BE4">
        <w:rPr>
          <w:sz w:val="28"/>
          <w:szCs w:val="28"/>
        </w:rPr>
        <w:t>ками. Межклетники увеличивают внутреннюю испаряющую поверхность л</w:t>
      </w:r>
      <w:r w:rsidRPr="006C4BE4">
        <w:rPr>
          <w:sz w:val="28"/>
          <w:szCs w:val="28"/>
        </w:rPr>
        <w:t>и</w:t>
      </w:r>
      <w:r w:rsidRPr="006C4BE4">
        <w:rPr>
          <w:sz w:val="28"/>
          <w:szCs w:val="28"/>
        </w:rPr>
        <w:t>ста в</w:t>
      </w:r>
      <w:r w:rsidRPr="006C4BE4">
        <w:rPr>
          <w:sz w:val="28"/>
          <w:szCs w:val="28"/>
        </w:rPr>
        <w:br/>
        <w:t>7</w:t>
      </w:r>
      <w:r w:rsidR="004305E2">
        <w:rPr>
          <w:sz w:val="28"/>
          <w:szCs w:val="28"/>
        </w:rPr>
        <w:t>-</w:t>
      </w:r>
      <w:r w:rsidRPr="006C4BE4">
        <w:rPr>
          <w:sz w:val="28"/>
          <w:szCs w:val="28"/>
        </w:rPr>
        <w:t>10 раз и связываются с окружающей средой через уст</w:t>
      </w:r>
      <w:r w:rsidRPr="006C4BE4">
        <w:rPr>
          <w:sz w:val="28"/>
          <w:szCs w:val="28"/>
        </w:rPr>
        <w:t>ь</w:t>
      </w:r>
      <w:r w:rsidRPr="006C4BE4">
        <w:rPr>
          <w:sz w:val="28"/>
          <w:szCs w:val="28"/>
        </w:rPr>
        <w:t>ица.</w:t>
      </w:r>
    </w:p>
    <w:p w:rsidR="006C4BE4" w:rsidRPr="006C4BE4" w:rsidRDefault="006C4BE4" w:rsidP="004305E2">
      <w:pPr>
        <w:ind w:firstLine="709"/>
        <w:jc w:val="both"/>
        <w:rPr>
          <w:sz w:val="28"/>
          <w:szCs w:val="28"/>
        </w:rPr>
      </w:pPr>
      <w:r w:rsidRPr="006C4BE4">
        <w:rPr>
          <w:sz w:val="28"/>
          <w:szCs w:val="28"/>
        </w:rPr>
        <w:lastRenderedPageBreak/>
        <w:t>Растения испаряют значительную часть поглоща</w:t>
      </w:r>
      <w:r w:rsidRPr="006C4BE4">
        <w:rPr>
          <w:sz w:val="28"/>
          <w:szCs w:val="28"/>
        </w:rPr>
        <w:t>е</w:t>
      </w:r>
      <w:r w:rsidRPr="006C4BE4">
        <w:rPr>
          <w:sz w:val="28"/>
          <w:szCs w:val="28"/>
        </w:rPr>
        <w:t>мой воды.</w:t>
      </w:r>
      <w:r w:rsidR="004305E2">
        <w:rPr>
          <w:sz w:val="28"/>
          <w:szCs w:val="28"/>
        </w:rPr>
        <w:t xml:space="preserve"> </w:t>
      </w:r>
      <w:r w:rsidRPr="006C4BE4">
        <w:rPr>
          <w:sz w:val="28"/>
          <w:szCs w:val="28"/>
        </w:rPr>
        <w:t>В испарении принимают участие три структ</w:t>
      </w:r>
      <w:r w:rsidRPr="006C4BE4">
        <w:rPr>
          <w:sz w:val="28"/>
          <w:szCs w:val="28"/>
        </w:rPr>
        <w:t>у</w:t>
      </w:r>
      <w:r w:rsidRPr="006C4BE4">
        <w:rPr>
          <w:sz w:val="28"/>
          <w:szCs w:val="28"/>
        </w:rPr>
        <w:t>ры:</w:t>
      </w:r>
    </w:p>
    <w:p w:rsidR="006C4BE4" w:rsidRPr="006C4BE4" w:rsidRDefault="004305E2" w:rsidP="004305E2">
      <w:pPr>
        <w:ind w:firstLine="709"/>
        <w:jc w:val="both"/>
        <w:rPr>
          <w:sz w:val="28"/>
          <w:szCs w:val="28"/>
        </w:rPr>
      </w:pPr>
      <w:r>
        <w:rPr>
          <w:sz w:val="28"/>
          <w:szCs w:val="28"/>
        </w:rPr>
        <w:t xml:space="preserve">1 </w:t>
      </w:r>
      <w:r w:rsidR="006C4BE4" w:rsidRPr="006C4BE4">
        <w:rPr>
          <w:sz w:val="28"/>
          <w:szCs w:val="28"/>
        </w:rPr>
        <w:t xml:space="preserve">Устьица </w:t>
      </w:r>
      <w:r w:rsidRPr="004305E2">
        <w:rPr>
          <w:sz w:val="28"/>
          <w:szCs w:val="28"/>
        </w:rPr>
        <w:t>–</w:t>
      </w:r>
      <w:r w:rsidR="006C4BE4" w:rsidRPr="006C4BE4">
        <w:rPr>
          <w:sz w:val="28"/>
          <w:szCs w:val="28"/>
        </w:rPr>
        <w:t xml:space="preserve"> поры, через которые диффундирует вода, испаряющаяся с п</w:t>
      </w:r>
      <w:r w:rsidR="006C4BE4" w:rsidRPr="006C4BE4">
        <w:rPr>
          <w:sz w:val="28"/>
          <w:szCs w:val="28"/>
        </w:rPr>
        <w:t>о</w:t>
      </w:r>
      <w:r w:rsidR="006C4BE4" w:rsidRPr="006C4BE4">
        <w:rPr>
          <w:sz w:val="28"/>
          <w:szCs w:val="28"/>
        </w:rPr>
        <w:t>верхности клеток (около 90 % от всей потерянной</w:t>
      </w:r>
      <w:r>
        <w:rPr>
          <w:sz w:val="28"/>
          <w:szCs w:val="28"/>
        </w:rPr>
        <w:t xml:space="preserve"> </w:t>
      </w:r>
      <w:r w:rsidR="006C4BE4" w:rsidRPr="006C4BE4">
        <w:rPr>
          <w:sz w:val="28"/>
          <w:szCs w:val="28"/>
        </w:rPr>
        <w:t>воды при открытых усть</w:t>
      </w:r>
      <w:r w:rsidR="006C4BE4" w:rsidRPr="006C4BE4">
        <w:rPr>
          <w:sz w:val="28"/>
          <w:szCs w:val="28"/>
        </w:rPr>
        <w:t>и</w:t>
      </w:r>
      <w:r w:rsidR="006C4BE4" w:rsidRPr="006C4BE4">
        <w:rPr>
          <w:sz w:val="28"/>
          <w:szCs w:val="28"/>
        </w:rPr>
        <w:t>цах).</w:t>
      </w:r>
    </w:p>
    <w:p w:rsidR="006C4BE4" w:rsidRPr="006C4BE4" w:rsidRDefault="004305E2" w:rsidP="004305E2">
      <w:pPr>
        <w:ind w:firstLine="709"/>
        <w:jc w:val="both"/>
        <w:rPr>
          <w:sz w:val="28"/>
          <w:szCs w:val="28"/>
        </w:rPr>
      </w:pPr>
      <w:r>
        <w:rPr>
          <w:sz w:val="28"/>
          <w:szCs w:val="28"/>
        </w:rPr>
        <w:t xml:space="preserve">2 </w:t>
      </w:r>
      <w:r w:rsidR="006C4BE4" w:rsidRPr="006C4BE4">
        <w:rPr>
          <w:sz w:val="28"/>
          <w:szCs w:val="28"/>
        </w:rPr>
        <w:t xml:space="preserve">Кутикула </w:t>
      </w:r>
      <w:r w:rsidRPr="004305E2">
        <w:rPr>
          <w:sz w:val="28"/>
          <w:szCs w:val="28"/>
        </w:rPr>
        <w:t>–</w:t>
      </w:r>
      <w:r w:rsidR="006C4BE4" w:rsidRPr="006C4BE4">
        <w:rPr>
          <w:sz w:val="28"/>
          <w:szCs w:val="28"/>
        </w:rPr>
        <w:t xml:space="preserve"> восковой слой, покрывающий эп</w:t>
      </w:r>
      <w:r w:rsidR="006C4BE4" w:rsidRPr="006C4BE4">
        <w:rPr>
          <w:sz w:val="28"/>
          <w:szCs w:val="28"/>
        </w:rPr>
        <w:t>и</w:t>
      </w:r>
      <w:r w:rsidR="006C4BE4" w:rsidRPr="006C4BE4">
        <w:rPr>
          <w:sz w:val="28"/>
          <w:szCs w:val="28"/>
        </w:rPr>
        <w:t>дермис листьев и стеблей; через нее проходит вода, исп</w:t>
      </w:r>
      <w:r w:rsidR="006C4BE4" w:rsidRPr="006C4BE4">
        <w:rPr>
          <w:sz w:val="28"/>
          <w:szCs w:val="28"/>
        </w:rPr>
        <w:t>а</w:t>
      </w:r>
      <w:r w:rsidR="006C4BE4" w:rsidRPr="006C4BE4">
        <w:rPr>
          <w:sz w:val="28"/>
          <w:szCs w:val="28"/>
        </w:rPr>
        <w:t>ряющаяся с наружных оболочек клеток эпидермиса (ок</w:t>
      </w:r>
      <w:r w:rsidR="006C4BE4" w:rsidRPr="006C4BE4">
        <w:rPr>
          <w:sz w:val="28"/>
          <w:szCs w:val="28"/>
        </w:rPr>
        <w:t>о</w:t>
      </w:r>
      <w:r w:rsidR="006C4BE4" w:rsidRPr="006C4BE4">
        <w:rPr>
          <w:sz w:val="28"/>
          <w:szCs w:val="28"/>
        </w:rPr>
        <w:t>ло 10 %).</w:t>
      </w:r>
    </w:p>
    <w:p w:rsidR="006C4BE4" w:rsidRPr="006C4BE4" w:rsidRDefault="004305E2" w:rsidP="004305E2">
      <w:pPr>
        <w:ind w:firstLine="709"/>
        <w:jc w:val="both"/>
        <w:rPr>
          <w:sz w:val="28"/>
          <w:szCs w:val="28"/>
        </w:rPr>
      </w:pPr>
      <w:r>
        <w:rPr>
          <w:sz w:val="28"/>
          <w:szCs w:val="28"/>
        </w:rPr>
        <w:t xml:space="preserve">3 </w:t>
      </w:r>
      <w:r w:rsidR="006C4BE4" w:rsidRPr="006C4BE4">
        <w:rPr>
          <w:sz w:val="28"/>
          <w:szCs w:val="28"/>
        </w:rPr>
        <w:t xml:space="preserve">Чечевички, почки </w:t>
      </w:r>
      <w:r w:rsidRPr="004305E2">
        <w:rPr>
          <w:sz w:val="28"/>
          <w:szCs w:val="28"/>
        </w:rPr>
        <w:t>–</w:t>
      </w:r>
      <w:r w:rsidR="006C4BE4" w:rsidRPr="006C4BE4">
        <w:rPr>
          <w:sz w:val="28"/>
          <w:szCs w:val="28"/>
        </w:rPr>
        <w:t xml:space="preserve"> обычно их роль в испарении воды</w:t>
      </w:r>
      <w:r>
        <w:rPr>
          <w:sz w:val="28"/>
          <w:szCs w:val="28"/>
        </w:rPr>
        <w:t xml:space="preserve"> </w:t>
      </w:r>
      <w:r w:rsidR="006C4BE4" w:rsidRPr="006C4BE4">
        <w:rPr>
          <w:sz w:val="28"/>
          <w:szCs w:val="28"/>
        </w:rPr>
        <w:t>очень мала, но у листопадных деревьев после сбр</w:t>
      </w:r>
      <w:r w:rsidR="006C4BE4" w:rsidRPr="006C4BE4">
        <w:rPr>
          <w:sz w:val="28"/>
          <w:szCs w:val="28"/>
        </w:rPr>
        <w:t>а</w:t>
      </w:r>
      <w:r w:rsidR="006C4BE4" w:rsidRPr="006C4BE4">
        <w:rPr>
          <w:sz w:val="28"/>
          <w:szCs w:val="28"/>
        </w:rPr>
        <w:t>сыв</w:t>
      </w:r>
      <w:r w:rsidR="006C4BE4" w:rsidRPr="006C4BE4">
        <w:rPr>
          <w:sz w:val="28"/>
          <w:szCs w:val="28"/>
        </w:rPr>
        <w:t>а</w:t>
      </w:r>
      <w:r w:rsidR="006C4BE4" w:rsidRPr="006C4BE4">
        <w:rPr>
          <w:sz w:val="28"/>
          <w:szCs w:val="28"/>
        </w:rPr>
        <w:t>ния листьев через них теряется основная масса воды.</w:t>
      </w:r>
    </w:p>
    <w:p w:rsidR="006C4BE4" w:rsidRPr="006C4BE4" w:rsidRDefault="006C4BE4" w:rsidP="004305E2">
      <w:pPr>
        <w:ind w:firstLine="709"/>
        <w:jc w:val="both"/>
        <w:rPr>
          <w:sz w:val="28"/>
          <w:szCs w:val="28"/>
        </w:rPr>
      </w:pPr>
      <w:r w:rsidRPr="006C4BE4">
        <w:rPr>
          <w:sz w:val="28"/>
          <w:szCs w:val="28"/>
        </w:rPr>
        <w:t>Следовательно, основную роль в испарении воды играют следующие виды транспир</w:t>
      </w:r>
      <w:r w:rsidRPr="006C4BE4">
        <w:rPr>
          <w:sz w:val="28"/>
          <w:szCs w:val="28"/>
        </w:rPr>
        <w:t>а</w:t>
      </w:r>
      <w:r w:rsidRPr="006C4BE4">
        <w:rPr>
          <w:sz w:val="28"/>
          <w:szCs w:val="28"/>
        </w:rPr>
        <w:t>ции:</w:t>
      </w:r>
    </w:p>
    <w:p w:rsidR="006C4BE4" w:rsidRPr="006C4BE4" w:rsidRDefault="004305E2" w:rsidP="004305E2">
      <w:pPr>
        <w:ind w:firstLine="709"/>
        <w:jc w:val="both"/>
        <w:rPr>
          <w:sz w:val="28"/>
          <w:szCs w:val="28"/>
        </w:rPr>
      </w:pPr>
      <w:r>
        <w:rPr>
          <w:sz w:val="28"/>
          <w:szCs w:val="28"/>
        </w:rPr>
        <w:t xml:space="preserve">• </w:t>
      </w:r>
      <w:r w:rsidR="006C4BE4" w:rsidRPr="006C4BE4">
        <w:rPr>
          <w:sz w:val="28"/>
          <w:szCs w:val="28"/>
        </w:rPr>
        <w:t>устьичная (испарение воды через устьица);</w:t>
      </w:r>
    </w:p>
    <w:p w:rsidR="006C4BE4" w:rsidRPr="006C4BE4" w:rsidRDefault="004305E2" w:rsidP="004305E2">
      <w:pPr>
        <w:ind w:firstLine="709"/>
        <w:jc w:val="both"/>
        <w:rPr>
          <w:sz w:val="28"/>
          <w:szCs w:val="28"/>
        </w:rPr>
      </w:pPr>
      <w:r>
        <w:rPr>
          <w:sz w:val="28"/>
          <w:szCs w:val="28"/>
        </w:rPr>
        <w:t xml:space="preserve">• </w:t>
      </w:r>
      <w:r w:rsidR="006C4BE4" w:rsidRPr="006C4BE4">
        <w:rPr>
          <w:sz w:val="28"/>
          <w:szCs w:val="28"/>
        </w:rPr>
        <w:t>кутикулярная (испарение воды с поверхности листа, покрытого кутик</w:t>
      </w:r>
      <w:r w:rsidR="006C4BE4" w:rsidRPr="006C4BE4">
        <w:rPr>
          <w:sz w:val="28"/>
          <w:szCs w:val="28"/>
        </w:rPr>
        <w:t>у</w:t>
      </w:r>
      <w:r w:rsidR="006C4BE4" w:rsidRPr="006C4BE4">
        <w:rPr>
          <w:sz w:val="28"/>
          <w:szCs w:val="28"/>
        </w:rPr>
        <w:t>лой);</w:t>
      </w:r>
    </w:p>
    <w:p w:rsidR="006C4BE4" w:rsidRPr="006C4BE4" w:rsidRDefault="004305E2" w:rsidP="004305E2">
      <w:pPr>
        <w:ind w:firstLine="709"/>
        <w:jc w:val="both"/>
        <w:rPr>
          <w:sz w:val="28"/>
          <w:szCs w:val="28"/>
        </w:rPr>
      </w:pPr>
      <w:r>
        <w:rPr>
          <w:sz w:val="28"/>
          <w:szCs w:val="28"/>
        </w:rPr>
        <w:t xml:space="preserve">• </w:t>
      </w:r>
      <w:r w:rsidR="006C4BE4" w:rsidRPr="006C4BE4">
        <w:rPr>
          <w:sz w:val="28"/>
          <w:szCs w:val="28"/>
        </w:rPr>
        <w:t>перидермальная (через чечеви</w:t>
      </w:r>
      <w:r w:rsidR="006C4BE4" w:rsidRPr="006C4BE4">
        <w:rPr>
          <w:sz w:val="28"/>
          <w:szCs w:val="28"/>
        </w:rPr>
        <w:t>ч</w:t>
      </w:r>
      <w:r w:rsidR="006C4BE4" w:rsidRPr="006C4BE4">
        <w:rPr>
          <w:sz w:val="28"/>
          <w:szCs w:val="28"/>
        </w:rPr>
        <w:t>ки, стебель, по</w:t>
      </w:r>
      <w:r w:rsidR="006C4BE4" w:rsidRPr="006C4BE4">
        <w:rPr>
          <w:sz w:val="28"/>
          <w:szCs w:val="28"/>
        </w:rPr>
        <w:t>ч</w:t>
      </w:r>
      <w:r w:rsidR="006C4BE4" w:rsidRPr="006C4BE4">
        <w:rPr>
          <w:sz w:val="28"/>
          <w:szCs w:val="28"/>
        </w:rPr>
        <w:t>ки).</w:t>
      </w:r>
    </w:p>
    <w:p w:rsidR="006C4BE4" w:rsidRPr="006C4BE4" w:rsidRDefault="005430F8" w:rsidP="004305E2">
      <w:pPr>
        <w:ind w:firstLine="709"/>
        <w:jc w:val="both"/>
        <w:rPr>
          <w:sz w:val="28"/>
          <w:szCs w:val="28"/>
        </w:rPr>
      </w:pPr>
      <w:r>
        <w:rPr>
          <w:noProof/>
        </w:rPr>
        <w:drawing>
          <wp:anchor distT="0" distB="0" distL="114300" distR="114300" simplePos="0" relativeHeight="251661312" behindDoc="0" locked="0" layoutInCell="1" allowOverlap="1" wp14:anchorId="2F4D6F4D" wp14:editId="48B3A3A1">
            <wp:simplePos x="0" y="0"/>
            <wp:positionH relativeFrom="margin">
              <wp:posOffset>-68580</wp:posOffset>
            </wp:positionH>
            <wp:positionV relativeFrom="margin">
              <wp:posOffset>2911475</wp:posOffset>
            </wp:positionV>
            <wp:extent cx="3268345" cy="2413635"/>
            <wp:effectExtent l="0" t="0" r="8255"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68345" cy="2413635"/>
                    </a:xfrm>
                    <a:prstGeom prst="rect">
                      <a:avLst/>
                    </a:prstGeom>
                  </pic:spPr>
                </pic:pic>
              </a:graphicData>
            </a:graphic>
            <wp14:sizeRelH relativeFrom="margin">
              <wp14:pctWidth>0</wp14:pctWidth>
            </wp14:sizeRelH>
            <wp14:sizeRelV relativeFrom="margin">
              <wp14:pctHeight>0</wp14:pctHeight>
            </wp14:sizeRelV>
          </wp:anchor>
        </w:drawing>
      </w:r>
      <w:r w:rsidR="006C4BE4" w:rsidRPr="006C4BE4">
        <w:rPr>
          <w:sz w:val="28"/>
          <w:szCs w:val="28"/>
        </w:rPr>
        <w:t>Как правило, транспирацию по</w:t>
      </w:r>
      <w:r w:rsidR="006C4BE4" w:rsidRPr="006C4BE4">
        <w:rPr>
          <w:sz w:val="28"/>
          <w:szCs w:val="28"/>
        </w:rPr>
        <w:t>д</w:t>
      </w:r>
      <w:r w:rsidR="006C4BE4" w:rsidRPr="006C4BE4">
        <w:rPr>
          <w:sz w:val="28"/>
          <w:szCs w:val="28"/>
        </w:rPr>
        <w:t>разделяют на устьичную</w:t>
      </w:r>
      <w:r w:rsidR="004305E2">
        <w:rPr>
          <w:sz w:val="28"/>
          <w:szCs w:val="28"/>
        </w:rPr>
        <w:t xml:space="preserve"> и </w:t>
      </w:r>
      <w:r w:rsidR="006C4BE4" w:rsidRPr="006C4BE4">
        <w:rPr>
          <w:sz w:val="28"/>
          <w:szCs w:val="28"/>
        </w:rPr>
        <w:t>внеустьичную (к</w:t>
      </w:r>
      <w:r w:rsidR="006C4BE4" w:rsidRPr="006C4BE4">
        <w:rPr>
          <w:sz w:val="28"/>
          <w:szCs w:val="28"/>
        </w:rPr>
        <w:t>у</w:t>
      </w:r>
      <w:r w:rsidR="006C4BE4" w:rsidRPr="006C4BE4">
        <w:rPr>
          <w:sz w:val="28"/>
          <w:szCs w:val="28"/>
        </w:rPr>
        <w:t>тикулярная, перидермал</w:t>
      </w:r>
      <w:r w:rsidR="006C4BE4" w:rsidRPr="006C4BE4">
        <w:rPr>
          <w:sz w:val="28"/>
          <w:szCs w:val="28"/>
        </w:rPr>
        <w:t>ь</w:t>
      </w:r>
      <w:r w:rsidR="006C4BE4" w:rsidRPr="006C4BE4">
        <w:rPr>
          <w:sz w:val="28"/>
          <w:szCs w:val="28"/>
        </w:rPr>
        <w:t>ная).</w:t>
      </w:r>
    </w:p>
    <w:p w:rsidR="006C4BE4" w:rsidRPr="006C4BE4" w:rsidRDefault="006C4BE4" w:rsidP="005430F8">
      <w:pPr>
        <w:ind w:firstLine="709"/>
        <w:jc w:val="both"/>
        <w:rPr>
          <w:sz w:val="28"/>
          <w:szCs w:val="28"/>
        </w:rPr>
      </w:pPr>
      <w:r w:rsidRPr="006C4BE4">
        <w:rPr>
          <w:sz w:val="28"/>
          <w:szCs w:val="28"/>
        </w:rPr>
        <w:t>Большая часть транспирационной воды испаряется с влажной поверхности</w:t>
      </w:r>
      <w:r w:rsidR="004305E2">
        <w:rPr>
          <w:sz w:val="28"/>
          <w:szCs w:val="28"/>
        </w:rPr>
        <w:t xml:space="preserve"> </w:t>
      </w:r>
      <w:r w:rsidRPr="006C4BE4">
        <w:rPr>
          <w:sz w:val="28"/>
          <w:szCs w:val="28"/>
        </w:rPr>
        <w:t>клеток мезофилла в межклетники, а п</w:t>
      </w:r>
      <w:r w:rsidRPr="006C4BE4">
        <w:rPr>
          <w:sz w:val="28"/>
          <w:szCs w:val="28"/>
        </w:rPr>
        <w:t>о</w:t>
      </w:r>
      <w:r w:rsidRPr="006C4BE4">
        <w:rPr>
          <w:sz w:val="28"/>
          <w:szCs w:val="28"/>
        </w:rPr>
        <w:t>том водяной пар через устьица диффу</w:t>
      </w:r>
      <w:r w:rsidRPr="006C4BE4">
        <w:rPr>
          <w:sz w:val="28"/>
          <w:szCs w:val="28"/>
        </w:rPr>
        <w:t>н</w:t>
      </w:r>
      <w:r w:rsidRPr="006C4BE4">
        <w:rPr>
          <w:sz w:val="28"/>
          <w:szCs w:val="28"/>
        </w:rPr>
        <w:t>дирует в окр</w:t>
      </w:r>
      <w:r w:rsidRPr="006C4BE4">
        <w:rPr>
          <w:sz w:val="28"/>
          <w:szCs w:val="28"/>
        </w:rPr>
        <w:t>у</w:t>
      </w:r>
      <w:r w:rsidRPr="006C4BE4">
        <w:rPr>
          <w:sz w:val="28"/>
          <w:szCs w:val="28"/>
        </w:rPr>
        <w:t>жающую среду</w:t>
      </w:r>
      <w:r w:rsidR="005430F8">
        <w:rPr>
          <w:noProof/>
        </w:rPr>
        <w:drawing>
          <wp:anchor distT="0" distB="0" distL="114300" distR="114300" simplePos="0" relativeHeight="251660288" behindDoc="0" locked="0" layoutInCell="1" allowOverlap="1" wp14:anchorId="73DC4524" wp14:editId="64555888">
            <wp:simplePos x="725170" y="4004310"/>
            <wp:positionH relativeFrom="margin">
              <wp:align>left</wp:align>
            </wp:positionH>
            <wp:positionV relativeFrom="margin">
              <wp:align>top</wp:align>
            </wp:positionV>
            <wp:extent cx="1944000" cy="2916638"/>
            <wp:effectExtent l="0" t="0" r="0" b="0"/>
            <wp:wrapSquare wrapText="bothSides"/>
            <wp:docPr id="3" name="preview-image" descr="http://blgy.ru/images/biology6/pic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lgy.ru/images/biology6/pic49.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4000" cy="2916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BE4">
        <w:rPr>
          <w:sz w:val="28"/>
          <w:szCs w:val="28"/>
        </w:rPr>
        <w:t>.</w:t>
      </w:r>
    </w:p>
    <w:p w:rsidR="006C4BE4" w:rsidRPr="006C4BE4" w:rsidRDefault="006C4BE4" w:rsidP="004305E2">
      <w:pPr>
        <w:ind w:firstLine="709"/>
        <w:jc w:val="both"/>
        <w:rPr>
          <w:sz w:val="28"/>
          <w:szCs w:val="28"/>
        </w:rPr>
      </w:pPr>
      <w:r w:rsidRPr="006C4BE4">
        <w:rPr>
          <w:sz w:val="28"/>
          <w:szCs w:val="28"/>
        </w:rPr>
        <w:t>При устьичной транспирации выделяют следу</w:t>
      </w:r>
      <w:r w:rsidRPr="006C4BE4">
        <w:rPr>
          <w:sz w:val="28"/>
          <w:szCs w:val="28"/>
        </w:rPr>
        <w:t>ю</w:t>
      </w:r>
      <w:r w:rsidRPr="006C4BE4">
        <w:rPr>
          <w:sz w:val="28"/>
          <w:szCs w:val="28"/>
        </w:rPr>
        <w:t>щие фазы:</w:t>
      </w:r>
    </w:p>
    <w:p w:rsidR="006C4BE4" w:rsidRPr="006C4BE4" w:rsidRDefault="005430F8" w:rsidP="004305E2">
      <w:pPr>
        <w:ind w:firstLine="709"/>
        <w:jc w:val="both"/>
        <w:rPr>
          <w:sz w:val="28"/>
          <w:szCs w:val="28"/>
        </w:rPr>
      </w:pPr>
      <w:r>
        <w:rPr>
          <w:sz w:val="28"/>
          <w:szCs w:val="28"/>
        </w:rPr>
        <w:t xml:space="preserve">• </w:t>
      </w:r>
      <w:r w:rsidR="006C4BE4" w:rsidRPr="006C4BE4">
        <w:rPr>
          <w:sz w:val="28"/>
          <w:szCs w:val="28"/>
        </w:rPr>
        <w:t>испарение воды с поверхности влажных клето</w:t>
      </w:r>
      <w:r w:rsidR="006C4BE4" w:rsidRPr="006C4BE4">
        <w:rPr>
          <w:sz w:val="28"/>
          <w:szCs w:val="28"/>
        </w:rPr>
        <w:t>ч</w:t>
      </w:r>
      <w:r w:rsidR="006C4BE4" w:rsidRPr="006C4BE4">
        <w:rPr>
          <w:sz w:val="28"/>
          <w:szCs w:val="28"/>
        </w:rPr>
        <w:t>ных оболочек</w:t>
      </w:r>
      <w:r w:rsidR="003945AE">
        <w:rPr>
          <w:sz w:val="28"/>
          <w:szCs w:val="28"/>
        </w:rPr>
        <w:t xml:space="preserve"> в межклетники</w:t>
      </w:r>
      <w:r w:rsidR="006C4BE4" w:rsidRPr="006C4BE4">
        <w:rPr>
          <w:sz w:val="28"/>
          <w:szCs w:val="28"/>
        </w:rPr>
        <w:t>;</w:t>
      </w:r>
    </w:p>
    <w:p w:rsidR="006C4BE4" w:rsidRPr="006C4BE4" w:rsidRDefault="005430F8" w:rsidP="004305E2">
      <w:pPr>
        <w:ind w:firstLine="709"/>
        <w:jc w:val="both"/>
        <w:rPr>
          <w:sz w:val="28"/>
          <w:szCs w:val="28"/>
        </w:rPr>
      </w:pPr>
      <w:r>
        <w:rPr>
          <w:sz w:val="28"/>
          <w:szCs w:val="28"/>
        </w:rPr>
        <w:t xml:space="preserve">• </w:t>
      </w:r>
      <w:r w:rsidR="006C4BE4" w:rsidRPr="006C4BE4">
        <w:rPr>
          <w:sz w:val="28"/>
          <w:szCs w:val="28"/>
        </w:rPr>
        <w:t>диффузия водяного пара через устьица;</w:t>
      </w:r>
    </w:p>
    <w:p w:rsidR="006C4BE4" w:rsidRPr="006C4BE4" w:rsidRDefault="005430F8" w:rsidP="004305E2">
      <w:pPr>
        <w:ind w:firstLine="709"/>
        <w:jc w:val="both"/>
        <w:rPr>
          <w:sz w:val="28"/>
          <w:szCs w:val="28"/>
        </w:rPr>
      </w:pPr>
      <w:r>
        <w:rPr>
          <w:sz w:val="28"/>
          <w:szCs w:val="28"/>
        </w:rPr>
        <w:t xml:space="preserve">• </w:t>
      </w:r>
      <w:r w:rsidR="006C4BE4" w:rsidRPr="006C4BE4">
        <w:rPr>
          <w:sz w:val="28"/>
          <w:szCs w:val="28"/>
        </w:rPr>
        <w:t>движение водяного пара с поверхн</w:t>
      </w:r>
      <w:r w:rsidR="006C4BE4" w:rsidRPr="006C4BE4">
        <w:rPr>
          <w:sz w:val="28"/>
          <w:szCs w:val="28"/>
        </w:rPr>
        <w:t>о</w:t>
      </w:r>
      <w:r w:rsidR="006C4BE4" w:rsidRPr="006C4BE4">
        <w:rPr>
          <w:sz w:val="28"/>
          <w:szCs w:val="28"/>
        </w:rPr>
        <w:t>сти листа.</w:t>
      </w:r>
    </w:p>
    <w:p w:rsidR="003945AE" w:rsidRDefault="003945AE" w:rsidP="003945AE">
      <w:pPr>
        <w:jc w:val="both"/>
        <w:rPr>
          <w:sz w:val="28"/>
          <w:szCs w:val="28"/>
        </w:rPr>
      </w:pPr>
    </w:p>
    <w:p w:rsidR="00725FC5" w:rsidRPr="00725FC5" w:rsidRDefault="003945AE" w:rsidP="00725FC5">
      <w:pPr>
        <w:ind w:firstLine="709"/>
        <w:jc w:val="both"/>
        <w:rPr>
          <w:sz w:val="28"/>
          <w:szCs w:val="28"/>
        </w:rPr>
      </w:pPr>
      <w:r w:rsidRPr="003945AE">
        <w:rPr>
          <w:b/>
          <w:sz w:val="28"/>
          <w:szCs w:val="28"/>
        </w:rPr>
        <w:t>2 Физиология устьичных движений</w:t>
      </w:r>
      <w:r>
        <w:rPr>
          <w:sz w:val="28"/>
          <w:szCs w:val="28"/>
        </w:rPr>
        <w:t xml:space="preserve">. </w:t>
      </w:r>
      <w:r w:rsidR="00725FC5">
        <w:rPr>
          <w:sz w:val="28"/>
          <w:szCs w:val="28"/>
        </w:rPr>
        <w:t xml:space="preserve"> </w:t>
      </w:r>
      <w:r w:rsidR="00725FC5" w:rsidRPr="00725FC5">
        <w:rPr>
          <w:sz w:val="28"/>
          <w:szCs w:val="28"/>
        </w:rPr>
        <w:t>Хотя транспирация – это испарение воды, она идет медленнее, чем испарение со свободной водной поверхности в тех же условиях. Доказательством является величина относительной транспирации. Отн</w:t>
      </w:r>
      <w:r w:rsidR="00725FC5" w:rsidRPr="00725FC5">
        <w:rPr>
          <w:sz w:val="28"/>
          <w:szCs w:val="28"/>
        </w:rPr>
        <w:t>о</w:t>
      </w:r>
      <w:r w:rsidR="00725FC5" w:rsidRPr="00725FC5">
        <w:rPr>
          <w:sz w:val="28"/>
          <w:szCs w:val="28"/>
        </w:rPr>
        <w:t>сительная транспирация – это отношение интенсивности транспирации к скорости испарения с водной поверхности такой же площади, как и площадь листьев. Вел</w:t>
      </w:r>
      <w:r w:rsidR="00725FC5" w:rsidRPr="00725FC5">
        <w:rPr>
          <w:sz w:val="28"/>
          <w:szCs w:val="28"/>
        </w:rPr>
        <w:t>и</w:t>
      </w:r>
      <w:r w:rsidR="00725FC5" w:rsidRPr="00725FC5">
        <w:rPr>
          <w:sz w:val="28"/>
          <w:szCs w:val="28"/>
        </w:rPr>
        <w:t>чина относительной транспирации колеблется от 0,01 до 1,0. Следовательно,</w:t>
      </w:r>
      <w:r w:rsidR="00725FC5" w:rsidRPr="00725FC5">
        <w:rPr>
          <w:sz w:val="28"/>
          <w:szCs w:val="28"/>
        </w:rPr>
        <w:br/>
        <w:t>транспирация – процесс, регулируемый самим растением. Термин «транспирация» введен для того, чтобы показать отличие этого физиологического процесса от физ</w:t>
      </w:r>
      <w:r w:rsidR="00725FC5" w:rsidRPr="00725FC5">
        <w:rPr>
          <w:sz w:val="28"/>
          <w:szCs w:val="28"/>
        </w:rPr>
        <w:t>и</w:t>
      </w:r>
      <w:r w:rsidR="00725FC5" w:rsidRPr="00725FC5">
        <w:rPr>
          <w:sz w:val="28"/>
          <w:szCs w:val="28"/>
        </w:rPr>
        <w:t>ческого процесса испарения воды.</w:t>
      </w:r>
    </w:p>
    <w:p w:rsidR="00725FC5" w:rsidRPr="00725FC5" w:rsidRDefault="00725FC5" w:rsidP="00725FC5">
      <w:pPr>
        <w:ind w:firstLine="709"/>
        <w:jc w:val="both"/>
        <w:rPr>
          <w:sz w:val="28"/>
          <w:szCs w:val="28"/>
        </w:rPr>
      </w:pPr>
      <w:r w:rsidRPr="00725FC5">
        <w:rPr>
          <w:sz w:val="28"/>
          <w:szCs w:val="28"/>
        </w:rPr>
        <w:t>По способности регулировать свой водный обмен растения делят на пойкил</w:t>
      </w:r>
      <w:r w:rsidRPr="00725FC5">
        <w:rPr>
          <w:sz w:val="28"/>
          <w:szCs w:val="28"/>
        </w:rPr>
        <w:t>о</w:t>
      </w:r>
      <w:r w:rsidRPr="00725FC5">
        <w:rPr>
          <w:sz w:val="28"/>
          <w:szCs w:val="28"/>
        </w:rPr>
        <w:t xml:space="preserve">гидрические и гомойогидрические. Пойкилогидрическими (от греч. </w:t>
      </w:r>
      <w:r w:rsidRPr="00725FC5">
        <w:rPr>
          <w:sz w:val="28"/>
          <w:szCs w:val="28"/>
          <w:lang w:val="en-US"/>
        </w:rPr>
        <w:t>poikilos</w:t>
      </w:r>
      <w:r>
        <w:rPr>
          <w:sz w:val="28"/>
          <w:szCs w:val="28"/>
        </w:rPr>
        <w:t xml:space="preserve"> </w:t>
      </w:r>
      <w:r w:rsidRPr="00725FC5">
        <w:rPr>
          <w:sz w:val="28"/>
          <w:szCs w:val="28"/>
        </w:rPr>
        <w:t>– ра</w:t>
      </w:r>
      <w:r w:rsidRPr="00725FC5">
        <w:rPr>
          <w:sz w:val="28"/>
          <w:szCs w:val="28"/>
        </w:rPr>
        <w:t>з</w:t>
      </w:r>
      <w:r w:rsidRPr="00725FC5">
        <w:rPr>
          <w:sz w:val="28"/>
          <w:szCs w:val="28"/>
        </w:rPr>
        <w:lastRenderedPageBreak/>
        <w:t xml:space="preserve">личный, разнообразный и </w:t>
      </w:r>
      <w:r w:rsidRPr="00725FC5">
        <w:rPr>
          <w:sz w:val="28"/>
          <w:szCs w:val="28"/>
          <w:lang w:val="en-US"/>
        </w:rPr>
        <w:t>hydor</w:t>
      </w:r>
      <w:r w:rsidRPr="00725FC5">
        <w:rPr>
          <w:sz w:val="28"/>
          <w:szCs w:val="28"/>
        </w:rPr>
        <w:t xml:space="preserve"> –</w:t>
      </w:r>
      <w:r>
        <w:rPr>
          <w:sz w:val="28"/>
          <w:szCs w:val="28"/>
        </w:rPr>
        <w:t xml:space="preserve"> </w:t>
      </w:r>
      <w:r w:rsidRPr="00725FC5">
        <w:rPr>
          <w:sz w:val="28"/>
          <w:szCs w:val="28"/>
        </w:rPr>
        <w:t>вода) называются растения, которые не могут с</w:t>
      </w:r>
      <w:r w:rsidRPr="00725FC5">
        <w:rPr>
          <w:sz w:val="28"/>
          <w:szCs w:val="28"/>
        </w:rPr>
        <w:t>а</w:t>
      </w:r>
      <w:r w:rsidRPr="00725FC5">
        <w:rPr>
          <w:sz w:val="28"/>
          <w:szCs w:val="28"/>
        </w:rPr>
        <w:t>ми регулировать</w:t>
      </w:r>
      <w:r>
        <w:rPr>
          <w:sz w:val="28"/>
          <w:szCs w:val="28"/>
        </w:rPr>
        <w:t xml:space="preserve"> </w:t>
      </w:r>
      <w:r w:rsidRPr="00725FC5">
        <w:rPr>
          <w:sz w:val="28"/>
          <w:szCs w:val="28"/>
        </w:rPr>
        <w:t>свой водообмен. К этой группе относятся почвенные водоро</w:t>
      </w:r>
      <w:r w:rsidRPr="00725FC5">
        <w:rPr>
          <w:sz w:val="28"/>
          <w:szCs w:val="28"/>
        </w:rPr>
        <w:t>с</w:t>
      </w:r>
      <w:r w:rsidRPr="00725FC5">
        <w:rPr>
          <w:sz w:val="28"/>
          <w:szCs w:val="28"/>
        </w:rPr>
        <w:t>ли,</w:t>
      </w:r>
      <w:r>
        <w:rPr>
          <w:sz w:val="28"/>
          <w:szCs w:val="28"/>
        </w:rPr>
        <w:t xml:space="preserve"> </w:t>
      </w:r>
      <w:r w:rsidRPr="00725FC5">
        <w:rPr>
          <w:sz w:val="28"/>
          <w:szCs w:val="28"/>
        </w:rPr>
        <w:t>лишайники, мхи, папоротники и некоторые покрытосеменные.</w:t>
      </w:r>
      <w:r>
        <w:rPr>
          <w:sz w:val="28"/>
          <w:szCs w:val="28"/>
        </w:rPr>
        <w:t xml:space="preserve"> </w:t>
      </w:r>
      <w:r w:rsidRPr="00725FC5">
        <w:rPr>
          <w:sz w:val="28"/>
          <w:szCs w:val="28"/>
        </w:rPr>
        <w:t>Гомойогидрическ</w:t>
      </w:r>
      <w:r w:rsidRPr="00725FC5">
        <w:rPr>
          <w:sz w:val="28"/>
          <w:szCs w:val="28"/>
        </w:rPr>
        <w:t>и</w:t>
      </w:r>
      <w:r w:rsidRPr="00725FC5">
        <w:rPr>
          <w:sz w:val="28"/>
          <w:szCs w:val="28"/>
        </w:rPr>
        <w:t xml:space="preserve">ми (от греч. </w:t>
      </w:r>
      <w:r w:rsidRPr="00725FC5">
        <w:rPr>
          <w:sz w:val="28"/>
          <w:szCs w:val="28"/>
          <w:lang w:val="en-US"/>
        </w:rPr>
        <w:t>homoios</w:t>
      </w:r>
      <w:r w:rsidRPr="00725FC5">
        <w:rPr>
          <w:sz w:val="28"/>
          <w:szCs w:val="28"/>
        </w:rPr>
        <w:t xml:space="preserve"> – сходный, одинаковый и</w:t>
      </w:r>
      <w:r>
        <w:rPr>
          <w:sz w:val="28"/>
          <w:szCs w:val="28"/>
        </w:rPr>
        <w:t xml:space="preserve"> </w:t>
      </w:r>
      <w:r w:rsidRPr="00725FC5">
        <w:rPr>
          <w:sz w:val="28"/>
          <w:szCs w:val="28"/>
          <w:lang w:val="en-US"/>
        </w:rPr>
        <w:t>hydor</w:t>
      </w:r>
      <w:r w:rsidRPr="00725FC5">
        <w:rPr>
          <w:sz w:val="28"/>
          <w:szCs w:val="28"/>
        </w:rPr>
        <w:t xml:space="preserve"> – вода) называются растения, которые регулируют свой</w:t>
      </w:r>
      <w:r>
        <w:rPr>
          <w:sz w:val="28"/>
          <w:szCs w:val="28"/>
        </w:rPr>
        <w:t xml:space="preserve"> </w:t>
      </w:r>
      <w:r w:rsidRPr="00725FC5">
        <w:rPr>
          <w:sz w:val="28"/>
          <w:szCs w:val="28"/>
        </w:rPr>
        <w:t>водообмен. Гомойогидрическими являются покрытос</w:t>
      </w:r>
      <w:r w:rsidRPr="00725FC5">
        <w:rPr>
          <w:sz w:val="28"/>
          <w:szCs w:val="28"/>
        </w:rPr>
        <w:t>е</w:t>
      </w:r>
      <w:r w:rsidRPr="00725FC5">
        <w:rPr>
          <w:sz w:val="28"/>
          <w:szCs w:val="28"/>
        </w:rPr>
        <w:t>менные</w:t>
      </w:r>
      <w:r>
        <w:rPr>
          <w:sz w:val="28"/>
          <w:szCs w:val="28"/>
        </w:rPr>
        <w:t xml:space="preserve"> </w:t>
      </w:r>
      <w:r w:rsidRPr="00725FC5">
        <w:rPr>
          <w:sz w:val="28"/>
          <w:szCs w:val="28"/>
        </w:rPr>
        <w:t>растения.</w:t>
      </w:r>
    </w:p>
    <w:p w:rsidR="00725FC5" w:rsidRDefault="00725FC5" w:rsidP="00725FC5">
      <w:pPr>
        <w:ind w:firstLine="709"/>
        <w:jc w:val="both"/>
        <w:rPr>
          <w:sz w:val="28"/>
          <w:szCs w:val="28"/>
        </w:rPr>
      </w:pPr>
      <w:r w:rsidRPr="00725FC5">
        <w:rPr>
          <w:sz w:val="28"/>
          <w:szCs w:val="28"/>
        </w:rPr>
        <w:t>Различают два типа регуляции транспирации: устъичный и внеустъичный. Устьичная регуляция осуществляется с помощью открывания и закрывания устьиц. Закрывание устьиц наполовину</w:t>
      </w:r>
      <w:r>
        <w:rPr>
          <w:sz w:val="28"/>
          <w:szCs w:val="28"/>
        </w:rPr>
        <w:t xml:space="preserve"> </w:t>
      </w:r>
      <w:r w:rsidRPr="00725FC5">
        <w:rPr>
          <w:sz w:val="28"/>
          <w:szCs w:val="28"/>
        </w:rPr>
        <w:t>мало влияет на интенсивность транспирации, что вытекает из закона Стефана</w:t>
      </w:r>
      <w:r>
        <w:rPr>
          <w:sz w:val="28"/>
          <w:szCs w:val="28"/>
        </w:rPr>
        <w:t xml:space="preserve"> (</w:t>
      </w:r>
      <w:r w:rsidRPr="00725FC5">
        <w:rPr>
          <w:sz w:val="28"/>
          <w:szCs w:val="28"/>
        </w:rPr>
        <w:t>испарение с малых поверхностей (площади устьичной</w:t>
      </w:r>
      <w:r>
        <w:rPr>
          <w:sz w:val="28"/>
          <w:szCs w:val="28"/>
        </w:rPr>
        <w:t xml:space="preserve"> </w:t>
      </w:r>
      <w:r w:rsidRPr="00725FC5">
        <w:rPr>
          <w:sz w:val="28"/>
          <w:szCs w:val="28"/>
        </w:rPr>
        <w:t>щели) пропорционально не их площади, а диаметру</w:t>
      </w:r>
      <w:r>
        <w:rPr>
          <w:sz w:val="28"/>
          <w:szCs w:val="28"/>
        </w:rPr>
        <w:t>)</w:t>
      </w:r>
      <w:r w:rsidRPr="00725FC5">
        <w:rPr>
          <w:sz w:val="28"/>
          <w:szCs w:val="28"/>
        </w:rPr>
        <w:t>. Поэтому хотя</w:t>
      </w:r>
      <w:r>
        <w:rPr>
          <w:sz w:val="28"/>
          <w:szCs w:val="28"/>
        </w:rPr>
        <w:t xml:space="preserve"> </w:t>
      </w:r>
      <w:r w:rsidRPr="00725FC5">
        <w:rPr>
          <w:sz w:val="28"/>
          <w:szCs w:val="28"/>
        </w:rPr>
        <w:t>устьица зан</w:t>
      </w:r>
      <w:r w:rsidRPr="00725FC5">
        <w:rPr>
          <w:sz w:val="28"/>
          <w:szCs w:val="28"/>
        </w:rPr>
        <w:t>и</w:t>
      </w:r>
      <w:r w:rsidRPr="00725FC5">
        <w:rPr>
          <w:sz w:val="28"/>
          <w:szCs w:val="28"/>
        </w:rPr>
        <w:t>мают 1</w:t>
      </w:r>
      <w:r>
        <w:rPr>
          <w:sz w:val="28"/>
          <w:szCs w:val="28"/>
        </w:rPr>
        <w:t>-</w:t>
      </w:r>
      <w:r w:rsidRPr="00725FC5">
        <w:rPr>
          <w:sz w:val="28"/>
          <w:szCs w:val="28"/>
        </w:rPr>
        <w:t>2% площади листа, транспирация достигает</w:t>
      </w:r>
      <w:r>
        <w:rPr>
          <w:sz w:val="28"/>
          <w:szCs w:val="28"/>
        </w:rPr>
        <w:t xml:space="preserve"> </w:t>
      </w:r>
      <w:r w:rsidRPr="00725FC5">
        <w:rPr>
          <w:sz w:val="28"/>
          <w:szCs w:val="28"/>
        </w:rPr>
        <w:t>50</w:t>
      </w:r>
      <w:r>
        <w:rPr>
          <w:sz w:val="28"/>
          <w:szCs w:val="28"/>
        </w:rPr>
        <w:t>-</w:t>
      </w:r>
      <w:r w:rsidRPr="00725FC5">
        <w:rPr>
          <w:sz w:val="28"/>
          <w:szCs w:val="28"/>
        </w:rPr>
        <w:t>70 % испарения с равной по величине водной поверхности и</w:t>
      </w:r>
      <w:r>
        <w:rPr>
          <w:sz w:val="28"/>
          <w:szCs w:val="28"/>
        </w:rPr>
        <w:t xml:space="preserve"> </w:t>
      </w:r>
      <w:r w:rsidRPr="00725FC5">
        <w:rPr>
          <w:sz w:val="28"/>
          <w:szCs w:val="28"/>
        </w:rPr>
        <w:t>даже больше.</w:t>
      </w:r>
    </w:p>
    <w:p w:rsidR="00725FC5" w:rsidRDefault="00725FC5" w:rsidP="00725FC5">
      <w:pPr>
        <w:ind w:firstLine="709"/>
        <w:jc w:val="both"/>
        <w:rPr>
          <w:sz w:val="28"/>
          <w:szCs w:val="28"/>
        </w:rPr>
      </w:pPr>
      <w:r w:rsidRPr="00725FC5">
        <w:rPr>
          <w:b/>
          <w:sz w:val="28"/>
          <w:szCs w:val="28"/>
        </w:rPr>
        <w:t>Механизмы устьичных движений.</w:t>
      </w:r>
      <w:r w:rsidRPr="00725FC5">
        <w:rPr>
          <w:sz w:val="28"/>
          <w:szCs w:val="28"/>
        </w:rPr>
        <w:t xml:space="preserve"> Состояние устьица зависит</w:t>
      </w:r>
      <w:r>
        <w:rPr>
          <w:sz w:val="28"/>
          <w:szCs w:val="28"/>
        </w:rPr>
        <w:t xml:space="preserve"> </w:t>
      </w:r>
      <w:r w:rsidRPr="00725FC5">
        <w:rPr>
          <w:sz w:val="28"/>
          <w:szCs w:val="28"/>
        </w:rPr>
        <w:t>от количества воды в замыкающих клетках. Устьице открывается, если в замыкающие клетки п</w:t>
      </w:r>
      <w:r w:rsidRPr="00725FC5">
        <w:rPr>
          <w:sz w:val="28"/>
          <w:szCs w:val="28"/>
        </w:rPr>
        <w:t>о</w:t>
      </w:r>
      <w:r w:rsidRPr="00725FC5">
        <w:rPr>
          <w:sz w:val="28"/>
          <w:szCs w:val="28"/>
        </w:rPr>
        <w:t>ступает вода, что приводит к</w:t>
      </w:r>
      <w:r>
        <w:rPr>
          <w:sz w:val="28"/>
          <w:szCs w:val="28"/>
        </w:rPr>
        <w:t xml:space="preserve"> </w:t>
      </w:r>
      <w:r w:rsidRPr="00725FC5">
        <w:rPr>
          <w:sz w:val="28"/>
          <w:szCs w:val="28"/>
        </w:rPr>
        <w:t>увеличению тургорного давления в этих клетках и к изменению</w:t>
      </w:r>
      <w:r>
        <w:rPr>
          <w:sz w:val="28"/>
          <w:szCs w:val="28"/>
        </w:rPr>
        <w:t xml:space="preserve"> </w:t>
      </w:r>
      <w:r w:rsidRPr="00725FC5">
        <w:rPr>
          <w:sz w:val="28"/>
          <w:szCs w:val="28"/>
        </w:rPr>
        <w:t>их формы. Если из замыкающих клеток вода уходит, тургорное</w:t>
      </w:r>
      <w:r>
        <w:rPr>
          <w:sz w:val="28"/>
          <w:szCs w:val="28"/>
        </w:rPr>
        <w:t xml:space="preserve"> </w:t>
      </w:r>
      <w:r w:rsidRPr="00725FC5">
        <w:rPr>
          <w:sz w:val="28"/>
          <w:szCs w:val="28"/>
        </w:rPr>
        <w:t>давление в них уменьшается, форма клеток изменяется и устьице</w:t>
      </w:r>
      <w:r>
        <w:rPr>
          <w:sz w:val="28"/>
          <w:szCs w:val="28"/>
        </w:rPr>
        <w:t xml:space="preserve"> </w:t>
      </w:r>
      <w:r w:rsidRPr="00725FC5">
        <w:rPr>
          <w:sz w:val="28"/>
          <w:szCs w:val="28"/>
        </w:rPr>
        <w:t>закрывается.</w:t>
      </w:r>
    </w:p>
    <w:p w:rsidR="00A53E25" w:rsidRDefault="00A53E25" w:rsidP="00A53E25">
      <w:pPr>
        <w:ind w:firstLine="709"/>
        <w:jc w:val="both"/>
        <w:rPr>
          <w:sz w:val="28"/>
          <w:szCs w:val="28"/>
        </w:rPr>
      </w:pPr>
      <w:r w:rsidRPr="00A53E25">
        <w:rPr>
          <w:sz w:val="28"/>
          <w:szCs w:val="28"/>
        </w:rPr>
        <w:t>Состояние устьиц на протяжении суток меняется. У большинства</w:t>
      </w:r>
      <w:r>
        <w:rPr>
          <w:sz w:val="28"/>
          <w:szCs w:val="28"/>
        </w:rPr>
        <w:t xml:space="preserve"> </w:t>
      </w:r>
      <w:r w:rsidRPr="00A53E25">
        <w:rPr>
          <w:sz w:val="28"/>
          <w:szCs w:val="28"/>
        </w:rPr>
        <w:t>растений они открываются на рассвете, максимум своего открытия достигают утром, а к п</w:t>
      </w:r>
      <w:r w:rsidRPr="00A53E25">
        <w:rPr>
          <w:sz w:val="28"/>
          <w:szCs w:val="28"/>
        </w:rPr>
        <w:t>о</w:t>
      </w:r>
      <w:r w:rsidRPr="00A53E25">
        <w:rPr>
          <w:sz w:val="28"/>
          <w:szCs w:val="28"/>
        </w:rPr>
        <w:t>лудню устьичная щель начинает</w:t>
      </w:r>
      <w:r>
        <w:rPr>
          <w:sz w:val="28"/>
          <w:szCs w:val="28"/>
        </w:rPr>
        <w:t xml:space="preserve"> </w:t>
      </w:r>
      <w:r w:rsidRPr="00A53E25">
        <w:rPr>
          <w:sz w:val="28"/>
          <w:szCs w:val="28"/>
        </w:rPr>
        <w:t>уменьшаться, закрывается она чаще всего перед з</w:t>
      </w:r>
      <w:r w:rsidRPr="00A53E25">
        <w:rPr>
          <w:sz w:val="28"/>
          <w:szCs w:val="28"/>
        </w:rPr>
        <w:t>а</w:t>
      </w:r>
      <w:r w:rsidRPr="00A53E25">
        <w:rPr>
          <w:sz w:val="28"/>
          <w:szCs w:val="28"/>
        </w:rPr>
        <w:t>ходом солнца.</w:t>
      </w:r>
    </w:p>
    <w:p w:rsidR="00A53E25" w:rsidRPr="00A53E25" w:rsidRDefault="00A53E25" w:rsidP="00A53E25">
      <w:pPr>
        <w:jc w:val="both"/>
        <w:rPr>
          <w:sz w:val="28"/>
          <w:szCs w:val="28"/>
        </w:rPr>
      </w:pPr>
      <w:r>
        <w:rPr>
          <w:noProof/>
        </w:rPr>
        <w:drawing>
          <wp:inline distT="0" distB="0" distL="0" distR="0" wp14:anchorId="26457525" wp14:editId="45084AE1">
            <wp:extent cx="4761905" cy="3123810"/>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61905" cy="3123810"/>
                    </a:xfrm>
                    <a:prstGeom prst="rect">
                      <a:avLst/>
                    </a:prstGeom>
                  </pic:spPr>
                </pic:pic>
              </a:graphicData>
            </a:graphic>
          </wp:inline>
        </w:drawing>
      </w:r>
    </w:p>
    <w:p w:rsidR="00A53E25" w:rsidRPr="00A53E25" w:rsidRDefault="00A53E25" w:rsidP="00A53E25">
      <w:pPr>
        <w:ind w:firstLine="709"/>
        <w:jc w:val="both"/>
        <w:rPr>
          <w:sz w:val="28"/>
          <w:szCs w:val="28"/>
        </w:rPr>
      </w:pPr>
      <w:r w:rsidRPr="00A53E25">
        <w:rPr>
          <w:sz w:val="28"/>
          <w:szCs w:val="28"/>
        </w:rPr>
        <w:t>Закрывание устьиц связано с отсутствием света, накоплением</w:t>
      </w:r>
      <w:r>
        <w:rPr>
          <w:sz w:val="28"/>
          <w:szCs w:val="28"/>
        </w:rPr>
        <w:t xml:space="preserve"> </w:t>
      </w:r>
      <w:r w:rsidRPr="00A53E25">
        <w:rPr>
          <w:sz w:val="28"/>
          <w:szCs w:val="28"/>
        </w:rPr>
        <w:t>С</w:t>
      </w:r>
      <w:r>
        <w:rPr>
          <w:sz w:val="28"/>
          <w:szCs w:val="28"/>
        </w:rPr>
        <w:t>О</w:t>
      </w:r>
      <w:r w:rsidRPr="00A53E25">
        <w:rPr>
          <w:sz w:val="28"/>
          <w:szCs w:val="28"/>
          <w:vertAlign w:val="subscript"/>
        </w:rPr>
        <w:t>2</w:t>
      </w:r>
      <w:r w:rsidRPr="00A53E25">
        <w:rPr>
          <w:sz w:val="28"/>
          <w:szCs w:val="28"/>
        </w:rPr>
        <w:t xml:space="preserve"> в процессе дыхания и фазой эндогенного ритма, а их открывание происходит в результате де</w:t>
      </w:r>
      <w:r w:rsidRPr="00A53E25">
        <w:rPr>
          <w:sz w:val="28"/>
          <w:szCs w:val="28"/>
        </w:rPr>
        <w:t>й</w:t>
      </w:r>
      <w:r w:rsidRPr="00A53E25">
        <w:rPr>
          <w:sz w:val="28"/>
          <w:szCs w:val="28"/>
        </w:rPr>
        <w:t>ствия света и исчерпывания</w:t>
      </w:r>
      <w:r>
        <w:rPr>
          <w:sz w:val="28"/>
          <w:szCs w:val="28"/>
        </w:rPr>
        <w:t xml:space="preserve"> </w:t>
      </w:r>
      <w:r w:rsidRPr="00A53E25">
        <w:rPr>
          <w:sz w:val="28"/>
          <w:szCs w:val="28"/>
        </w:rPr>
        <w:t>С</w:t>
      </w:r>
      <w:r>
        <w:rPr>
          <w:sz w:val="28"/>
          <w:szCs w:val="28"/>
        </w:rPr>
        <w:t>О</w:t>
      </w:r>
      <w:r w:rsidRPr="00A53E25">
        <w:rPr>
          <w:sz w:val="28"/>
          <w:szCs w:val="28"/>
          <w:vertAlign w:val="subscript"/>
        </w:rPr>
        <w:t>2</w:t>
      </w:r>
      <w:r w:rsidRPr="00A53E25">
        <w:rPr>
          <w:sz w:val="28"/>
          <w:szCs w:val="28"/>
        </w:rPr>
        <w:t xml:space="preserve"> при фотосинтезе. В послеполуденные часы в р</w:t>
      </w:r>
      <w:r w:rsidRPr="00A53E25">
        <w:rPr>
          <w:sz w:val="28"/>
          <w:szCs w:val="28"/>
        </w:rPr>
        <w:t>е</w:t>
      </w:r>
      <w:r w:rsidRPr="00A53E25">
        <w:rPr>
          <w:sz w:val="28"/>
          <w:szCs w:val="28"/>
        </w:rPr>
        <w:t>зультате эндогенных ритмов и снижения освещенности происходит частичное</w:t>
      </w:r>
      <w:r>
        <w:rPr>
          <w:sz w:val="28"/>
          <w:szCs w:val="28"/>
        </w:rPr>
        <w:t xml:space="preserve"> </w:t>
      </w:r>
      <w:r w:rsidRPr="00A53E25">
        <w:rPr>
          <w:sz w:val="28"/>
          <w:szCs w:val="28"/>
        </w:rPr>
        <w:t>з</w:t>
      </w:r>
      <w:r w:rsidRPr="00A53E25">
        <w:rPr>
          <w:sz w:val="28"/>
          <w:szCs w:val="28"/>
        </w:rPr>
        <w:t>а</w:t>
      </w:r>
      <w:r w:rsidRPr="00A53E25">
        <w:rPr>
          <w:sz w:val="28"/>
          <w:szCs w:val="28"/>
        </w:rPr>
        <w:t>крывание, после чего закрывание устьиц под влиянием эндогенного ритма, отсу</w:t>
      </w:r>
      <w:r w:rsidRPr="00A53E25">
        <w:rPr>
          <w:sz w:val="28"/>
          <w:szCs w:val="28"/>
        </w:rPr>
        <w:t>т</w:t>
      </w:r>
      <w:r w:rsidRPr="00A53E25">
        <w:rPr>
          <w:sz w:val="28"/>
          <w:szCs w:val="28"/>
        </w:rPr>
        <w:t>ствия света и накопления в процессе дыхания С</w:t>
      </w:r>
      <w:r>
        <w:rPr>
          <w:sz w:val="28"/>
          <w:szCs w:val="28"/>
        </w:rPr>
        <w:t>О</w:t>
      </w:r>
      <w:r w:rsidRPr="00A53E25">
        <w:rPr>
          <w:sz w:val="28"/>
          <w:szCs w:val="28"/>
          <w:vertAlign w:val="subscript"/>
        </w:rPr>
        <w:t>2</w:t>
      </w:r>
      <w:r w:rsidRPr="00A53E25">
        <w:rPr>
          <w:sz w:val="28"/>
          <w:szCs w:val="28"/>
        </w:rPr>
        <w:t xml:space="preserve"> усиливается.</w:t>
      </w:r>
    </w:p>
    <w:p w:rsidR="00A53E25" w:rsidRPr="00A53E25" w:rsidRDefault="00A53E25" w:rsidP="00A53E25">
      <w:pPr>
        <w:ind w:firstLine="709"/>
        <w:jc w:val="both"/>
        <w:rPr>
          <w:sz w:val="28"/>
          <w:szCs w:val="28"/>
        </w:rPr>
      </w:pPr>
      <w:r w:rsidRPr="00A53E25">
        <w:rPr>
          <w:sz w:val="28"/>
          <w:szCs w:val="28"/>
        </w:rPr>
        <w:t>Суточные колебания потери воды сходны с движением устьиц. Поступление воды несколько отстает от транспирации из-за</w:t>
      </w:r>
      <w:r>
        <w:rPr>
          <w:sz w:val="28"/>
          <w:szCs w:val="28"/>
        </w:rPr>
        <w:t xml:space="preserve"> </w:t>
      </w:r>
      <w:r w:rsidRPr="00A53E25">
        <w:rPr>
          <w:sz w:val="28"/>
          <w:szCs w:val="28"/>
        </w:rPr>
        <w:t xml:space="preserve">сопротивления, которое встречает </w:t>
      </w:r>
      <w:r w:rsidRPr="00A53E25">
        <w:rPr>
          <w:sz w:val="28"/>
          <w:szCs w:val="28"/>
        </w:rPr>
        <w:lastRenderedPageBreak/>
        <w:t>вода на своем пути в растения.</w:t>
      </w:r>
      <w:r>
        <w:rPr>
          <w:sz w:val="28"/>
          <w:szCs w:val="28"/>
        </w:rPr>
        <w:t xml:space="preserve"> </w:t>
      </w:r>
      <w:r w:rsidRPr="00A53E25">
        <w:rPr>
          <w:sz w:val="28"/>
          <w:szCs w:val="28"/>
        </w:rPr>
        <w:t>Вследствие этого в дневное время развивается нек</w:t>
      </w:r>
      <w:r w:rsidRPr="00A53E25">
        <w:rPr>
          <w:sz w:val="28"/>
          <w:szCs w:val="28"/>
        </w:rPr>
        <w:t>о</w:t>
      </w:r>
      <w:r w:rsidRPr="00A53E25">
        <w:rPr>
          <w:sz w:val="28"/>
          <w:szCs w:val="28"/>
        </w:rPr>
        <w:t>торый дефицит, устраняемый ночью из-за продолжительного поступления</w:t>
      </w:r>
      <w:r>
        <w:rPr>
          <w:sz w:val="28"/>
          <w:szCs w:val="28"/>
        </w:rPr>
        <w:t xml:space="preserve"> </w:t>
      </w:r>
      <w:r w:rsidRPr="00A53E25">
        <w:rPr>
          <w:sz w:val="28"/>
          <w:szCs w:val="28"/>
        </w:rPr>
        <w:t>воды.</w:t>
      </w:r>
    </w:p>
    <w:p w:rsidR="00A53E25" w:rsidRPr="00A53E25" w:rsidRDefault="00A53E25" w:rsidP="00A53E25">
      <w:pPr>
        <w:ind w:firstLine="709"/>
        <w:jc w:val="both"/>
        <w:rPr>
          <w:sz w:val="28"/>
          <w:szCs w:val="28"/>
        </w:rPr>
      </w:pPr>
      <w:r w:rsidRPr="00A53E25">
        <w:rPr>
          <w:sz w:val="28"/>
          <w:szCs w:val="28"/>
        </w:rPr>
        <w:t>В пасмурную погоду у растений умеренной зоны устьица открыты не так ш</w:t>
      </w:r>
      <w:r w:rsidRPr="00A53E25">
        <w:rPr>
          <w:sz w:val="28"/>
          <w:szCs w:val="28"/>
        </w:rPr>
        <w:t>и</w:t>
      </w:r>
      <w:r w:rsidRPr="00A53E25">
        <w:rPr>
          <w:sz w:val="28"/>
          <w:szCs w:val="28"/>
        </w:rPr>
        <w:t>роко, как в ясную. При очень сухой погоде, открывшись утром, они быстро закр</w:t>
      </w:r>
      <w:r w:rsidRPr="00A53E25">
        <w:rPr>
          <w:sz w:val="28"/>
          <w:szCs w:val="28"/>
        </w:rPr>
        <w:t>ы</w:t>
      </w:r>
      <w:r w:rsidRPr="00A53E25">
        <w:rPr>
          <w:sz w:val="28"/>
          <w:szCs w:val="28"/>
        </w:rPr>
        <w:t>ваются; вечером, когда жара</w:t>
      </w:r>
      <w:r>
        <w:rPr>
          <w:sz w:val="28"/>
          <w:szCs w:val="28"/>
        </w:rPr>
        <w:t xml:space="preserve"> </w:t>
      </w:r>
      <w:r w:rsidRPr="00A53E25">
        <w:rPr>
          <w:sz w:val="28"/>
          <w:szCs w:val="28"/>
        </w:rPr>
        <w:t>спадает, они снова открываются. У суккулентов (какт</w:t>
      </w:r>
      <w:r w:rsidRPr="00A53E25">
        <w:rPr>
          <w:sz w:val="28"/>
          <w:szCs w:val="28"/>
        </w:rPr>
        <w:t>у</w:t>
      </w:r>
      <w:r w:rsidRPr="00A53E25">
        <w:rPr>
          <w:sz w:val="28"/>
          <w:szCs w:val="28"/>
        </w:rPr>
        <w:t>сы, молочайные) устьица открываются только ночью.</w:t>
      </w:r>
    </w:p>
    <w:p w:rsidR="00A53E25" w:rsidRDefault="00A53E25" w:rsidP="00A53E25">
      <w:pPr>
        <w:ind w:firstLine="709"/>
        <w:jc w:val="both"/>
        <w:rPr>
          <w:sz w:val="28"/>
          <w:szCs w:val="28"/>
        </w:rPr>
      </w:pPr>
      <w:r w:rsidRPr="00A53E25">
        <w:rPr>
          <w:sz w:val="28"/>
          <w:szCs w:val="28"/>
        </w:rPr>
        <w:t>Устьица открываются, когда в замыкающие клетки поступает</w:t>
      </w:r>
      <w:r>
        <w:rPr>
          <w:sz w:val="28"/>
          <w:szCs w:val="28"/>
        </w:rPr>
        <w:t xml:space="preserve"> </w:t>
      </w:r>
      <w:r w:rsidRPr="00A53E25">
        <w:rPr>
          <w:sz w:val="28"/>
          <w:szCs w:val="28"/>
        </w:rPr>
        <w:t>вода, что прив</w:t>
      </w:r>
      <w:r w:rsidRPr="00A53E25">
        <w:rPr>
          <w:sz w:val="28"/>
          <w:szCs w:val="28"/>
        </w:rPr>
        <w:t>о</w:t>
      </w:r>
      <w:r w:rsidRPr="00A53E25">
        <w:rPr>
          <w:sz w:val="28"/>
          <w:szCs w:val="28"/>
        </w:rPr>
        <w:t>дит к увеличению тургорного давления в этих</w:t>
      </w:r>
      <w:r>
        <w:rPr>
          <w:sz w:val="28"/>
          <w:szCs w:val="28"/>
        </w:rPr>
        <w:t xml:space="preserve"> </w:t>
      </w:r>
      <w:r w:rsidRPr="00A53E25">
        <w:rPr>
          <w:sz w:val="28"/>
          <w:szCs w:val="28"/>
        </w:rPr>
        <w:t>клетках и изменению их формы. К</w:t>
      </w:r>
      <w:r w:rsidRPr="00A53E25">
        <w:rPr>
          <w:sz w:val="28"/>
          <w:szCs w:val="28"/>
        </w:rPr>
        <w:t>о</w:t>
      </w:r>
      <w:r w:rsidRPr="00A53E25">
        <w:rPr>
          <w:sz w:val="28"/>
          <w:szCs w:val="28"/>
        </w:rPr>
        <w:t>гда вода из замыкающихся</w:t>
      </w:r>
      <w:r>
        <w:rPr>
          <w:sz w:val="28"/>
          <w:szCs w:val="28"/>
        </w:rPr>
        <w:t xml:space="preserve"> </w:t>
      </w:r>
      <w:r w:rsidRPr="00A53E25">
        <w:rPr>
          <w:sz w:val="28"/>
          <w:szCs w:val="28"/>
        </w:rPr>
        <w:t>клеток уходит, тургорное давление в них уменьшается, форма</w:t>
      </w:r>
      <w:r>
        <w:rPr>
          <w:sz w:val="28"/>
          <w:szCs w:val="28"/>
        </w:rPr>
        <w:t xml:space="preserve"> </w:t>
      </w:r>
      <w:r w:rsidRPr="00A53E25">
        <w:rPr>
          <w:sz w:val="28"/>
          <w:szCs w:val="28"/>
        </w:rPr>
        <w:t>клеток изменяется и устьица закрываются.</w:t>
      </w:r>
    </w:p>
    <w:p w:rsidR="00265931" w:rsidRPr="00265931" w:rsidRDefault="00265931" w:rsidP="00265931">
      <w:pPr>
        <w:ind w:firstLine="709"/>
        <w:jc w:val="both"/>
        <w:rPr>
          <w:sz w:val="28"/>
          <w:szCs w:val="28"/>
        </w:rPr>
      </w:pPr>
      <w:r w:rsidRPr="00265931">
        <w:rPr>
          <w:sz w:val="28"/>
          <w:szCs w:val="28"/>
        </w:rPr>
        <w:t xml:space="preserve">Различают три типа реакций устьичного аппарата на условия среды: 1. </w:t>
      </w:r>
      <w:r w:rsidRPr="00265931">
        <w:rPr>
          <w:i/>
          <w:sz w:val="28"/>
          <w:szCs w:val="28"/>
        </w:rPr>
        <w:t>Гидр</w:t>
      </w:r>
      <w:r w:rsidRPr="00265931">
        <w:rPr>
          <w:i/>
          <w:sz w:val="28"/>
          <w:szCs w:val="28"/>
        </w:rPr>
        <w:t>о</w:t>
      </w:r>
      <w:r w:rsidRPr="00265931">
        <w:rPr>
          <w:i/>
          <w:sz w:val="28"/>
          <w:szCs w:val="28"/>
        </w:rPr>
        <w:t>пассивная реакция</w:t>
      </w:r>
      <w:r w:rsidRPr="00265931">
        <w:rPr>
          <w:sz w:val="28"/>
          <w:szCs w:val="28"/>
        </w:rPr>
        <w:t xml:space="preserve"> – это закрывание устьичных щелей, вызванное тем, что окруж</w:t>
      </w:r>
      <w:r w:rsidRPr="00265931">
        <w:rPr>
          <w:sz w:val="28"/>
          <w:szCs w:val="28"/>
        </w:rPr>
        <w:t>а</w:t>
      </w:r>
      <w:r w:rsidRPr="00265931">
        <w:rPr>
          <w:sz w:val="28"/>
          <w:szCs w:val="28"/>
        </w:rPr>
        <w:t>ющие паренхимные клетки переполнены водой и механически сдавливают</w:t>
      </w:r>
      <w:r>
        <w:rPr>
          <w:sz w:val="28"/>
          <w:szCs w:val="28"/>
        </w:rPr>
        <w:t xml:space="preserve"> </w:t>
      </w:r>
      <w:r w:rsidRPr="00265931">
        <w:rPr>
          <w:sz w:val="28"/>
          <w:szCs w:val="28"/>
        </w:rPr>
        <w:t>замык</w:t>
      </w:r>
      <w:r w:rsidRPr="00265931">
        <w:rPr>
          <w:sz w:val="28"/>
          <w:szCs w:val="28"/>
        </w:rPr>
        <w:t>а</w:t>
      </w:r>
      <w:r w:rsidRPr="00265931">
        <w:rPr>
          <w:sz w:val="28"/>
          <w:szCs w:val="28"/>
        </w:rPr>
        <w:t>ющие клетки. В результате сдавливания устьица не могут открыться</w:t>
      </w:r>
      <w:r>
        <w:rPr>
          <w:sz w:val="28"/>
          <w:szCs w:val="28"/>
        </w:rPr>
        <w:t xml:space="preserve"> </w:t>
      </w:r>
      <w:r w:rsidRPr="00265931">
        <w:rPr>
          <w:sz w:val="28"/>
          <w:szCs w:val="28"/>
        </w:rPr>
        <w:t>и устьичная щель не образуется. Гидропассивные движения обычно наблюдаются после сильных поливов и могут служить причиной торможения процесса</w:t>
      </w:r>
      <w:r>
        <w:rPr>
          <w:sz w:val="28"/>
          <w:szCs w:val="28"/>
        </w:rPr>
        <w:t xml:space="preserve"> </w:t>
      </w:r>
      <w:r w:rsidRPr="00265931">
        <w:rPr>
          <w:sz w:val="28"/>
          <w:szCs w:val="28"/>
        </w:rPr>
        <w:t xml:space="preserve">фотосинтеза. 2. </w:t>
      </w:r>
      <w:r w:rsidRPr="00265931">
        <w:rPr>
          <w:i/>
          <w:sz w:val="28"/>
          <w:szCs w:val="28"/>
        </w:rPr>
        <w:t>Гидроа</w:t>
      </w:r>
      <w:r w:rsidRPr="00265931">
        <w:rPr>
          <w:i/>
          <w:sz w:val="28"/>
          <w:szCs w:val="28"/>
        </w:rPr>
        <w:t>к</w:t>
      </w:r>
      <w:r w:rsidRPr="00265931">
        <w:rPr>
          <w:i/>
          <w:sz w:val="28"/>
          <w:szCs w:val="28"/>
        </w:rPr>
        <w:t>тивная</w:t>
      </w:r>
      <w:r w:rsidRPr="00265931">
        <w:rPr>
          <w:sz w:val="28"/>
          <w:szCs w:val="28"/>
        </w:rPr>
        <w:t xml:space="preserve"> реакция открывания и закрывания – это движения, вызванные изменением в содержании воды в замыкающих клетках устьиц.</w:t>
      </w:r>
      <w:r>
        <w:rPr>
          <w:sz w:val="28"/>
          <w:szCs w:val="28"/>
        </w:rPr>
        <w:t xml:space="preserve"> </w:t>
      </w:r>
      <w:r w:rsidRPr="00265931">
        <w:rPr>
          <w:sz w:val="28"/>
          <w:szCs w:val="28"/>
        </w:rPr>
        <w:t xml:space="preserve">3. </w:t>
      </w:r>
      <w:r w:rsidRPr="00265931">
        <w:rPr>
          <w:i/>
          <w:sz w:val="28"/>
          <w:szCs w:val="28"/>
        </w:rPr>
        <w:t>Фотоактивная реакция</w:t>
      </w:r>
      <w:r w:rsidRPr="00265931">
        <w:rPr>
          <w:sz w:val="28"/>
          <w:szCs w:val="28"/>
        </w:rPr>
        <w:t>. Фот</w:t>
      </w:r>
      <w:r w:rsidRPr="00265931">
        <w:rPr>
          <w:sz w:val="28"/>
          <w:szCs w:val="28"/>
        </w:rPr>
        <w:t>о</w:t>
      </w:r>
      <w:r w:rsidRPr="00265931">
        <w:rPr>
          <w:sz w:val="28"/>
          <w:szCs w:val="28"/>
        </w:rPr>
        <w:t>активные движения проявляются в открывании устьиц на свету и закрывании</w:t>
      </w:r>
      <w:r>
        <w:rPr>
          <w:sz w:val="28"/>
          <w:szCs w:val="28"/>
        </w:rPr>
        <w:t xml:space="preserve"> </w:t>
      </w:r>
      <w:r w:rsidRPr="00265931">
        <w:rPr>
          <w:sz w:val="28"/>
          <w:szCs w:val="28"/>
        </w:rPr>
        <w:t>в те</w:t>
      </w:r>
      <w:r w:rsidRPr="00265931">
        <w:rPr>
          <w:sz w:val="28"/>
          <w:szCs w:val="28"/>
        </w:rPr>
        <w:t>м</w:t>
      </w:r>
      <w:r w:rsidRPr="00265931">
        <w:rPr>
          <w:sz w:val="28"/>
          <w:szCs w:val="28"/>
        </w:rPr>
        <w:t>ноте. Особенное значение имеют красные и синие лучи, которые наиболее</w:t>
      </w:r>
      <w:r>
        <w:rPr>
          <w:sz w:val="28"/>
          <w:szCs w:val="28"/>
        </w:rPr>
        <w:t xml:space="preserve"> </w:t>
      </w:r>
      <w:r w:rsidRPr="00265931">
        <w:rPr>
          <w:sz w:val="28"/>
          <w:szCs w:val="28"/>
        </w:rPr>
        <w:t>эффе</w:t>
      </w:r>
      <w:r w:rsidRPr="00265931">
        <w:rPr>
          <w:sz w:val="28"/>
          <w:szCs w:val="28"/>
        </w:rPr>
        <w:t>к</w:t>
      </w:r>
      <w:r w:rsidRPr="00265931">
        <w:rPr>
          <w:sz w:val="28"/>
          <w:szCs w:val="28"/>
        </w:rPr>
        <w:t>тивны в процессе фотосинтеза. Это имеет большое приспособительное</w:t>
      </w:r>
      <w:r>
        <w:rPr>
          <w:sz w:val="28"/>
          <w:szCs w:val="28"/>
        </w:rPr>
        <w:t xml:space="preserve"> </w:t>
      </w:r>
      <w:r w:rsidRPr="00265931">
        <w:rPr>
          <w:sz w:val="28"/>
          <w:szCs w:val="28"/>
        </w:rPr>
        <w:t>значение, т.к. благодаря открытию устьиц на свету к хлоропластам диффундирует СО</w:t>
      </w:r>
      <w:r>
        <w:rPr>
          <w:sz w:val="28"/>
          <w:szCs w:val="28"/>
          <w:vertAlign w:val="subscript"/>
        </w:rPr>
        <w:t>2</w:t>
      </w:r>
      <w:r w:rsidRPr="00265931">
        <w:rPr>
          <w:sz w:val="28"/>
          <w:szCs w:val="28"/>
        </w:rPr>
        <w:t>, необход</w:t>
      </w:r>
      <w:r w:rsidRPr="00265931">
        <w:rPr>
          <w:sz w:val="28"/>
          <w:szCs w:val="28"/>
        </w:rPr>
        <w:t>и</w:t>
      </w:r>
      <w:r w:rsidRPr="00265931">
        <w:rPr>
          <w:sz w:val="28"/>
          <w:szCs w:val="28"/>
        </w:rPr>
        <w:t>мый для фотосинтеза.</w:t>
      </w:r>
    </w:p>
    <w:p w:rsidR="00725FC5" w:rsidRPr="00725FC5" w:rsidRDefault="00725FC5" w:rsidP="00725FC5">
      <w:pPr>
        <w:ind w:firstLine="709"/>
        <w:jc w:val="both"/>
        <w:rPr>
          <w:sz w:val="28"/>
          <w:szCs w:val="28"/>
        </w:rPr>
      </w:pPr>
      <w:r w:rsidRPr="00725FC5">
        <w:rPr>
          <w:sz w:val="28"/>
          <w:szCs w:val="28"/>
        </w:rPr>
        <w:t>Существует несколько механизмов, влияющих на изменение</w:t>
      </w:r>
      <w:r>
        <w:rPr>
          <w:sz w:val="28"/>
          <w:szCs w:val="28"/>
        </w:rPr>
        <w:t xml:space="preserve"> </w:t>
      </w:r>
      <w:r w:rsidRPr="00725FC5">
        <w:rPr>
          <w:sz w:val="28"/>
          <w:szCs w:val="28"/>
        </w:rPr>
        <w:t>тургорного да</w:t>
      </w:r>
      <w:r w:rsidRPr="00725FC5">
        <w:rPr>
          <w:sz w:val="28"/>
          <w:szCs w:val="28"/>
        </w:rPr>
        <w:t>в</w:t>
      </w:r>
      <w:r w:rsidRPr="00725FC5">
        <w:rPr>
          <w:sz w:val="28"/>
          <w:szCs w:val="28"/>
        </w:rPr>
        <w:t>ления в замыкающих клетках. Один и</w:t>
      </w:r>
      <w:r>
        <w:rPr>
          <w:sz w:val="28"/>
          <w:szCs w:val="28"/>
        </w:rPr>
        <w:t>з</w:t>
      </w:r>
      <w:r w:rsidRPr="00725FC5">
        <w:rPr>
          <w:sz w:val="28"/>
          <w:szCs w:val="28"/>
        </w:rPr>
        <w:t xml:space="preserve"> них был назван </w:t>
      </w:r>
      <w:r w:rsidRPr="00725FC5">
        <w:rPr>
          <w:b/>
          <w:i/>
          <w:sz w:val="28"/>
          <w:szCs w:val="28"/>
        </w:rPr>
        <w:t>калиевым насосом</w:t>
      </w:r>
      <w:r w:rsidRPr="00725FC5">
        <w:rPr>
          <w:sz w:val="28"/>
          <w:szCs w:val="28"/>
        </w:rPr>
        <w:t>. Турго</w:t>
      </w:r>
      <w:r w:rsidRPr="00725FC5">
        <w:rPr>
          <w:sz w:val="28"/>
          <w:szCs w:val="28"/>
        </w:rPr>
        <w:t>р</w:t>
      </w:r>
      <w:r w:rsidRPr="00725FC5">
        <w:rPr>
          <w:sz w:val="28"/>
          <w:szCs w:val="28"/>
        </w:rPr>
        <w:t>ное давление зависит от перераспределения ионов калия между замыкающими и примыкающими</w:t>
      </w:r>
      <w:r>
        <w:rPr>
          <w:sz w:val="28"/>
          <w:szCs w:val="28"/>
        </w:rPr>
        <w:t xml:space="preserve"> </w:t>
      </w:r>
      <w:r w:rsidRPr="00725FC5">
        <w:rPr>
          <w:sz w:val="28"/>
          <w:szCs w:val="28"/>
        </w:rPr>
        <w:t>клетками эпидермы. В ответ на изменение внешних или внутре</w:t>
      </w:r>
      <w:r>
        <w:rPr>
          <w:sz w:val="28"/>
          <w:szCs w:val="28"/>
        </w:rPr>
        <w:t>н</w:t>
      </w:r>
      <w:r w:rsidRPr="00725FC5">
        <w:rPr>
          <w:sz w:val="28"/>
          <w:szCs w:val="28"/>
        </w:rPr>
        <w:t>них условий на плазмалемме замыкающих клеток начинает работать Н</w:t>
      </w:r>
      <w:r w:rsidRPr="00725FC5">
        <w:rPr>
          <w:sz w:val="28"/>
          <w:szCs w:val="28"/>
          <w:vertAlign w:val="superscript"/>
        </w:rPr>
        <w:t>+</w:t>
      </w:r>
      <w:r w:rsidRPr="00725FC5">
        <w:rPr>
          <w:sz w:val="28"/>
          <w:szCs w:val="28"/>
        </w:rPr>
        <w:t>-помпа, о</w:t>
      </w:r>
      <w:r w:rsidRPr="00725FC5">
        <w:rPr>
          <w:sz w:val="28"/>
          <w:szCs w:val="28"/>
        </w:rPr>
        <w:t>т</w:t>
      </w:r>
      <w:r w:rsidRPr="00725FC5">
        <w:rPr>
          <w:sz w:val="28"/>
          <w:szCs w:val="28"/>
        </w:rPr>
        <w:t>качивающая протоны из этих клеток в примыкающие. Это активный процесс, для которого поставщиком АТФ</w:t>
      </w:r>
      <w:r>
        <w:rPr>
          <w:sz w:val="28"/>
          <w:szCs w:val="28"/>
        </w:rPr>
        <w:t xml:space="preserve"> </w:t>
      </w:r>
      <w:r w:rsidRPr="00725FC5">
        <w:rPr>
          <w:sz w:val="28"/>
          <w:szCs w:val="28"/>
        </w:rPr>
        <w:t>является дыхание. Вместо протонов в замыкающие клетки поступают ионы калия. В результате в этих клетках понижается водный</w:t>
      </w:r>
      <w:r>
        <w:rPr>
          <w:sz w:val="28"/>
          <w:szCs w:val="28"/>
        </w:rPr>
        <w:t xml:space="preserve"> </w:t>
      </w:r>
      <w:r w:rsidRPr="00725FC5">
        <w:rPr>
          <w:sz w:val="28"/>
          <w:szCs w:val="28"/>
        </w:rPr>
        <w:t>п</w:t>
      </w:r>
      <w:r w:rsidRPr="00725FC5">
        <w:rPr>
          <w:sz w:val="28"/>
          <w:szCs w:val="28"/>
        </w:rPr>
        <w:t>о</w:t>
      </w:r>
      <w:r w:rsidRPr="00725FC5">
        <w:rPr>
          <w:sz w:val="28"/>
          <w:szCs w:val="28"/>
        </w:rPr>
        <w:t>тенциал и в них поступает вода. Доказательством выхода протонов из замыкающих клеток служит повышение величины pH при</w:t>
      </w:r>
      <w:r>
        <w:rPr>
          <w:sz w:val="28"/>
          <w:szCs w:val="28"/>
        </w:rPr>
        <w:t xml:space="preserve"> </w:t>
      </w:r>
      <w:r w:rsidRPr="00725FC5">
        <w:rPr>
          <w:sz w:val="28"/>
          <w:szCs w:val="28"/>
        </w:rPr>
        <w:t>поступлении в эти клетки ионов калия.</w:t>
      </w:r>
      <w:r>
        <w:rPr>
          <w:sz w:val="28"/>
          <w:szCs w:val="28"/>
        </w:rPr>
        <w:t xml:space="preserve"> </w:t>
      </w:r>
      <w:r w:rsidRPr="00725FC5">
        <w:rPr>
          <w:sz w:val="28"/>
          <w:szCs w:val="28"/>
        </w:rPr>
        <w:t>Источником протонов могут быть органические кислоты клеточного сока; при о</w:t>
      </w:r>
      <w:r w:rsidRPr="00725FC5">
        <w:rPr>
          <w:sz w:val="28"/>
          <w:szCs w:val="28"/>
        </w:rPr>
        <w:t>т</w:t>
      </w:r>
      <w:r w:rsidRPr="00725FC5">
        <w:rPr>
          <w:sz w:val="28"/>
          <w:szCs w:val="28"/>
        </w:rPr>
        <w:t>крывании</w:t>
      </w:r>
      <w:r>
        <w:rPr>
          <w:sz w:val="28"/>
          <w:szCs w:val="28"/>
        </w:rPr>
        <w:t xml:space="preserve"> </w:t>
      </w:r>
      <w:r w:rsidRPr="00725FC5">
        <w:rPr>
          <w:sz w:val="28"/>
          <w:szCs w:val="28"/>
        </w:rPr>
        <w:t>устьиц их содержание увеличивается. Иногда протоны не выходят</w:t>
      </w:r>
      <w:r>
        <w:rPr>
          <w:sz w:val="28"/>
          <w:szCs w:val="28"/>
        </w:rPr>
        <w:t xml:space="preserve"> </w:t>
      </w:r>
      <w:r w:rsidRPr="00725FC5">
        <w:rPr>
          <w:sz w:val="28"/>
          <w:szCs w:val="28"/>
        </w:rPr>
        <w:t>из з</w:t>
      </w:r>
      <w:r w:rsidRPr="00725FC5">
        <w:rPr>
          <w:sz w:val="28"/>
          <w:szCs w:val="28"/>
        </w:rPr>
        <w:t>а</w:t>
      </w:r>
      <w:r w:rsidRPr="00725FC5">
        <w:rPr>
          <w:sz w:val="28"/>
          <w:szCs w:val="28"/>
        </w:rPr>
        <w:t>мыкающих клеток, тогда вслед за калием в эти клетки поступают ионы хлора.</w:t>
      </w:r>
    </w:p>
    <w:p w:rsidR="00725FC5" w:rsidRPr="00725FC5" w:rsidRDefault="00725FC5" w:rsidP="00725FC5">
      <w:pPr>
        <w:ind w:firstLine="709"/>
        <w:jc w:val="both"/>
        <w:rPr>
          <w:sz w:val="28"/>
          <w:szCs w:val="28"/>
        </w:rPr>
      </w:pPr>
      <w:r w:rsidRPr="00725FC5">
        <w:rPr>
          <w:sz w:val="28"/>
          <w:szCs w:val="28"/>
        </w:rPr>
        <w:t>При выделении ионов калия из замыкающих клеток в примыкающие происх</w:t>
      </w:r>
      <w:r w:rsidRPr="00725FC5">
        <w:rPr>
          <w:sz w:val="28"/>
          <w:szCs w:val="28"/>
        </w:rPr>
        <w:t>о</w:t>
      </w:r>
      <w:r w:rsidRPr="00725FC5">
        <w:rPr>
          <w:sz w:val="28"/>
          <w:szCs w:val="28"/>
        </w:rPr>
        <w:t>дит повышение водного потенциала в замыкающих клетках, вода выделяется в пр</w:t>
      </w:r>
      <w:r w:rsidRPr="00725FC5">
        <w:rPr>
          <w:sz w:val="28"/>
          <w:szCs w:val="28"/>
        </w:rPr>
        <w:t>и</w:t>
      </w:r>
      <w:r w:rsidRPr="00725FC5">
        <w:rPr>
          <w:sz w:val="28"/>
          <w:szCs w:val="28"/>
        </w:rPr>
        <w:t>мыкающие клетки, и устьица</w:t>
      </w:r>
      <w:r>
        <w:rPr>
          <w:sz w:val="28"/>
          <w:szCs w:val="28"/>
        </w:rPr>
        <w:t xml:space="preserve"> </w:t>
      </w:r>
      <w:r w:rsidRPr="00725FC5">
        <w:rPr>
          <w:sz w:val="28"/>
          <w:szCs w:val="28"/>
        </w:rPr>
        <w:t>закрываются.</w:t>
      </w:r>
    </w:p>
    <w:p w:rsidR="00725FC5" w:rsidRPr="00725FC5" w:rsidRDefault="00725FC5" w:rsidP="00725FC5">
      <w:pPr>
        <w:ind w:firstLine="709"/>
        <w:jc w:val="both"/>
        <w:rPr>
          <w:sz w:val="28"/>
          <w:szCs w:val="28"/>
        </w:rPr>
      </w:pPr>
      <w:r w:rsidRPr="00725FC5">
        <w:rPr>
          <w:sz w:val="28"/>
          <w:szCs w:val="28"/>
        </w:rPr>
        <w:t>В XIX в. движения устьиц связывали с хорошо известной уже</w:t>
      </w:r>
      <w:r w:rsidRPr="00725FC5">
        <w:rPr>
          <w:sz w:val="28"/>
          <w:szCs w:val="28"/>
        </w:rPr>
        <w:br/>
        <w:t>тогда реакцией превращения крахмала в глюкозо-1-фосфат: крахмал + Ф</w:t>
      </w:r>
      <w:r w:rsidR="00724F4C">
        <w:rPr>
          <w:sz w:val="28"/>
          <w:szCs w:val="28"/>
          <w:vertAlign w:val="subscript"/>
        </w:rPr>
        <w:t>н</w:t>
      </w:r>
      <w:r w:rsidR="0035330D">
        <w:rPr>
          <w:sz w:val="28"/>
          <w:szCs w:val="28"/>
          <w:vertAlign w:val="subscript"/>
        </w:rPr>
        <w:t xml:space="preserve"> </w:t>
      </w:r>
      <w:r w:rsidR="0035330D">
        <w:rPr>
          <w:sz w:val="28"/>
          <w:szCs w:val="28"/>
        </w:rPr>
        <w:t xml:space="preserve">↔ </w:t>
      </w:r>
      <w:r w:rsidRPr="00725FC5">
        <w:rPr>
          <w:sz w:val="28"/>
          <w:szCs w:val="28"/>
        </w:rPr>
        <w:t>гл</w:t>
      </w:r>
      <w:r w:rsidRPr="00725FC5">
        <w:rPr>
          <w:sz w:val="28"/>
          <w:szCs w:val="28"/>
        </w:rPr>
        <w:t>ю</w:t>
      </w:r>
      <w:r w:rsidRPr="00725FC5">
        <w:rPr>
          <w:sz w:val="28"/>
          <w:szCs w:val="28"/>
        </w:rPr>
        <w:t>козо-</w:t>
      </w:r>
      <w:r w:rsidR="0035330D">
        <w:rPr>
          <w:sz w:val="28"/>
          <w:szCs w:val="28"/>
        </w:rPr>
        <w:t>1</w:t>
      </w:r>
      <w:r w:rsidRPr="00725FC5">
        <w:rPr>
          <w:sz w:val="28"/>
          <w:szCs w:val="28"/>
        </w:rPr>
        <w:t>-фосфат. Реакция обратима и катализируется крахмал-фосфор</w:t>
      </w:r>
      <w:r w:rsidR="0035330D">
        <w:rPr>
          <w:sz w:val="28"/>
          <w:szCs w:val="28"/>
        </w:rPr>
        <w:t>илазой</w:t>
      </w:r>
      <w:r w:rsidRPr="00725FC5">
        <w:rPr>
          <w:sz w:val="28"/>
          <w:szCs w:val="28"/>
        </w:rPr>
        <w:t>, широко распространенной в листьях.</w:t>
      </w:r>
      <w:r w:rsidR="0035330D">
        <w:rPr>
          <w:sz w:val="28"/>
          <w:szCs w:val="28"/>
        </w:rPr>
        <w:t xml:space="preserve"> </w:t>
      </w:r>
      <w:r w:rsidRPr="00725FC5">
        <w:rPr>
          <w:sz w:val="28"/>
          <w:szCs w:val="28"/>
        </w:rPr>
        <w:t>Крахмал в отличие от глюкозо-</w:t>
      </w:r>
      <w:r w:rsidR="0035330D">
        <w:rPr>
          <w:sz w:val="28"/>
          <w:szCs w:val="28"/>
        </w:rPr>
        <w:t>1</w:t>
      </w:r>
      <w:r w:rsidRPr="00725FC5">
        <w:rPr>
          <w:sz w:val="28"/>
          <w:szCs w:val="28"/>
        </w:rPr>
        <w:t>-фосфата не раствор</w:t>
      </w:r>
      <w:r w:rsidRPr="00725FC5">
        <w:rPr>
          <w:sz w:val="28"/>
          <w:szCs w:val="28"/>
        </w:rPr>
        <w:t>я</w:t>
      </w:r>
      <w:r w:rsidRPr="00725FC5">
        <w:rPr>
          <w:sz w:val="28"/>
          <w:szCs w:val="28"/>
        </w:rPr>
        <w:t>ется в воде,</w:t>
      </w:r>
      <w:r w:rsidR="0035330D">
        <w:rPr>
          <w:sz w:val="28"/>
          <w:szCs w:val="28"/>
        </w:rPr>
        <w:t xml:space="preserve"> </w:t>
      </w:r>
      <w:r w:rsidRPr="00725FC5">
        <w:rPr>
          <w:sz w:val="28"/>
          <w:szCs w:val="28"/>
        </w:rPr>
        <w:t>поэтому его концентрация но влияет на величину водного потенциала замыкающих клеток. Если крахмал превращается в глюко</w:t>
      </w:r>
      <w:r w:rsidR="0035330D">
        <w:rPr>
          <w:sz w:val="28"/>
          <w:szCs w:val="28"/>
        </w:rPr>
        <w:t>з</w:t>
      </w:r>
      <w:r w:rsidRPr="00725FC5">
        <w:rPr>
          <w:sz w:val="28"/>
          <w:szCs w:val="28"/>
        </w:rPr>
        <w:t xml:space="preserve">о-фосфат, то уменьшается </w:t>
      </w:r>
      <w:r w:rsidRPr="00725FC5">
        <w:rPr>
          <w:sz w:val="28"/>
          <w:szCs w:val="28"/>
        </w:rPr>
        <w:lastRenderedPageBreak/>
        <w:t>водный потенциал, вода поступает в замыкающие клетки, и устьице открывается. Если, наоборот, глюкозо-фосфат превращается в крахмал, то водный потенциал ув</w:t>
      </w:r>
      <w:r w:rsidRPr="00725FC5">
        <w:rPr>
          <w:sz w:val="28"/>
          <w:szCs w:val="28"/>
        </w:rPr>
        <w:t>е</w:t>
      </w:r>
      <w:r w:rsidRPr="00725FC5">
        <w:rPr>
          <w:sz w:val="28"/>
          <w:szCs w:val="28"/>
        </w:rPr>
        <w:t>личивается и вода уходит из замыкающих клеток, устьице закрывается.</w:t>
      </w:r>
      <w:r w:rsidR="0035330D">
        <w:rPr>
          <w:sz w:val="28"/>
          <w:szCs w:val="28"/>
        </w:rPr>
        <w:t xml:space="preserve"> </w:t>
      </w:r>
      <w:r w:rsidRPr="00725FC5">
        <w:rPr>
          <w:sz w:val="28"/>
          <w:szCs w:val="28"/>
        </w:rPr>
        <w:t>Связь</w:t>
      </w:r>
      <w:r w:rsidRPr="00725FC5">
        <w:rPr>
          <w:sz w:val="28"/>
          <w:szCs w:val="28"/>
        </w:rPr>
        <w:br/>
        <w:t xml:space="preserve">этой реакции с движениями устьиц получила название </w:t>
      </w:r>
      <w:r w:rsidRPr="0035330D">
        <w:rPr>
          <w:b/>
          <w:i/>
          <w:sz w:val="28"/>
          <w:szCs w:val="28"/>
        </w:rPr>
        <w:t>осмотического механизма</w:t>
      </w:r>
      <w:r w:rsidRPr="00725FC5">
        <w:rPr>
          <w:sz w:val="28"/>
          <w:szCs w:val="28"/>
        </w:rPr>
        <w:t>.</w:t>
      </w:r>
    </w:p>
    <w:p w:rsidR="00725FC5" w:rsidRPr="00725FC5" w:rsidRDefault="00725FC5" w:rsidP="00725FC5">
      <w:pPr>
        <w:ind w:firstLine="709"/>
        <w:jc w:val="both"/>
        <w:rPr>
          <w:sz w:val="28"/>
          <w:szCs w:val="28"/>
        </w:rPr>
      </w:pPr>
      <w:r w:rsidRPr="00725FC5">
        <w:rPr>
          <w:sz w:val="28"/>
          <w:szCs w:val="28"/>
        </w:rPr>
        <w:t>У некоторых растений, например у растущих в сухих местах</w:t>
      </w:r>
      <w:r w:rsidR="0035330D">
        <w:rPr>
          <w:sz w:val="28"/>
          <w:szCs w:val="28"/>
        </w:rPr>
        <w:t xml:space="preserve"> </w:t>
      </w:r>
      <w:r w:rsidRPr="00725FC5">
        <w:rPr>
          <w:sz w:val="28"/>
          <w:szCs w:val="28"/>
        </w:rPr>
        <w:t>суккулентов, снижение водного потенциала замыкающих клеток</w:t>
      </w:r>
      <w:r w:rsidR="0035330D">
        <w:rPr>
          <w:sz w:val="28"/>
          <w:szCs w:val="28"/>
        </w:rPr>
        <w:t xml:space="preserve"> </w:t>
      </w:r>
      <w:r w:rsidRPr="00725FC5">
        <w:rPr>
          <w:sz w:val="28"/>
          <w:szCs w:val="28"/>
        </w:rPr>
        <w:t>связано с накоплением в их в</w:t>
      </w:r>
      <w:r w:rsidRPr="00725FC5">
        <w:rPr>
          <w:sz w:val="28"/>
          <w:szCs w:val="28"/>
        </w:rPr>
        <w:t>а</w:t>
      </w:r>
      <w:r w:rsidRPr="00725FC5">
        <w:rPr>
          <w:sz w:val="28"/>
          <w:szCs w:val="28"/>
        </w:rPr>
        <w:t>куолях малата, образующегося в результате фотосинтеза. Малат может образоваться</w:t>
      </w:r>
      <w:r w:rsidR="0035330D">
        <w:rPr>
          <w:sz w:val="28"/>
          <w:szCs w:val="28"/>
        </w:rPr>
        <w:t xml:space="preserve"> </w:t>
      </w:r>
      <w:r w:rsidRPr="00725FC5">
        <w:rPr>
          <w:sz w:val="28"/>
          <w:szCs w:val="28"/>
        </w:rPr>
        <w:t>в результате следующих реакций:</w:t>
      </w:r>
      <w:r w:rsidR="0035330D" w:rsidRPr="0035330D">
        <w:rPr>
          <w:noProof/>
        </w:rPr>
        <w:t xml:space="preserve"> </w:t>
      </w:r>
      <w:r w:rsidR="0035330D">
        <w:rPr>
          <w:noProof/>
        </w:rPr>
        <w:drawing>
          <wp:inline distT="0" distB="0" distL="0" distR="0" wp14:anchorId="3F4838C2" wp14:editId="50B62EE3">
            <wp:extent cx="2528047" cy="256654"/>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33065" cy="257163"/>
                    </a:xfrm>
                    <a:prstGeom prst="rect">
                      <a:avLst/>
                    </a:prstGeom>
                  </pic:spPr>
                </pic:pic>
              </a:graphicData>
            </a:graphic>
          </wp:inline>
        </w:drawing>
      </w:r>
      <w:r w:rsidR="0035330D">
        <w:rPr>
          <w:noProof/>
        </w:rPr>
        <w:t>.</w:t>
      </w:r>
    </w:p>
    <w:p w:rsidR="00725FC5" w:rsidRPr="00725FC5" w:rsidRDefault="00725FC5" w:rsidP="00725FC5">
      <w:pPr>
        <w:ind w:firstLine="709"/>
        <w:jc w:val="both"/>
        <w:rPr>
          <w:sz w:val="28"/>
          <w:szCs w:val="28"/>
        </w:rPr>
      </w:pPr>
      <w:r w:rsidRPr="00725FC5">
        <w:rPr>
          <w:sz w:val="28"/>
          <w:szCs w:val="28"/>
        </w:rPr>
        <w:t>Карбоксилирование фосфоенолпирувата, являющегося продуктом гликолиза, происходит при участии ФЕП-карбоксилазы, которая активируется при увеличении pH до 7,2 и более,</w:t>
      </w:r>
      <w:r w:rsidR="0035330D">
        <w:rPr>
          <w:sz w:val="28"/>
          <w:szCs w:val="28"/>
        </w:rPr>
        <w:t xml:space="preserve"> </w:t>
      </w:r>
      <w:r w:rsidRPr="00725FC5">
        <w:rPr>
          <w:sz w:val="28"/>
          <w:szCs w:val="28"/>
        </w:rPr>
        <w:t>вызванном выходом протонов из замыкающих клеток. Закрыв</w:t>
      </w:r>
      <w:r w:rsidRPr="00725FC5">
        <w:rPr>
          <w:sz w:val="28"/>
          <w:szCs w:val="28"/>
        </w:rPr>
        <w:t>а</w:t>
      </w:r>
      <w:r w:rsidRPr="00725FC5">
        <w:rPr>
          <w:sz w:val="28"/>
          <w:szCs w:val="28"/>
        </w:rPr>
        <w:t>ние</w:t>
      </w:r>
      <w:r w:rsidR="0035330D">
        <w:rPr>
          <w:sz w:val="28"/>
          <w:szCs w:val="28"/>
        </w:rPr>
        <w:t xml:space="preserve"> </w:t>
      </w:r>
      <w:r w:rsidRPr="00725FC5">
        <w:rPr>
          <w:sz w:val="28"/>
          <w:szCs w:val="28"/>
        </w:rPr>
        <w:t>устьиц происходит в результате обратного хода этих процессов.</w:t>
      </w:r>
      <w:r w:rsidR="0035330D">
        <w:rPr>
          <w:sz w:val="28"/>
          <w:szCs w:val="28"/>
        </w:rPr>
        <w:t xml:space="preserve"> </w:t>
      </w:r>
      <w:r w:rsidRPr="00725FC5">
        <w:rPr>
          <w:sz w:val="28"/>
          <w:szCs w:val="28"/>
        </w:rPr>
        <w:t>ФЕП может и</w:t>
      </w:r>
      <w:r w:rsidRPr="00725FC5">
        <w:rPr>
          <w:sz w:val="28"/>
          <w:szCs w:val="28"/>
        </w:rPr>
        <w:t>с</w:t>
      </w:r>
      <w:r w:rsidRPr="00725FC5">
        <w:rPr>
          <w:sz w:val="28"/>
          <w:szCs w:val="28"/>
        </w:rPr>
        <w:t>пользоваться для синтеза крахмала.</w:t>
      </w:r>
    </w:p>
    <w:p w:rsidR="00725FC5" w:rsidRPr="00725FC5" w:rsidRDefault="00725FC5" w:rsidP="00725FC5">
      <w:pPr>
        <w:ind w:firstLine="709"/>
        <w:jc w:val="both"/>
        <w:rPr>
          <w:sz w:val="28"/>
          <w:szCs w:val="28"/>
        </w:rPr>
      </w:pPr>
      <w:r w:rsidRPr="00725FC5">
        <w:rPr>
          <w:sz w:val="28"/>
          <w:szCs w:val="28"/>
        </w:rPr>
        <w:t>Ширина устьичной щели зависит от тургора не только в замыкающих, но и в примыкающих клетках эпидермы. Если в примыкающих клетках много воды, например сразу после дождя, то они</w:t>
      </w:r>
      <w:r w:rsidR="0035330D">
        <w:rPr>
          <w:sz w:val="28"/>
          <w:szCs w:val="28"/>
        </w:rPr>
        <w:t xml:space="preserve"> </w:t>
      </w:r>
      <w:r w:rsidRPr="00725FC5">
        <w:rPr>
          <w:sz w:val="28"/>
          <w:szCs w:val="28"/>
        </w:rPr>
        <w:t>давят на замыкающие клетки, и устьице не м</w:t>
      </w:r>
      <w:r w:rsidRPr="00725FC5">
        <w:rPr>
          <w:sz w:val="28"/>
          <w:szCs w:val="28"/>
        </w:rPr>
        <w:t>о</w:t>
      </w:r>
      <w:r w:rsidRPr="00725FC5">
        <w:rPr>
          <w:sz w:val="28"/>
          <w:szCs w:val="28"/>
        </w:rPr>
        <w:t>жет открыться. Поэтому в дождливую влажную погоду, несмотря на высокое ту</w:t>
      </w:r>
      <w:r w:rsidRPr="00725FC5">
        <w:rPr>
          <w:sz w:val="28"/>
          <w:szCs w:val="28"/>
        </w:rPr>
        <w:t>р</w:t>
      </w:r>
      <w:r w:rsidRPr="00725FC5">
        <w:rPr>
          <w:sz w:val="28"/>
          <w:szCs w:val="28"/>
        </w:rPr>
        <w:t>горное давление в замыкающих клетках, устьице остается закрытым. В</w:t>
      </w:r>
      <w:r w:rsidR="0035330D">
        <w:rPr>
          <w:sz w:val="28"/>
          <w:szCs w:val="28"/>
        </w:rPr>
        <w:t xml:space="preserve"> </w:t>
      </w:r>
      <w:r w:rsidRPr="00725FC5">
        <w:rPr>
          <w:sz w:val="28"/>
          <w:szCs w:val="28"/>
        </w:rPr>
        <w:t>условиях з</w:t>
      </w:r>
      <w:r w:rsidRPr="00725FC5">
        <w:rPr>
          <w:sz w:val="28"/>
          <w:szCs w:val="28"/>
        </w:rPr>
        <w:t>а</w:t>
      </w:r>
      <w:r w:rsidRPr="00725FC5">
        <w:rPr>
          <w:sz w:val="28"/>
          <w:szCs w:val="28"/>
        </w:rPr>
        <w:t>сухи первыми теряют воду примыкающие клетки. Их</w:t>
      </w:r>
      <w:r w:rsidR="0035330D">
        <w:rPr>
          <w:sz w:val="28"/>
          <w:szCs w:val="28"/>
        </w:rPr>
        <w:t xml:space="preserve"> </w:t>
      </w:r>
      <w:r w:rsidRPr="00725FC5">
        <w:rPr>
          <w:sz w:val="28"/>
          <w:szCs w:val="28"/>
        </w:rPr>
        <w:t>объем уменьшается. В резул</w:t>
      </w:r>
      <w:r w:rsidRPr="00725FC5">
        <w:rPr>
          <w:sz w:val="28"/>
          <w:szCs w:val="28"/>
        </w:rPr>
        <w:t>ь</w:t>
      </w:r>
      <w:r w:rsidRPr="00725FC5">
        <w:rPr>
          <w:sz w:val="28"/>
          <w:szCs w:val="28"/>
        </w:rPr>
        <w:t>тате их давление на замыкающие</w:t>
      </w:r>
      <w:r w:rsidR="0035330D">
        <w:rPr>
          <w:sz w:val="28"/>
          <w:szCs w:val="28"/>
        </w:rPr>
        <w:t xml:space="preserve"> </w:t>
      </w:r>
      <w:r w:rsidRPr="00725FC5">
        <w:rPr>
          <w:sz w:val="28"/>
          <w:szCs w:val="28"/>
        </w:rPr>
        <w:t>клетки исчезает, и устьице открывается. Однако затем оно все-таки</w:t>
      </w:r>
      <w:r w:rsidR="0035330D">
        <w:rPr>
          <w:sz w:val="28"/>
          <w:szCs w:val="28"/>
        </w:rPr>
        <w:t xml:space="preserve"> </w:t>
      </w:r>
      <w:r w:rsidRPr="00725FC5">
        <w:rPr>
          <w:sz w:val="28"/>
          <w:szCs w:val="28"/>
        </w:rPr>
        <w:t>закрывается, так как за примыкающими теряют тургор и сами за-</w:t>
      </w:r>
      <w:r w:rsidRPr="00725FC5">
        <w:rPr>
          <w:sz w:val="28"/>
          <w:szCs w:val="28"/>
        </w:rPr>
        <w:br/>
        <w:t xml:space="preserve">мыкающие клетки. Этот механизм открывания устьиц получил название </w:t>
      </w:r>
      <w:r w:rsidRPr="0035330D">
        <w:rPr>
          <w:b/>
          <w:i/>
          <w:sz w:val="28"/>
          <w:szCs w:val="28"/>
        </w:rPr>
        <w:t>гидрод</w:t>
      </w:r>
      <w:r w:rsidRPr="0035330D">
        <w:rPr>
          <w:b/>
          <w:i/>
          <w:sz w:val="28"/>
          <w:szCs w:val="28"/>
        </w:rPr>
        <w:t>и</w:t>
      </w:r>
      <w:r w:rsidRPr="0035330D">
        <w:rPr>
          <w:b/>
          <w:i/>
          <w:sz w:val="28"/>
          <w:szCs w:val="28"/>
        </w:rPr>
        <w:t>намического</w:t>
      </w:r>
      <w:r w:rsidRPr="00725FC5">
        <w:rPr>
          <w:sz w:val="28"/>
          <w:szCs w:val="28"/>
        </w:rPr>
        <w:t>.</w:t>
      </w:r>
    </w:p>
    <w:p w:rsidR="00725FC5" w:rsidRPr="00725FC5" w:rsidRDefault="00725FC5" w:rsidP="00725FC5">
      <w:pPr>
        <w:ind w:firstLine="709"/>
        <w:jc w:val="both"/>
        <w:rPr>
          <w:sz w:val="28"/>
          <w:szCs w:val="28"/>
        </w:rPr>
      </w:pPr>
      <w:r w:rsidRPr="00725FC5">
        <w:rPr>
          <w:sz w:val="28"/>
          <w:szCs w:val="28"/>
        </w:rPr>
        <w:t>Вероятно, гидродинамический механизм работает, когда нарушается посту</w:t>
      </w:r>
      <w:r w:rsidRPr="00725FC5">
        <w:rPr>
          <w:sz w:val="28"/>
          <w:szCs w:val="28"/>
        </w:rPr>
        <w:t>п</w:t>
      </w:r>
      <w:r w:rsidRPr="00725FC5">
        <w:rPr>
          <w:sz w:val="28"/>
          <w:szCs w:val="28"/>
        </w:rPr>
        <w:t>ление воды в листовую пластинку. Например, если</w:t>
      </w:r>
      <w:r w:rsidR="0035330D">
        <w:rPr>
          <w:sz w:val="28"/>
          <w:szCs w:val="28"/>
        </w:rPr>
        <w:t xml:space="preserve"> </w:t>
      </w:r>
      <w:r w:rsidRPr="00725FC5">
        <w:rPr>
          <w:sz w:val="28"/>
          <w:szCs w:val="28"/>
        </w:rPr>
        <w:t>корни переносят в питательный раствор с пониженной температурой или перерезают черешок листа, уже через н</w:t>
      </w:r>
      <w:r w:rsidRPr="00725FC5">
        <w:rPr>
          <w:sz w:val="28"/>
          <w:szCs w:val="28"/>
        </w:rPr>
        <w:t>е</w:t>
      </w:r>
      <w:r w:rsidRPr="00725FC5">
        <w:rPr>
          <w:sz w:val="28"/>
          <w:szCs w:val="28"/>
        </w:rPr>
        <w:t>сколько секунд</w:t>
      </w:r>
      <w:r w:rsidR="0035330D">
        <w:rPr>
          <w:sz w:val="28"/>
          <w:szCs w:val="28"/>
        </w:rPr>
        <w:t xml:space="preserve"> </w:t>
      </w:r>
      <w:r w:rsidRPr="00725FC5">
        <w:rPr>
          <w:sz w:val="28"/>
          <w:szCs w:val="28"/>
        </w:rPr>
        <w:t>увеличивается ширина устьичной щели.</w:t>
      </w:r>
    </w:p>
    <w:p w:rsidR="005775E8" w:rsidRPr="005775E8" w:rsidRDefault="00725FC5" w:rsidP="005775E8">
      <w:pPr>
        <w:ind w:firstLine="709"/>
        <w:jc w:val="both"/>
        <w:rPr>
          <w:sz w:val="28"/>
          <w:szCs w:val="28"/>
        </w:rPr>
      </w:pPr>
      <w:r w:rsidRPr="00725FC5">
        <w:rPr>
          <w:sz w:val="28"/>
          <w:szCs w:val="28"/>
        </w:rPr>
        <w:t xml:space="preserve">Наличие хлоропластов в замыкающих клетках позволило говорить о </w:t>
      </w:r>
      <w:r w:rsidRPr="0035330D">
        <w:rPr>
          <w:b/>
          <w:i/>
          <w:sz w:val="28"/>
          <w:szCs w:val="28"/>
        </w:rPr>
        <w:t>фот</w:t>
      </w:r>
      <w:r w:rsidRPr="0035330D">
        <w:rPr>
          <w:b/>
          <w:i/>
          <w:sz w:val="28"/>
          <w:szCs w:val="28"/>
        </w:rPr>
        <w:t>о</w:t>
      </w:r>
      <w:r w:rsidRPr="0035330D">
        <w:rPr>
          <w:b/>
          <w:i/>
          <w:sz w:val="28"/>
          <w:szCs w:val="28"/>
        </w:rPr>
        <w:t>синтетическом механизме</w:t>
      </w:r>
      <w:r w:rsidRPr="00725FC5">
        <w:rPr>
          <w:sz w:val="28"/>
          <w:szCs w:val="28"/>
        </w:rPr>
        <w:t xml:space="preserve"> устьичных движений. Поскольку в замыкающих кле</w:t>
      </w:r>
      <w:r w:rsidRPr="00725FC5">
        <w:rPr>
          <w:sz w:val="28"/>
          <w:szCs w:val="28"/>
        </w:rPr>
        <w:t>т</w:t>
      </w:r>
      <w:r w:rsidRPr="00725FC5">
        <w:rPr>
          <w:sz w:val="28"/>
          <w:szCs w:val="28"/>
        </w:rPr>
        <w:t>ках хлоропласта мелкие и хуже дифференцированы, чем в клетках мезофилла, то предположили, что в</w:t>
      </w:r>
      <w:r w:rsidR="0035330D">
        <w:rPr>
          <w:sz w:val="28"/>
          <w:szCs w:val="28"/>
        </w:rPr>
        <w:t xml:space="preserve"> </w:t>
      </w:r>
      <w:r w:rsidRPr="00725FC5">
        <w:rPr>
          <w:sz w:val="28"/>
          <w:szCs w:val="28"/>
        </w:rPr>
        <w:t>них фотосинтез идет медленно, следовательно, образуется м</w:t>
      </w:r>
      <w:r w:rsidRPr="00725FC5">
        <w:rPr>
          <w:sz w:val="28"/>
          <w:szCs w:val="28"/>
        </w:rPr>
        <w:t>а</w:t>
      </w:r>
      <w:r w:rsidRPr="00725FC5">
        <w:rPr>
          <w:sz w:val="28"/>
          <w:szCs w:val="28"/>
        </w:rPr>
        <w:t>ло</w:t>
      </w:r>
      <w:r w:rsidR="0035330D">
        <w:rPr>
          <w:sz w:val="28"/>
          <w:szCs w:val="28"/>
        </w:rPr>
        <w:t xml:space="preserve"> </w:t>
      </w:r>
      <w:r w:rsidRPr="00725FC5">
        <w:rPr>
          <w:sz w:val="28"/>
          <w:szCs w:val="28"/>
        </w:rPr>
        <w:t>АТФ. В этих условиях должны возникнуть конкурентные отношения</w:t>
      </w:r>
      <w:r w:rsidR="0035330D">
        <w:rPr>
          <w:sz w:val="28"/>
          <w:szCs w:val="28"/>
        </w:rPr>
        <w:t xml:space="preserve"> </w:t>
      </w:r>
      <w:r w:rsidRPr="00725FC5">
        <w:rPr>
          <w:sz w:val="28"/>
          <w:szCs w:val="28"/>
        </w:rPr>
        <w:t>за АТФ: е</w:t>
      </w:r>
      <w:r w:rsidRPr="00725FC5">
        <w:rPr>
          <w:sz w:val="28"/>
          <w:szCs w:val="28"/>
        </w:rPr>
        <w:t>с</w:t>
      </w:r>
      <w:r w:rsidRPr="00725FC5">
        <w:rPr>
          <w:sz w:val="28"/>
          <w:szCs w:val="28"/>
        </w:rPr>
        <w:t>ли в межклетниках много С</w:t>
      </w:r>
      <w:r w:rsidR="0035330D">
        <w:rPr>
          <w:sz w:val="28"/>
          <w:szCs w:val="28"/>
        </w:rPr>
        <w:t>О</w:t>
      </w:r>
      <w:r w:rsidRPr="00725FC5">
        <w:rPr>
          <w:sz w:val="28"/>
          <w:szCs w:val="28"/>
          <w:vertAlign w:val="subscript"/>
        </w:rPr>
        <w:t>2</w:t>
      </w:r>
      <w:r w:rsidRPr="00725FC5">
        <w:rPr>
          <w:sz w:val="28"/>
          <w:szCs w:val="28"/>
        </w:rPr>
        <w:t>, она используется для его</w:t>
      </w:r>
      <w:r w:rsidR="0035330D">
        <w:rPr>
          <w:sz w:val="28"/>
          <w:szCs w:val="28"/>
        </w:rPr>
        <w:t xml:space="preserve"> </w:t>
      </w:r>
      <w:r w:rsidR="00917255">
        <w:rPr>
          <w:sz w:val="28"/>
          <w:szCs w:val="28"/>
        </w:rPr>
        <w:t xml:space="preserve"> </w:t>
      </w:r>
      <w:r w:rsidRPr="00725FC5">
        <w:rPr>
          <w:sz w:val="28"/>
          <w:szCs w:val="28"/>
        </w:rPr>
        <w:t>восстановления, калиевые</w:t>
      </w:r>
      <w:r w:rsidR="005775E8">
        <w:rPr>
          <w:sz w:val="28"/>
          <w:szCs w:val="28"/>
        </w:rPr>
        <w:t xml:space="preserve"> </w:t>
      </w:r>
      <w:r w:rsidRPr="00725FC5">
        <w:rPr>
          <w:sz w:val="28"/>
          <w:szCs w:val="28"/>
        </w:rPr>
        <w:t>каналы не работают, и устьице закрывается; если С</w:t>
      </w:r>
      <w:r w:rsidR="005775E8">
        <w:rPr>
          <w:sz w:val="28"/>
          <w:szCs w:val="28"/>
        </w:rPr>
        <w:t>О</w:t>
      </w:r>
      <w:r w:rsidRPr="00725FC5">
        <w:rPr>
          <w:sz w:val="28"/>
          <w:szCs w:val="28"/>
          <w:vertAlign w:val="subscript"/>
        </w:rPr>
        <w:t>2</w:t>
      </w:r>
      <w:r w:rsidRPr="00725FC5">
        <w:rPr>
          <w:sz w:val="28"/>
          <w:szCs w:val="28"/>
        </w:rPr>
        <w:t xml:space="preserve"> мало, то АТФ используется для работы калиевых</w:t>
      </w:r>
      <w:r w:rsidR="005775E8">
        <w:rPr>
          <w:sz w:val="28"/>
          <w:szCs w:val="28"/>
        </w:rPr>
        <w:t xml:space="preserve"> </w:t>
      </w:r>
      <w:r w:rsidRPr="00725FC5">
        <w:rPr>
          <w:sz w:val="28"/>
          <w:szCs w:val="28"/>
        </w:rPr>
        <w:t xml:space="preserve">насосов, устьице открывается. Конкурентные отношения </w:t>
      </w:r>
      <w:r w:rsidR="005775E8" w:rsidRPr="005775E8">
        <w:rPr>
          <w:sz w:val="28"/>
          <w:szCs w:val="28"/>
        </w:rPr>
        <w:t>–</w:t>
      </w:r>
      <w:r w:rsidRPr="00725FC5">
        <w:rPr>
          <w:sz w:val="28"/>
          <w:szCs w:val="28"/>
        </w:rPr>
        <w:t xml:space="preserve"> это</w:t>
      </w:r>
      <w:r w:rsidRPr="00725FC5">
        <w:rPr>
          <w:sz w:val="28"/>
          <w:szCs w:val="28"/>
        </w:rPr>
        <w:br/>
        <w:t>один из тонких регуляторных механизмов, участвующих во многих</w:t>
      </w:r>
      <w:r w:rsidR="005775E8">
        <w:rPr>
          <w:sz w:val="28"/>
          <w:szCs w:val="28"/>
        </w:rPr>
        <w:t xml:space="preserve"> </w:t>
      </w:r>
      <w:r w:rsidRPr="00725FC5">
        <w:rPr>
          <w:sz w:val="28"/>
          <w:szCs w:val="28"/>
        </w:rPr>
        <w:t>процессах сам</w:t>
      </w:r>
      <w:r w:rsidRPr="00725FC5">
        <w:rPr>
          <w:sz w:val="28"/>
          <w:szCs w:val="28"/>
        </w:rPr>
        <w:t>о</w:t>
      </w:r>
      <w:r w:rsidRPr="00725FC5">
        <w:rPr>
          <w:sz w:val="28"/>
          <w:szCs w:val="28"/>
        </w:rPr>
        <w:t>регуляции. Доказательством того, что для открыва</w:t>
      </w:r>
      <w:r w:rsidR="005775E8" w:rsidRPr="005775E8">
        <w:rPr>
          <w:sz w:val="28"/>
          <w:szCs w:val="28"/>
        </w:rPr>
        <w:t>ния и закрывания устьиц необх</w:t>
      </w:r>
      <w:r w:rsidR="005775E8" w:rsidRPr="005775E8">
        <w:rPr>
          <w:sz w:val="28"/>
          <w:szCs w:val="28"/>
        </w:rPr>
        <w:t>о</w:t>
      </w:r>
      <w:r w:rsidR="005775E8" w:rsidRPr="005775E8">
        <w:rPr>
          <w:sz w:val="28"/>
          <w:szCs w:val="28"/>
        </w:rPr>
        <w:t>дима АТФ, является тот факт, что</w:t>
      </w:r>
      <w:r w:rsidR="005775E8">
        <w:rPr>
          <w:sz w:val="28"/>
          <w:szCs w:val="28"/>
        </w:rPr>
        <w:t xml:space="preserve"> </w:t>
      </w:r>
      <w:r w:rsidR="005775E8" w:rsidRPr="005775E8">
        <w:rPr>
          <w:sz w:val="28"/>
          <w:szCs w:val="28"/>
        </w:rPr>
        <w:t>вещества, ингибирующие дыхание, тормозят дв</w:t>
      </w:r>
      <w:r w:rsidR="005775E8" w:rsidRPr="005775E8">
        <w:rPr>
          <w:sz w:val="28"/>
          <w:szCs w:val="28"/>
        </w:rPr>
        <w:t>и</w:t>
      </w:r>
      <w:r w:rsidR="005775E8" w:rsidRPr="005775E8">
        <w:rPr>
          <w:sz w:val="28"/>
          <w:szCs w:val="28"/>
        </w:rPr>
        <w:t>жения устьиц.</w:t>
      </w:r>
    </w:p>
    <w:p w:rsidR="005775E8" w:rsidRPr="005775E8" w:rsidRDefault="005775E8" w:rsidP="005775E8">
      <w:pPr>
        <w:ind w:firstLine="709"/>
        <w:jc w:val="both"/>
        <w:rPr>
          <w:sz w:val="28"/>
          <w:szCs w:val="28"/>
        </w:rPr>
      </w:pPr>
      <w:r w:rsidRPr="005775E8">
        <w:rPr>
          <w:sz w:val="28"/>
          <w:szCs w:val="28"/>
        </w:rPr>
        <w:t>Итак, одна и та же функция – движение устьиц – осуществляется с помощью разных механизмов. С подобным явлением</w:t>
      </w:r>
      <w:r>
        <w:rPr>
          <w:sz w:val="28"/>
          <w:szCs w:val="28"/>
        </w:rPr>
        <w:t xml:space="preserve"> мы</w:t>
      </w:r>
      <w:r w:rsidRPr="005775E8">
        <w:rPr>
          <w:sz w:val="28"/>
          <w:szCs w:val="28"/>
        </w:rPr>
        <w:t xml:space="preserve"> уже</w:t>
      </w:r>
      <w:r>
        <w:rPr>
          <w:sz w:val="28"/>
          <w:szCs w:val="28"/>
        </w:rPr>
        <w:t xml:space="preserve"> </w:t>
      </w:r>
      <w:r w:rsidRPr="005775E8">
        <w:rPr>
          <w:sz w:val="28"/>
          <w:szCs w:val="28"/>
        </w:rPr>
        <w:t>встречались при знакомстве с транспортом веществ через мембраны. Использование разных механизмов для в</w:t>
      </w:r>
      <w:r w:rsidRPr="005775E8">
        <w:rPr>
          <w:sz w:val="28"/>
          <w:szCs w:val="28"/>
        </w:rPr>
        <w:t>ы</w:t>
      </w:r>
      <w:r w:rsidRPr="005775E8">
        <w:rPr>
          <w:sz w:val="28"/>
          <w:szCs w:val="28"/>
        </w:rPr>
        <w:t>полнения одной</w:t>
      </w:r>
      <w:r>
        <w:rPr>
          <w:sz w:val="28"/>
          <w:szCs w:val="28"/>
        </w:rPr>
        <w:t xml:space="preserve"> </w:t>
      </w:r>
      <w:r w:rsidRPr="005775E8">
        <w:rPr>
          <w:sz w:val="28"/>
          <w:szCs w:val="28"/>
        </w:rPr>
        <w:t>функции – один из главных принципов организации и функцион</w:t>
      </w:r>
      <w:r w:rsidRPr="005775E8">
        <w:rPr>
          <w:sz w:val="28"/>
          <w:szCs w:val="28"/>
        </w:rPr>
        <w:t>и</w:t>
      </w:r>
      <w:r w:rsidRPr="005775E8">
        <w:rPr>
          <w:sz w:val="28"/>
          <w:szCs w:val="28"/>
        </w:rPr>
        <w:t>рования клетки, который, используя кибернетические термины,</w:t>
      </w:r>
      <w:r>
        <w:rPr>
          <w:sz w:val="28"/>
          <w:szCs w:val="28"/>
        </w:rPr>
        <w:t xml:space="preserve"> </w:t>
      </w:r>
      <w:r w:rsidRPr="005775E8">
        <w:rPr>
          <w:sz w:val="28"/>
          <w:szCs w:val="28"/>
        </w:rPr>
        <w:t xml:space="preserve">можно назвать принципом надежности: если один механизм не может работать, то работает другой </w:t>
      </w:r>
      <w:r w:rsidRPr="005775E8">
        <w:rPr>
          <w:sz w:val="28"/>
          <w:szCs w:val="28"/>
        </w:rPr>
        <w:lastRenderedPageBreak/>
        <w:t>– функция продолжает осуществляться. Кроме того, из сочетания различных мех</w:t>
      </w:r>
      <w:r w:rsidRPr="005775E8">
        <w:rPr>
          <w:sz w:val="28"/>
          <w:szCs w:val="28"/>
        </w:rPr>
        <w:t>а</w:t>
      </w:r>
      <w:r w:rsidRPr="005775E8">
        <w:rPr>
          <w:sz w:val="28"/>
          <w:szCs w:val="28"/>
        </w:rPr>
        <w:t>низмов можно</w:t>
      </w:r>
      <w:r>
        <w:rPr>
          <w:sz w:val="28"/>
          <w:szCs w:val="28"/>
        </w:rPr>
        <w:t xml:space="preserve"> </w:t>
      </w:r>
      <w:r w:rsidRPr="005775E8">
        <w:rPr>
          <w:sz w:val="28"/>
          <w:szCs w:val="28"/>
        </w:rPr>
        <w:t>построить много разных систем, а многообразие всегда ведет к лу</w:t>
      </w:r>
      <w:r w:rsidRPr="005775E8">
        <w:rPr>
          <w:sz w:val="28"/>
          <w:szCs w:val="28"/>
        </w:rPr>
        <w:t>ч</w:t>
      </w:r>
      <w:r w:rsidRPr="005775E8">
        <w:rPr>
          <w:sz w:val="28"/>
          <w:szCs w:val="28"/>
        </w:rPr>
        <w:t>шему приспособлению.</w:t>
      </w:r>
    </w:p>
    <w:p w:rsidR="005775E8" w:rsidRPr="005775E8" w:rsidRDefault="005775E8" w:rsidP="005775E8">
      <w:pPr>
        <w:ind w:firstLine="709"/>
        <w:jc w:val="both"/>
        <w:rPr>
          <w:sz w:val="28"/>
          <w:szCs w:val="28"/>
        </w:rPr>
      </w:pPr>
      <w:r w:rsidRPr="005775E8">
        <w:rPr>
          <w:sz w:val="28"/>
          <w:szCs w:val="28"/>
        </w:rPr>
        <w:t>Разные механизмы взаимодействуют друг с другом. Взаимодействие фотоси</w:t>
      </w:r>
      <w:r w:rsidRPr="005775E8">
        <w:rPr>
          <w:sz w:val="28"/>
          <w:szCs w:val="28"/>
        </w:rPr>
        <w:t>н</w:t>
      </w:r>
      <w:r w:rsidRPr="005775E8">
        <w:rPr>
          <w:sz w:val="28"/>
          <w:szCs w:val="28"/>
        </w:rPr>
        <w:t>тетического механизма и калиевых насосов видно из</w:t>
      </w:r>
      <w:r>
        <w:rPr>
          <w:sz w:val="28"/>
          <w:szCs w:val="28"/>
        </w:rPr>
        <w:t xml:space="preserve"> </w:t>
      </w:r>
      <w:r w:rsidRPr="005775E8">
        <w:rPr>
          <w:sz w:val="28"/>
          <w:szCs w:val="28"/>
        </w:rPr>
        <w:t>приведенного выше объясн</w:t>
      </w:r>
      <w:r w:rsidRPr="005775E8">
        <w:rPr>
          <w:sz w:val="28"/>
          <w:szCs w:val="28"/>
        </w:rPr>
        <w:t>е</w:t>
      </w:r>
      <w:r w:rsidRPr="005775E8">
        <w:rPr>
          <w:sz w:val="28"/>
          <w:szCs w:val="28"/>
        </w:rPr>
        <w:t>ния. Известно, что активность крахмал-фосфорилазы зависит от величины pH. Во время работы ка</w:t>
      </w:r>
      <w:r>
        <w:rPr>
          <w:sz w:val="28"/>
          <w:szCs w:val="28"/>
        </w:rPr>
        <w:t>л</w:t>
      </w:r>
      <w:r w:rsidRPr="005775E8">
        <w:rPr>
          <w:sz w:val="28"/>
          <w:szCs w:val="28"/>
        </w:rPr>
        <w:t>иевых насосов из замыкающих клеток уходят протоны, что выз</w:t>
      </w:r>
      <w:r w:rsidRPr="005775E8">
        <w:rPr>
          <w:sz w:val="28"/>
          <w:szCs w:val="28"/>
        </w:rPr>
        <w:t>ы</w:t>
      </w:r>
      <w:r w:rsidRPr="005775E8">
        <w:rPr>
          <w:sz w:val="28"/>
          <w:szCs w:val="28"/>
        </w:rPr>
        <w:t>вает увеличение pH и, следовательно, приводит к активации этого</w:t>
      </w:r>
      <w:r>
        <w:rPr>
          <w:sz w:val="28"/>
          <w:szCs w:val="28"/>
        </w:rPr>
        <w:t xml:space="preserve"> </w:t>
      </w:r>
      <w:r w:rsidRPr="005775E8">
        <w:rPr>
          <w:sz w:val="28"/>
          <w:szCs w:val="28"/>
        </w:rPr>
        <w:t>фермента. В р</w:t>
      </w:r>
      <w:r w:rsidRPr="005775E8">
        <w:rPr>
          <w:sz w:val="28"/>
          <w:szCs w:val="28"/>
        </w:rPr>
        <w:t>е</w:t>
      </w:r>
      <w:r w:rsidRPr="005775E8">
        <w:rPr>
          <w:sz w:val="28"/>
          <w:szCs w:val="28"/>
        </w:rPr>
        <w:t>зультате крахмал превращается в глюкозо-фосфат,</w:t>
      </w:r>
      <w:r>
        <w:rPr>
          <w:sz w:val="28"/>
          <w:szCs w:val="28"/>
        </w:rPr>
        <w:t xml:space="preserve"> </w:t>
      </w:r>
      <w:r w:rsidRPr="005775E8">
        <w:rPr>
          <w:sz w:val="28"/>
          <w:szCs w:val="28"/>
        </w:rPr>
        <w:t>понижается водный потенциал, вода поступает в замыкающие</w:t>
      </w:r>
      <w:r>
        <w:rPr>
          <w:sz w:val="28"/>
          <w:szCs w:val="28"/>
        </w:rPr>
        <w:t xml:space="preserve"> </w:t>
      </w:r>
      <w:r w:rsidRPr="005775E8">
        <w:rPr>
          <w:sz w:val="28"/>
          <w:szCs w:val="28"/>
        </w:rPr>
        <w:t>клетки, и устьице открывается. Следовательно, в данном</w:t>
      </w:r>
      <w:r>
        <w:rPr>
          <w:sz w:val="28"/>
          <w:szCs w:val="28"/>
        </w:rPr>
        <w:t xml:space="preserve"> </w:t>
      </w:r>
      <w:r w:rsidRPr="005775E8">
        <w:rPr>
          <w:sz w:val="28"/>
          <w:szCs w:val="28"/>
        </w:rPr>
        <w:t>случае</w:t>
      </w:r>
      <w:r>
        <w:rPr>
          <w:sz w:val="28"/>
          <w:szCs w:val="28"/>
        </w:rPr>
        <w:t xml:space="preserve"> </w:t>
      </w:r>
      <w:r w:rsidRPr="005775E8">
        <w:rPr>
          <w:sz w:val="28"/>
          <w:szCs w:val="28"/>
        </w:rPr>
        <w:t>взаимодействуют калиевые насосы и осмотический механизм уст</w:t>
      </w:r>
      <w:r w:rsidRPr="005775E8">
        <w:rPr>
          <w:sz w:val="28"/>
          <w:szCs w:val="28"/>
        </w:rPr>
        <w:t>ь</w:t>
      </w:r>
      <w:r w:rsidRPr="005775E8">
        <w:rPr>
          <w:sz w:val="28"/>
          <w:szCs w:val="28"/>
        </w:rPr>
        <w:t>ичных движений.</w:t>
      </w:r>
    </w:p>
    <w:p w:rsidR="005775E8" w:rsidRPr="005775E8" w:rsidRDefault="005775E8" w:rsidP="005775E8">
      <w:pPr>
        <w:ind w:firstLine="709"/>
        <w:jc w:val="both"/>
        <w:rPr>
          <w:sz w:val="28"/>
          <w:szCs w:val="28"/>
        </w:rPr>
      </w:pPr>
      <w:r w:rsidRPr="005775E8">
        <w:rPr>
          <w:sz w:val="28"/>
          <w:szCs w:val="28"/>
        </w:rPr>
        <w:t>Изучение движения устьиц за малые промежутки времени – минуты – показ</w:t>
      </w:r>
      <w:r w:rsidRPr="005775E8">
        <w:rPr>
          <w:sz w:val="28"/>
          <w:szCs w:val="28"/>
        </w:rPr>
        <w:t>а</w:t>
      </w:r>
      <w:r w:rsidRPr="005775E8">
        <w:rPr>
          <w:sz w:val="28"/>
          <w:szCs w:val="28"/>
        </w:rPr>
        <w:t>ло, что в ответ на освещение устьице сначала открывается, потом закрывается, опять открывается и т.д. Происходит так называемая осцилляция. Как это можно объя</w:t>
      </w:r>
      <w:r w:rsidRPr="005775E8">
        <w:rPr>
          <w:sz w:val="28"/>
          <w:szCs w:val="28"/>
        </w:rPr>
        <w:t>с</w:t>
      </w:r>
      <w:r w:rsidRPr="005775E8">
        <w:rPr>
          <w:sz w:val="28"/>
          <w:szCs w:val="28"/>
        </w:rPr>
        <w:t>нить? В</w:t>
      </w:r>
      <w:r>
        <w:rPr>
          <w:sz w:val="28"/>
          <w:szCs w:val="28"/>
        </w:rPr>
        <w:t xml:space="preserve"> </w:t>
      </w:r>
      <w:r w:rsidRPr="005775E8">
        <w:rPr>
          <w:sz w:val="28"/>
          <w:szCs w:val="28"/>
        </w:rPr>
        <w:t>ответ на освещение начинается фотосинтез в замыкающих клетках</w:t>
      </w:r>
      <w:r>
        <w:rPr>
          <w:sz w:val="28"/>
          <w:szCs w:val="28"/>
        </w:rPr>
        <w:t xml:space="preserve"> </w:t>
      </w:r>
      <w:r w:rsidRPr="005775E8">
        <w:rPr>
          <w:sz w:val="28"/>
          <w:szCs w:val="28"/>
        </w:rPr>
        <w:t>и ко</w:t>
      </w:r>
      <w:r w:rsidRPr="005775E8">
        <w:rPr>
          <w:sz w:val="28"/>
          <w:szCs w:val="28"/>
        </w:rPr>
        <w:t>н</w:t>
      </w:r>
      <w:r w:rsidRPr="005775E8">
        <w:rPr>
          <w:sz w:val="28"/>
          <w:szCs w:val="28"/>
        </w:rPr>
        <w:t>центрация СО</w:t>
      </w:r>
      <w:r w:rsidRPr="005775E8">
        <w:rPr>
          <w:sz w:val="28"/>
          <w:szCs w:val="28"/>
          <w:vertAlign w:val="subscript"/>
        </w:rPr>
        <w:t>2</w:t>
      </w:r>
      <w:r w:rsidRPr="005775E8">
        <w:rPr>
          <w:sz w:val="28"/>
          <w:szCs w:val="28"/>
        </w:rPr>
        <w:t xml:space="preserve"> в межклетниках падает, поэтому устьице открывается. Увеличение устьичной щели уменьшает сопротивление</w:t>
      </w:r>
      <w:r>
        <w:rPr>
          <w:sz w:val="28"/>
          <w:szCs w:val="28"/>
        </w:rPr>
        <w:t xml:space="preserve"> </w:t>
      </w:r>
      <w:r w:rsidRPr="005775E8">
        <w:rPr>
          <w:sz w:val="28"/>
          <w:szCs w:val="28"/>
        </w:rPr>
        <w:t>диффузии С</w:t>
      </w:r>
      <w:r>
        <w:rPr>
          <w:sz w:val="28"/>
          <w:szCs w:val="28"/>
        </w:rPr>
        <w:t>О</w:t>
      </w:r>
      <w:r w:rsidRPr="005775E8">
        <w:rPr>
          <w:sz w:val="28"/>
          <w:szCs w:val="28"/>
          <w:vertAlign w:val="subscript"/>
        </w:rPr>
        <w:t>2</w:t>
      </w:r>
      <w:r w:rsidRPr="005775E8">
        <w:rPr>
          <w:sz w:val="28"/>
          <w:szCs w:val="28"/>
        </w:rPr>
        <w:t>, его концентрация в ме</w:t>
      </w:r>
      <w:r w:rsidRPr="005775E8">
        <w:rPr>
          <w:sz w:val="28"/>
          <w:szCs w:val="28"/>
        </w:rPr>
        <w:t>ж</w:t>
      </w:r>
      <w:r w:rsidRPr="005775E8">
        <w:rPr>
          <w:sz w:val="28"/>
          <w:szCs w:val="28"/>
        </w:rPr>
        <w:t>клетниках увеличивается, и</w:t>
      </w:r>
      <w:r>
        <w:rPr>
          <w:sz w:val="28"/>
          <w:szCs w:val="28"/>
        </w:rPr>
        <w:t xml:space="preserve"> </w:t>
      </w:r>
      <w:r w:rsidRPr="005775E8">
        <w:rPr>
          <w:sz w:val="28"/>
          <w:szCs w:val="28"/>
        </w:rPr>
        <w:t>устьице закрывается.</w:t>
      </w:r>
    </w:p>
    <w:p w:rsidR="005775E8" w:rsidRPr="005775E8" w:rsidRDefault="005775E8" w:rsidP="005775E8">
      <w:pPr>
        <w:ind w:firstLine="709"/>
        <w:jc w:val="both"/>
        <w:rPr>
          <w:sz w:val="28"/>
          <w:szCs w:val="28"/>
        </w:rPr>
      </w:pPr>
      <w:r w:rsidRPr="005775E8">
        <w:rPr>
          <w:sz w:val="28"/>
          <w:szCs w:val="28"/>
        </w:rPr>
        <w:t>Внеустьичиая регуляция транспирации – это</w:t>
      </w:r>
      <w:r w:rsidR="00C438A5">
        <w:rPr>
          <w:sz w:val="28"/>
          <w:szCs w:val="28"/>
        </w:rPr>
        <w:t>,</w:t>
      </w:r>
      <w:r w:rsidRPr="005775E8">
        <w:rPr>
          <w:sz w:val="28"/>
          <w:szCs w:val="28"/>
        </w:rPr>
        <w:t xml:space="preserve"> прежде всего</w:t>
      </w:r>
      <w:r w:rsidR="00C438A5">
        <w:rPr>
          <w:sz w:val="28"/>
          <w:szCs w:val="28"/>
        </w:rPr>
        <w:t>,</w:t>
      </w:r>
      <w:r>
        <w:rPr>
          <w:sz w:val="28"/>
          <w:szCs w:val="28"/>
        </w:rPr>
        <w:t xml:space="preserve"> </w:t>
      </w:r>
      <w:r w:rsidRPr="005775E8">
        <w:rPr>
          <w:sz w:val="28"/>
          <w:szCs w:val="28"/>
        </w:rPr>
        <w:t>уменьшение исп</w:t>
      </w:r>
      <w:r w:rsidRPr="005775E8">
        <w:rPr>
          <w:sz w:val="28"/>
          <w:szCs w:val="28"/>
        </w:rPr>
        <w:t>а</w:t>
      </w:r>
      <w:r w:rsidRPr="005775E8">
        <w:rPr>
          <w:sz w:val="28"/>
          <w:szCs w:val="28"/>
        </w:rPr>
        <w:t>рения воды в межклетники, которое осуществляется с помощью нескольких мех</w:t>
      </w:r>
      <w:r w:rsidRPr="005775E8">
        <w:rPr>
          <w:sz w:val="28"/>
          <w:szCs w:val="28"/>
        </w:rPr>
        <w:t>а</w:t>
      </w:r>
      <w:r w:rsidRPr="005775E8">
        <w:rPr>
          <w:sz w:val="28"/>
          <w:szCs w:val="28"/>
        </w:rPr>
        <w:t>низмов. Первый механизм связан</w:t>
      </w:r>
      <w:r>
        <w:rPr>
          <w:sz w:val="28"/>
          <w:szCs w:val="28"/>
        </w:rPr>
        <w:t xml:space="preserve"> </w:t>
      </w:r>
      <w:r w:rsidRPr="005775E8">
        <w:rPr>
          <w:sz w:val="28"/>
          <w:szCs w:val="28"/>
        </w:rPr>
        <w:t>с обезвоживанием стенок клеток мезофилла, с п</w:t>
      </w:r>
      <w:r w:rsidRPr="005775E8">
        <w:rPr>
          <w:sz w:val="28"/>
          <w:szCs w:val="28"/>
        </w:rPr>
        <w:t>о</w:t>
      </w:r>
      <w:r w:rsidRPr="005775E8">
        <w:rPr>
          <w:sz w:val="28"/>
          <w:szCs w:val="28"/>
        </w:rPr>
        <w:t xml:space="preserve">верхности которых идет испарение. Этот механизм назвали </w:t>
      </w:r>
      <w:r w:rsidRPr="005775E8">
        <w:rPr>
          <w:b/>
          <w:i/>
          <w:sz w:val="28"/>
          <w:szCs w:val="28"/>
        </w:rPr>
        <w:t>механизмом начина</w:t>
      </w:r>
      <w:r w:rsidRPr="005775E8">
        <w:rPr>
          <w:b/>
          <w:i/>
          <w:sz w:val="28"/>
          <w:szCs w:val="28"/>
        </w:rPr>
        <w:t>ю</w:t>
      </w:r>
      <w:r w:rsidRPr="005775E8">
        <w:rPr>
          <w:b/>
          <w:i/>
          <w:sz w:val="28"/>
          <w:szCs w:val="28"/>
        </w:rPr>
        <w:t>щегося подсушивания</w:t>
      </w:r>
      <w:r w:rsidRPr="005775E8">
        <w:rPr>
          <w:sz w:val="28"/>
          <w:szCs w:val="28"/>
        </w:rPr>
        <w:t>. Если в лист приходит меньше воды, то клеточные стенки хлоренхимьг начинают подсыхать. Если воды мало,</w:t>
      </w:r>
      <w:r>
        <w:rPr>
          <w:sz w:val="28"/>
          <w:szCs w:val="28"/>
        </w:rPr>
        <w:t xml:space="preserve"> </w:t>
      </w:r>
      <w:r w:rsidRPr="005775E8">
        <w:rPr>
          <w:sz w:val="28"/>
          <w:szCs w:val="28"/>
        </w:rPr>
        <w:t>водные мениски в капиллярах между фибриллами целлюлозы становятся вогнутыми, что увеличивает силы п</w:t>
      </w:r>
      <w:r w:rsidRPr="005775E8">
        <w:rPr>
          <w:sz w:val="28"/>
          <w:szCs w:val="28"/>
        </w:rPr>
        <w:t>о</w:t>
      </w:r>
      <w:r w:rsidRPr="005775E8">
        <w:rPr>
          <w:sz w:val="28"/>
          <w:szCs w:val="28"/>
        </w:rPr>
        <w:t>верхностного натяжения, и испарение идет медленнее.</w:t>
      </w:r>
    </w:p>
    <w:p w:rsidR="005775E8" w:rsidRPr="005775E8" w:rsidRDefault="005775E8" w:rsidP="005775E8">
      <w:pPr>
        <w:ind w:firstLine="709"/>
        <w:jc w:val="both"/>
        <w:rPr>
          <w:sz w:val="28"/>
          <w:szCs w:val="28"/>
        </w:rPr>
      </w:pPr>
      <w:r w:rsidRPr="005775E8">
        <w:rPr>
          <w:sz w:val="28"/>
          <w:szCs w:val="28"/>
        </w:rPr>
        <w:t xml:space="preserve">Второй механизм связан со </w:t>
      </w:r>
      <w:r w:rsidRPr="00C438A5">
        <w:rPr>
          <w:b/>
          <w:i/>
          <w:sz w:val="28"/>
          <w:szCs w:val="28"/>
        </w:rPr>
        <w:t>способностью цитоплазмы связывать воду</w:t>
      </w:r>
      <w:r w:rsidRPr="005775E8">
        <w:rPr>
          <w:sz w:val="28"/>
          <w:szCs w:val="28"/>
        </w:rPr>
        <w:t>. На его существование указывает тот факт, что при одной</w:t>
      </w:r>
      <w:r w:rsidR="00C438A5">
        <w:rPr>
          <w:sz w:val="28"/>
          <w:szCs w:val="28"/>
        </w:rPr>
        <w:t xml:space="preserve"> </w:t>
      </w:r>
      <w:r w:rsidRPr="005775E8">
        <w:rPr>
          <w:sz w:val="28"/>
          <w:szCs w:val="28"/>
        </w:rPr>
        <w:t>и той же степени открытости устьиц интенсивность транспирации</w:t>
      </w:r>
      <w:r w:rsidR="00C438A5">
        <w:rPr>
          <w:sz w:val="28"/>
          <w:szCs w:val="28"/>
        </w:rPr>
        <w:t xml:space="preserve"> </w:t>
      </w:r>
      <w:r w:rsidRPr="005775E8">
        <w:rPr>
          <w:sz w:val="28"/>
          <w:szCs w:val="28"/>
        </w:rPr>
        <w:t>может сильно меняться. Крахмал может пр</w:t>
      </w:r>
      <w:r w:rsidRPr="005775E8">
        <w:rPr>
          <w:sz w:val="28"/>
          <w:szCs w:val="28"/>
        </w:rPr>
        <w:t>е</w:t>
      </w:r>
      <w:r w:rsidRPr="005775E8">
        <w:rPr>
          <w:sz w:val="28"/>
          <w:szCs w:val="28"/>
        </w:rPr>
        <w:t>вратиться в глюкозо-</w:t>
      </w:r>
      <w:r w:rsidR="00C438A5">
        <w:rPr>
          <w:sz w:val="28"/>
          <w:szCs w:val="28"/>
        </w:rPr>
        <w:t>1</w:t>
      </w:r>
      <w:r w:rsidRPr="005775E8">
        <w:rPr>
          <w:sz w:val="28"/>
          <w:szCs w:val="28"/>
        </w:rPr>
        <w:t>-фосфат не только в замыкающих клетках устьиц, но и в кле</w:t>
      </w:r>
      <w:r w:rsidRPr="005775E8">
        <w:rPr>
          <w:sz w:val="28"/>
          <w:szCs w:val="28"/>
        </w:rPr>
        <w:t>т</w:t>
      </w:r>
      <w:r w:rsidRPr="005775E8">
        <w:rPr>
          <w:sz w:val="28"/>
          <w:szCs w:val="28"/>
        </w:rPr>
        <w:t>ках хлоренхимы. В результате произойдет уменьшение водного потенциала этих клеток, а значит, и транспирации.</w:t>
      </w:r>
    </w:p>
    <w:p w:rsidR="005775E8" w:rsidRPr="005775E8" w:rsidRDefault="005775E8" w:rsidP="005775E8">
      <w:pPr>
        <w:ind w:firstLine="709"/>
        <w:jc w:val="both"/>
        <w:rPr>
          <w:sz w:val="28"/>
          <w:szCs w:val="28"/>
        </w:rPr>
      </w:pPr>
      <w:r w:rsidRPr="005775E8">
        <w:rPr>
          <w:sz w:val="28"/>
          <w:szCs w:val="28"/>
        </w:rPr>
        <w:t xml:space="preserve">Может </w:t>
      </w:r>
      <w:r w:rsidRPr="00C438A5">
        <w:rPr>
          <w:b/>
          <w:i/>
          <w:sz w:val="28"/>
          <w:szCs w:val="28"/>
        </w:rPr>
        <w:t>изменяться толщина кутикулы</w:t>
      </w:r>
      <w:r w:rsidRPr="005775E8">
        <w:rPr>
          <w:sz w:val="28"/>
          <w:szCs w:val="28"/>
        </w:rPr>
        <w:t>, покрывающей листья.</w:t>
      </w:r>
      <w:r w:rsidR="00C438A5">
        <w:rPr>
          <w:sz w:val="28"/>
          <w:szCs w:val="28"/>
        </w:rPr>
        <w:t xml:space="preserve"> </w:t>
      </w:r>
      <w:r w:rsidRPr="005775E8">
        <w:rPr>
          <w:sz w:val="28"/>
          <w:szCs w:val="28"/>
        </w:rPr>
        <w:t>Увеличение ее толщины уменьшает транспирацию с поверхности</w:t>
      </w:r>
      <w:r w:rsidR="00C438A5">
        <w:rPr>
          <w:sz w:val="28"/>
          <w:szCs w:val="28"/>
        </w:rPr>
        <w:t xml:space="preserve"> </w:t>
      </w:r>
      <w:r w:rsidRPr="005775E8">
        <w:rPr>
          <w:sz w:val="28"/>
          <w:szCs w:val="28"/>
        </w:rPr>
        <w:t>листьев. Наблюдения с пом</w:t>
      </w:r>
      <w:r w:rsidRPr="005775E8">
        <w:rPr>
          <w:sz w:val="28"/>
          <w:szCs w:val="28"/>
        </w:rPr>
        <w:t>о</w:t>
      </w:r>
      <w:r w:rsidRPr="005775E8">
        <w:rPr>
          <w:sz w:val="28"/>
          <w:szCs w:val="28"/>
        </w:rPr>
        <w:t>щью электронного микроскопа показали, что в кутикуле могут образовываться тр</w:t>
      </w:r>
      <w:r w:rsidRPr="005775E8">
        <w:rPr>
          <w:sz w:val="28"/>
          <w:szCs w:val="28"/>
        </w:rPr>
        <w:t>е</w:t>
      </w:r>
      <w:r w:rsidRPr="005775E8">
        <w:rPr>
          <w:sz w:val="28"/>
          <w:szCs w:val="28"/>
        </w:rPr>
        <w:t>щины, увеличивающие кутикулярную транспирацию. Кроме того, кутикула облад</w:t>
      </w:r>
      <w:r w:rsidRPr="005775E8">
        <w:rPr>
          <w:sz w:val="28"/>
          <w:szCs w:val="28"/>
        </w:rPr>
        <w:t>а</w:t>
      </w:r>
      <w:r w:rsidRPr="005775E8">
        <w:rPr>
          <w:sz w:val="28"/>
          <w:szCs w:val="28"/>
        </w:rPr>
        <w:t>ет</w:t>
      </w:r>
      <w:r w:rsidR="00C438A5">
        <w:rPr>
          <w:sz w:val="28"/>
          <w:szCs w:val="28"/>
        </w:rPr>
        <w:t xml:space="preserve"> </w:t>
      </w:r>
      <w:r w:rsidRPr="005775E8">
        <w:rPr>
          <w:sz w:val="28"/>
          <w:szCs w:val="28"/>
        </w:rPr>
        <w:t>инт</w:t>
      </w:r>
      <w:r w:rsidRPr="005775E8">
        <w:rPr>
          <w:sz w:val="28"/>
          <w:szCs w:val="28"/>
        </w:rPr>
        <w:t>е</w:t>
      </w:r>
      <w:r w:rsidRPr="005775E8">
        <w:rPr>
          <w:sz w:val="28"/>
          <w:szCs w:val="28"/>
        </w:rPr>
        <w:t>ресным свойством: при подсыхании наружных стенок клеток</w:t>
      </w:r>
      <w:r w:rsidR="00C438A5">
        <w:rPr>
          <w:sz w:val="28"/>
          <w:szCs w:val="28"/>
        </w:rPr>
        <w:t xml:space="preserve"> </w:t>
      </w:r>
      <w:r w:rsidRPr="005775E8">
        <w:rPr>
          <w:sz w:val="28"/>
          <w:szCs w:val="28"/>
        </w:rPr>
        <w:t>эпидермы слои кут</w:t>
      </w:r>
      <w:r w:rsidRPr="005775E8">
        <w:rPr>
          <w:sz w:val="28"/>
          <w:szCs w:val="28"/>
        </w:rPr>
        <w:t>и</w:t>
      </w:r>
      <w:r w:rsidRPr="005775E8">
        <w:rPr>
          <w:sz w:val="28"/>
          <w:szCs w:val="28"/>
        </w:rPr>
        <w:t>кулы плотнее придвигаются друг к другу, и испарение воды уменьшается. При увеличении оводненности эпидермы кутикула набухает, разрыхляется и кутикуля</w:t>
      </w:r>
      <w:r w:rsidRPr="005775E8">
        <w:rPr>
          <w:sz w:val="28"/>
          <w:szCs w:val="28"/>
        </w:rPr>
        <w:t>р</w:t>
      </w:r>
      <w:r w:rsidRPr="005775E8">
        <w:rPr>
          <w:sz w:val="28"/>
          <w:szCs w:val="28"/>
        </w:rPr>
        <w:t>ная транспирация</w:t>
      </w:r>
      <w:r w:rsidR="00C438A5">
        <w:rPr>
          <w:sz w:val="28"/>
          <w:szCs w:val="28"/>
        </w:rPr>
        <w:t xml:space="preserve"> </w:t>
      </w:r>
      <w:r w:rsidRPr="005775E8">
        <w:rPr>
          <w:sz w:val="28"/>
          <w:szCs w:val="28"/>
        </w:rPr>
        <w:t>увеличивается. Таким образом, скорость кутикулярной трансп</w:t>
      </w:r>
      <w:r w:rsidRPr="005775E8">
        <w:rPr>
          <w:sz w:val="28"/>
          <w:szCs w:val="28"/>
        </w:rPr>
        <w:t>и</w:t>
      </w:r>
      <w:r w:rsidRPr="005775E8">
        <w:rPr>
          <w:sz w:val="28"/>
          <w:szCs w:val="28"/>
        </w:rPr>
        <w:t>рации может регулироваться оводненностью листовой пластинки. По</w:t>
      </w:r>
      <w:r w:rsidR="00C438A5">
        <w:rPr>
          <w:sz w:val="28"/>
          <w:szCs w:val="28"/>
        </w:rPr>
        <w:t xml:space="preserve"> </w:t>
      </w:r>
      <w:r w:rsidRPr="005775E8">
        <w:rPr>
          <w:sz w:val="28"/>
          <w:szCs w:val="28"/>
        </w:rPr>
        <w:t>ночам при б</w:t>
      </w:r>
      <w:r w:rsidRPr="005775E8">
        <w:rPr>
          <w:sz w:val="28"/>
          <w:szCs w:val="28"/>
        </w:rPr>
        <w:t>о</w:t>
      </w:r>
      <w:r w:rsidRPr="005775E8">
        <w:rPr>
          <w:sz w:val="28"/>
          <w:szCs w:val="28"/>
        </w:rPr>
        <w:t>лее сильном набухании кутикулы кутикулярная</w:t>
      </w:r>
      <w:r w:rsidR="00C438A5">
        <w:rPr>
          <w:sz w:val="28"/>
          <w:szCs w:val="28"/>
        </w:rPr>
        <w:t xml:space="preserve"> </w:t>
      </w:r>
      <w:r w:rsidRPr="005775E8">
        <w:rPr>
          <w:sz w:val="28"/>
          <w:szCs w:val="28"/>
        </w:rPr>
        <w:t>транспирация идет быстрее, чем днем. Эти механизмы уменьшения</w:t>
      </w:r>
      <w:r w:rsidR="00C438A5">
        <w:rPr>
          <w:sz w:val="28"/>
          <w:szCs w:val="28"/>
        </w:rPr>
        <w:t xml:space="preserve"> </w:t>
      </w:r>
      <w:r w:rsidRPr="005775E8">
        <w:rPr>
          <w:sz w:val="28"/>
          <w:szCs w:val="28"/>
        </w:rPr>
        <w:t>интенсивности транспирации выгодны тем, что не вл</w:t>
      </w:r>
      <w:r w:rsidRPr="005775E8">
        <w:rPr>
          <w:sz w:val="28"/>
          <w:szCs w:val="28"/>
        </w:rPr>
        <w:t>и</w:t>
      </w:r>
      <w:r w:rsidRPr="005775E8">
        <w:rPr>
          <w:sz w:val="28"/>
          <w:szCs w:val="28"/>
        </w:rPr>
        <w:t>яют на поглощение углекислого газа.</w:t>
      </w:r>
    </w:p>
    <w:p w:rsidR="00C438A5" w:rsidRDefault="005775E8" w:rsidP="005775E8">
      <w:pPr>
        <w:ind w:firstLine="709"/>
        <w:jc w:val="both"/>
        <w:rPr>
          <w:sz w:val="28"/>
          <w:szCs w:val="28"/>
        </w:rPr>
      </w:pPr>
      <w:r w:rsidRPr="005775E8">
        <w:rPr>
          <w:sz w:val="28"/>
          <w:szCs w:val="28"/>
        </w:rPr>
        <w:lastRenderedPageBreak/>
        <w:t xml:space="preserve">У некоторых растений существуют свои </w:t>
      </w:r>
      <w:r w:rsidRPr="00C438A5">
        <w:rPr>
          <w:b/>
          <w:i/>
          <w:sz w:val="28"/>
          <w:szCs w:val="28"/>
        </w:rPr>
        <w:t>специфические механизмы</w:t>
      </w:r>
      <w:r w:rsidRPr="005775E8">
        <w:rPr>
          <w:sz w:val="28"/>
          <w:szCs w:val="28"/>
        </w:rPr>
        <w:t xml:space="preserve"> внеуст</w:t>
      </w:r>
      <w:r w:rsidRPr="005775E8">
        <w:rPr>
          <w:sz w:val="28"/>
          <w:szCs w:val="28"/>
        </w:rPr>
        <w:t>ь</w:t>
      </w:r>
      <w:r w:rsidRPr="005775E8">
        <w:rPr>
          <w:sz w:val="28"/>
          <w:szCs w:val="28"/>
        </w:rPr>
        <w:t>ичной регуляции транспирации. Например, у некоторых</w:t>
      </w:r>
      <w:r w:rsidR="00C438A5">
        <w:rPr>
          <w:sz w:val="28"/>
          <w:szCs w:val="28"/>
        </w:rPr>
        <w:t xml:space="preserve"> </w:t>
      </w:r>
      <w:r w:rsidRPr="005775E8">
        <w:rPr>
          <w:sz w:val="28"/>
          <w:szCs w:val="28"/>
        </w:rPr>
        <w:t>злаков, когда транспирация превышает поступление воды, листовые пластинки свертываются в трубку вдоль средней жилки. Свертывание уменьшает интенсивность транспирации на 10</w:t>
      </w:r>
      <w:r w:rsidR="00C438A5">
        <w:rPr>
          <w:sz w:val="28"/>
          <w:szCs w:val="28"/>
        </w:rPr>
        <w:t>-</w:t>
      </w:r>
      <w:r w:rsidRPr="005775E8">
        <w:rPr>
          <w:sz w:val="28"/>
          <w:szCs w:val="28"/>
        </w:rPr>
        <w:t>20%. У</w:t>
      </w:r>
      <w:r w:rsidR="00C438A5">
        <w:rPr>
          <w:sz w:val="28"/>
          <w:szCs w:val="28"/>
        </w:rPr>
        <w:t xml:space="preserve"> </w:t>
      </w:r>
      <w:r w:rsidRPr="005775E8">
        <w:rPr>
          <w:sz w:val="28"/>
          <w:szCs w:val="28"/>
        </w:rPr>
        <w:t>банана при сильном водном дефиците обе половинки листа складываются. В резул</w:t>
      </w:r>
      <w:r w:rsidRPr="005775E8">
        <w:rPr>
          <w:sz w:val="28"/>
          <w:szCs w:val="28"/>
        </w:rPr>
        <w:t>ь</w:t>
      </w:r>
      <w:r w:rsidRPr="005775E8">
        <w:rPr>
          <w:sz w:val="28"/>
          <w:szCs w:val="28"/>
        </w:rPr>
        <w:t>тате между ними повышается относительная</w:t>
      </w:r>
      <w:r w:rsidR="00C438A5">
        <w:rPr>
          <w:sz w:val="28"/>
          <w:szCs w:val="28"/>
        </w:rPr>
        <w:t xml:space="preserve"> </w:t>
      </w:r>
      <w:r w:rsidRPr="005775E8">
        <w:rPr>
          <w:sz w:val="28"/>
          <w:szCs w:val="28"/>
        </w:rPr>
        <w:t>влажность воздуха и транспирация уменьшается. Складывание листьев объясняется изменением тургорного давления в гиподерме.</w:t>
      </w:r>
    </w:p>
    <w:p w:rsidR="005775E8" w:rsidRPr="005775E8" w:rsidRDefault="005775E8" w:rsidP="005775E8">
      <w:pPr>
        <w:ind w:firstLine="709"/>
        <w:jc w:val="both"/>
        <w:rPr>
          <w:sz w:val="28"/>
          <w:szCs w:val="28"/>
        </w:rPr>
      </w:pPr>
      <w:r w:rsidRPr="005775E8">
        <w:rPr>
          <w:sz w:val="28"/>
          <w:szCs w:val="28"/>
        </w:rPr>
        <w:t>Поскольку количество воды, теряемой растением, зависит не</w:t>
      </w:r>
      <w:r w:rsidR="00C438A5">
        <w:rPr>
          <w:sz w:val="28"/>
          <w:szCs w:val="28"/>
        </w:rPr>
        <w:t xml:space="preserve"> </w:t>
      </w:r>
      <w:r w:rsidRPr="005775E8">
        <w:rPr>
          <w:sz w:val="28"/>
          <w:szCs w:val="28"/>
        </w:rPr>
        <w:t>только от инте</w:t>
      </w:r>
      <w:r w:rsidRPr="005775E8">
        <w:rPr>
          <w:sz w:val="28"/>
          <w:szCs w:val="28"/>
        </w:rPr>
        <w:t>н</w:t>
      </w:r>
      <w:r w:rsidRPr="005775E8">
        <w:rPr>
          <w:sz w:val="28"/>
          <w:szCs w:val="28"/>
        </w:rPr>
        <w:t>сивности транспирации, но и от общей испаряющей поверхности побега или всего растения, то при недостатке</w:t>
      </w:r>
      <w:r w:rsidR="00C438A5">
        <w:rPr>
          <w:sz w:val="28"/>
          <w:szCs w:val="28"/>
        </w:rPr>
        <w:t xml:space="preserve"> </w:t>
      </w:r>
      <w:r w:rsidRPr="005775E8">
        <w:rPr>
          <w:sz w:val="28"/>
          <w:szCs w:val="28"/>
        </w:rPr>
        <w:t>воды растение может терять листья. Например, у саха</w:t>
      </w:r>
      <w:r w:rsidRPr="005775E8">
        <w:rPr>
          <w:sz w:val="28"/>
          <w:szCs w:val="28"/>
        </w:rPr>
        <w:t>р</w:t>
      </w:r>
      <w:r w:rsidRPr="005775E8">
        <w:rPr>
          <w:sz w:val="28"/>
          <w:szCs w:val="28"/>
        </w:rPr>
        <w:t>ного тростника в условиях засухи на побеге может остаться только один лист.</w:t>
      </w:r>
    </w:p>
    <w:p w:rsidR="005775E8" w:rsidRPr="005775E8" w:rsidRDefault="005775E8" w:rsidP="005775E8">
      <w:pPr>
        <w:ind w:firstLine="709"/>
        <w:jc w:val="both"/>
        <w:rPr>
          <w:sz w:val="28"/>
          <w:szCs w:val="28"/>
        </w:rPr>
      </w:pPr>
      <w:r w:rsidRPr="005775E8">
        <w:rPr>
          <w:sz w:val="28"/>
          <w:szCs w:val="28"/>
        </w:rPr>
        <w:t xml:space="preserve">Листопад у деревьев умеренной зоны </w:t>
      </w:r>
      <w:r w:rsidR="00C438A5" w:rsidRPr="00C438A5">
        <w:rPr>
          <w:sz w:val="28"/>
          <w:szCs w:val="28"/>
        </w:rPr>
        <w:t>–</w:t>
      </w:r>
      <w:r w:rsidRPr="005775E8">
        <w:rPr>
          <w:sz w:val="28"/>
          <w:szCs w:val="28"/>
        </w:rPr>
        <w:t xml:space="preserve"> это приспособление к</w:t>
      </w:r>
      <w:r w:rsidR="00C438A5">
        <w:rPr>
          <w:sz w:val="28"/>
          <w:szCs w:val="28"/>
        </w:rPr>
        <w:t xml:space="preserve"> </w:t>
      </w:r>
      <w:r w:rsidRPr="005775E8">
        <w:rPr>
          <w:sz w:val="28"/>
          <w:szCs w:val="28"/>
        </w:rPr>
        <w:t>зимней засухе. Зимой из-за низкой температуры почвы корни плохо дышат, поэтому плохо погл</w:t>
      </w:r>
      <w:r w:rsidRPr="005775E8">
        <w:rPr>
          <w:sz w:val="28"/>
          <w:szCs w:val="28"/>
        </w:rPr>
        <w:t>о</w:t>
      </w:r>
      <w:r w:rsidRPr="005775E8">
        <w:rPr>
          <w:sz w:val="28"/>
          <w:szCs w:val="28"/>
        </w:rPr>
        <w:t>щают соли, и в результате вода медленно поступает в растение. Однако листопа</w:t>
      </w:r>
      <w:r w:rsidRPr="005775E8">
        <w:rPr>
          <w:sz w:val="28"/>
          <w:szCs w:val="28"/>
        </w:rPr>
        <w:t>д</w:t>
      </w:r>
      <w:r w:rsidRPr="005775E8">
        <w:rPr>
          <w:sz w:val="28"/>
          <w:szCs w:val="28"/>
        </w:rPr>
        <w:t>ные деревья встречаются и в тропиках, и в пустынях, где эти деревья теряют листья в</w:t>
      </w:r>
      <w:r w:rsidR="00C438A5">
        <w:rPr>
          <w:sz w:val="28"/>
          <w:szCs w:val="28"/>
        </w:rPr>
        <w:t xml:space="preserve"> </w:t>
      </w:r>
      <w:r w:rsidRPr="005775E8">
        <w:rPr>
          <w:sz w:val="28"/>
          <w:szCs w:val="28"/>
        </w:rPr>
        <w:t>начале сухого сезона.</w:t>
      </w:r>
    </w:p>
    <w:p w:rsidR="005775E8" w:rsidRPr="005775E8" w:rsidRDefault="005775E8" w:rsidP="005775E8">
      <w:pPr>
        <w:ind w:firstLine="709"/>
        <w:jc w:val="both"/>
        <w:rPr>
          <w:sz w:val="28"/>
          <w:szCs w:val="28"/>
        </w:rPr>
      </w:pPr>
      <w:r w:rsidRPr="005775E8">
        <w:rPr>
          <w:sz w:val="28"/>
          <w:szCs w:val="28"/>
        </w:rPr>
        <w:t>Существует ли связь между устьичной и внеустьичной регуляцией транспир</w:t>
      </w:r>
      <w:r w:rsidRPr="005775E8">
        <w:rPr>
          <w:sz w:val="28"/>
          <w:szCs w:val="28"/>
        </w:rPr>
        <w:t>а</w:t>
      </w:r>
      <w:r w:rsidRPr="005775E8">
        <w:rPr>
          <w:sz w:val="28"/>
          <w:szCs w:val="28"/>
        </w:rPr>
        <w:t xml:space="preserve">ции? </w:t>
      </w:r>
      <w:r w:rsidR="00C438A5">
        <w:rPr>
          <w:sz w:val="28"/>
          <w:szCs w:val="28"/>
        </w:rPr>
        <w:t>К</w:t>
      </w:r>
      <w:r w:rsidRPr="005775E8">
        <w:rPr>
          <w:sz w:val="28"/>
          <w:szCs w:val="28"/>
        </w:rPr>
        <w:t>огда устьица только начинают открываться, интенсивность транспирации растет почти линейно. Однако когда</w:t>
      </w:r>
      <w:r w:rsidR="00C438A5">
        <w:rPr>
          <w:sz w:val="28"/>
          <w:szCs w:val="28"/>
        </w:rPr>
        <w:t xml:space="preserve"> </w:t>
      </w:r>
      <w:r w:rsidRPr="005775E8">
        <w:rPr>
          <w:sz w:val="28"/>
          <w:szCs w:val="28"/>
        </w:rPr>
        <w:t>устьица широко открыты, дальнейшее увелич</w:t>
      </w:r>
      <w:r w:rsidRPr="005775E8">
        <w:rPr>
          <w:sz w:val="28"/>
          <w:szCs w:val="28"/>
        </w:rPr>
        <w:t>е</w:t>
      </w:r>
      <w:r w:rsidRPr="005775E8">
        <w:rPr>
          <w:sz w:val="28"/>
          <w:szCs w:val="28"/>
        </w:rPr>
        <w:t>ние щели не влияет</w:t>
      </w:r>
      <w:r w:rsidR="00C438A5">
        <w:rPr>
          <w:sz w:val="28"/>
          <w:szCs w:val="28"/>
        </w:rPr>
        <w:t xml:space="preserve"> </w:t>
      </w:r>
      <w:r w:rsidRPr="005775E8">
        <w:rPr>
          <w:sz w:val="28"/>
          <w:szCs w:val="28"/>
        </w:rPr>
        <w:t>заметно на интенсивность транспирации. Следовательно, при максимально открытых устьицах регулирует скорость транспирации</w:t>
      </w:r>
      <w:r w:rsidR="00C438A5">
        <w:rPr>
          <w:sz w:val="28"/>
          <w:szCs w:val="28"/>
        </w:rPr>
        <w:t xml:space="preserve"> </w:t>
      </w:r>
      <w:r w:rsidRPr="005775E8">
        <w:rPr>
          <w:sz w:val="28"/>
          <w:szCs w:val="28"/>
        </w:rPr>
        <w:t>только внеустьичный механизм; при закрытых устьицах уменьшение кутикулярной тран</w:t>
      </w:r>
      <w:r w:rsidRPr="005775E8">
        <w:rPr>
          <w:sz w:val="28"/>
          <w:szCs w:val="28"/>
        </w:rPr>
        <w:t>с</w:t>
      </w:r>
      <w:r w:rsidRPr="005775E8">
        <w:rPr>
          <w:sz w:val="28"/>
          <w:szCs w:val="28"/>
        </w:rPr>
        <w:t>пирации происходит тоже за счет внеустьичной регуляции.</w:t>
      </w:r>
    </w:p>
    <w:p w:rsidR="005775E8" w:rsidRPr="005775E8" w:rsidRDefault="005775E8" w:rsidP="005775E8">
      <w:pPr>
        <w:ind w:firstLine="709"/>
        <w:jc w:val="both"/>
        <w:rPr>
          <w:sz w:val="28"/>
          <w:szCs w:val="28"/>
        </w:rPr>
      </w:pPr>
      <w:r w:rsidRPr="005775E8">
        <w:rPr>
          <w:sz w:val="28"/>
          <w:szCs w:val="28"/>
        </w:rPr>
        <w:t>Участие разных механизмов в регуляции транспирации у растений разных в</w:t>
      </w:r>
      <w:r w:rsidRPr="005775E8">
        <w:rPr>
          <w:sz w:val="28"/>
          <w:szCs w:val="28"/>
        </w:rPr>
        <w:t>и</w:t>
      </w:r>
      <w:r w:rsidRPr="005775E8">
        <w:rPr>
          <w:sz w:val="28"/>
          <w:szCs w:val="28"/>
        </w:rPr>
        <w:t>дов неодинаково. У оливковых деревьев главную</w:t>
      </w:r>
      <w:r w:rsidR="00C438A5">
        <w:rPr>
          <w:sz w:val="28"/>
          <w:szCs w:val="28"/>
        </w:rPr>
        <w:t xml:space="preserve"> </w:t>
      </w:r>
      <w:r w:rsidRPr="005775E8">
        <w:rPr>
          <w:sz w:val="28"/>
          <w:szCs w:val="28"/>
        </w:rPr>
        <w:t>роль в регуляции играет устьи</w:t>
      </w:r>
      <w:r w:rsidRPr="005775E8">
        <w:rPr>
          <w:sz w:val="28"/>
          <w:szCs w:val="28"/>
        </w:rPr>
        <w:t>ч</w:t>
      </w:r>
      <w:r w:rsidRPr="005775E8">
        <w:rPr>
          <w:sz w:val="28"/>
          <w:szCs w:val="28"/>
        </w:rPr>
        <w:t>ный механизм, у хлопчатника преобладает внеустьичный. У растений умеренной зоны внеустьичное</w:t>
      </w:r>
      <w:r w:rsidR="00C438A5">
        <w:rPr>
          <w:sz w:val="28"/>
          <w:szCs w:val="28"/>
        </w:rPr>
        <w:t xml:space="preserve"> </w:t>
      </w:r>
      <w:r w:rsidRPr="005775E8">
        <w:rPr>
          <w:sz w:val="28"/>
          <w:szCs w:val="28"/>
        </w:rPr>
        <w:t>регулирование транспирации выражено меньше: без закрывания</w:t>
      </w:r>
      <w:r w:rsidRPr="005775E8">
        <w:rPr>
          <w:sz w:val="28"/>
          <w:szCs w:val="28"/>
        </w:rPr>
        <w:br/>
        <w:t>устьиц транспирация может быть уменьшена на 30 %.</w:t>
      </w:r>
    </w:p>
    <w:p w:rsidR="00C438A5" w:rsidRDefault="00C438A5" w:rsidP="005775E8">
      <w:pPr>
        <w:ind w:firstLine="709"/>
        <w:jc w:val="both"/>
        <w:rPr>
          <w:sz w:val="28"/>
          <w:szCs w:val="28"/>
        </w:rPr>
      </w:pPr>
    </w:p>
    <w:p w:rsidR="00265931" w:rsidRPr="00265931" w:rsidRDefault="00C438A5" w:rsidP="00265931">
      <w:pPr>
        <w:ind w:firstLine="709"/>
        <w:jc w:val="both"/>
        <w:rPr>
          <w:sz w:val="28"/>
          <w:szCs w:val="28"/>
        </w:rPr>
      </w:pPr>
      <w:r w:rsidRPr="00265931">
        <w:rPr>
          <w:b/>
          <w:sz w:val="28"/>
          <w:szCs w:val="28"/>
        </w:rPr>
        <w:t>3 Количественные показатели транспирации</w:t>
      </w:r>
      <w:r w:rsidR="00265931">
        <w:rPr>
          <w:b/>
          <w:sz w:val="28"/>
          <w:szCs w:val="28"/>
        </w:rPr>
        <w:t xml:space="preserve">. </w:t>
      </w:r>
      <w:r w:rsidR="00265931" w:rsidRPr="00265931">
        <w:rPr>
          <w:sz w:val="28"/>
          <w:szCs w:val="28"/>
        </w:rPr>
        <w:t>Количество воды, затраче</w:t>
      </w:r>
      <w:r w:rsidR="00265931" w:rsidRPr="00265931">
        <w:rPr>
          <w:sz w:val="28"/>
          <w:szCs w:val="28"/>
        </w:rPr>
        <w:t>н</w:t>
      </w:r>
      <w:r w:rsidR="00265931" w:rsidRPr="00265931">
        <w:rPr>
          <w:sz w:val="28"/>
          <w:szCs w:val="28"/>
        </w:rPr>
        <w:t>ное растением на обра</w:t>
      </w:r>
      <w:r w:rsidR="00265931" w:rsidRPr="00265931">
        <w:rPr>
          <w:sz w:val="28"/>
          <w:szCs w:val="28"/>
        </w:rPr>
        <w:softHyphen/>
        <w:t xml:space="preserve">зование 1 г сухой массы, получило название </w:t>
      </w:r>
      <w:r w:rsidR="00265931" w:rsidRPr="00265931">
        <w:rPr>
          <w:b/>
          <w:bCs/>
          <w:sz w:val="28"/>
          <w:szCs w:val="28"/>
        </w:rPr>
        <w:t>транспи</w:t>
      </w:r>
      <w:r w:rsidR="00265931" w:rsidRPr="00265931">
        <w:rPr>
          <w:b/>
          <w:bCs/>
          <w:sz w:val="28"/>
          <w:szCs w:val="28"/>
        </w:rPr>
        <w:softHyphen/>
        <w:t>рационного коэффициента</w:t>
      </w:r>
      <w:r w:rsidR="00265931" w:rsidRPr="00265931">
        <w:rPr>
          <w:bCs/>
          <w:sz w:val="28"/>
          <w:szCs w:val="28"/>
        </w:rPr>
        <w:t xml:space="preserve">, </w:t>
      </w:r>
      <w:r w:rsidR="00265931" w:rsidRPr="00265931">
        <w:rPr>
          <w:sz w:val="28"/>
          <w:szCs w:val="28"/>
        </w:rPr>
        <w:t xml:space="preserve">а обратная величина, т.е. количество граммов сухой массы, образовавшейся при испарении 1 л воды, называется </w:t>
      </w:r>
      <w:r w:rsidR="00265931" w:rsidRPr="00265931">
        <w:rPr>
          <w:b/>
          <w:bCs/>
          <w:sz w:val="28"/>
          <w:szCs w:val="28"/>
        </w:rPr>
        <w:t>продуктивностью транспирации</w:t>
      </w:r>
      <w:r w:rsidR="00265931" w:rsidRPr="00265931">
        <w:rPr>
          <w:bCs/>
          <w:sz w:val="28"/>
          <w:szCs w:val="28"/>
        </w:rPr>
        <w:t xml:space="preserve">. </w:t>
      </w:r>
      <w:r w:rsidR="00265931" w:rsidRPr="00265931">
        <w:rPr>
          <w:sz w:val="28"/>
          <w:szCs w:val="28"/>
        </w:rPr>
        <w:t>Транспирационный коэффициент у боль</w:t>
      </w:r>
      <w:r w:rsidR="00265931" w:rsidRPr="00265931">
        <w:rPr>
          <w:sz w:val="28"/>
          <w:szCs w:val="28"/>
        </w:rPr>
        <w:softHyphen/>
        <w:t>шинства растений коле</w:t>
      </w:r>
      <w:r w:rsidR="00265931" w:rsidRPr="00265931">
        <w:rPr>
          <w:sz w:val="28"/>
          <w:szCs w:val="28"/>
        </w:rPr>
        <w:t>б</w:t>
      </w:r>
      <w:r w:rsidR="00265931" w:rsidRPr="00265931">
        <w:rPr>
          <w:sz w:val="28"/>
          <w:szCs w:val="28"/>
        </w:rPr>
        <w:t>лется от 200 и до 1000. Напри</w:t>
      </w:r>
      <w:r w:rsidR="00265931" w:rsidRPr="00265931">
        <w:rPr>
          <w:sz w:val="28"/>
          <w:szCs w:val="28"/>
        </w:rPr>
        <w:softHyphen/>
        <w:t>мер, у ели в среднем он равен 230, сосны – 300, бере</w:t>
      </w:r>
      <w:r w:rsidR="00265931" w:rsidRPr="00265931">
        <w:rPr>
          <w:sz w:val="28"/>
          <w:szCs w:val="28"/>
        </w:rPr>
        <w:softHyphen/>
        <w:t>зы – 320, дуба – 350. У некоторых тропических рас</w:t>
      </w:r>
      <w:r w:rsidR="00265931" w:rsidRPr="00265931">
        <w:rPr>
          <w:sz w:val="28"/>
          <w:szCs w:val="28"/>
        </w:rPr>
        <w:softHyphen/>
        <w:t>тений он меньше, а продуктивность транспир</w:t>
      </w:r>
      <w:r w:rsidR="00265931" w:rsidRPr="00265931">
        <w:rPr>
          <w:sz w:val="28"/>
          <w:szCs w:val="28"/>
        </w:rPr>
        <w:t>а</w:t>
      </w:r>
      <w:r w:rsidR="00265931" w:rsidRPr="00265931">
        <w:rPr>
          <w:sz w:val="28"/>
          <w:szCs w:val="28"/>
        </w:rPr>
        <w:t xml:space="preserve">ции, наоборот, выше, чем у растений умеренной зоны. </w:t>
      </w:r>
      <w:r w:rsidR="00265931" w:rsidRPr="00265931">
        <w:rPr>
          <w:bCs/>
          <w:sz w:val="28"/>
          <w:szCs w:val="28"/>
        </w:rPr>
        <w:t>Транспирационный коэфф</w:t>
      </w:r>
      <w:r w:rsidR="00265931" w:rsidRPr="00265931">
        <w:rPr>
          <w:bCs/>
          <w:sz w:val="28"/>
          <w:szCs w:val="28"/>
        </w:rPr>
        <w:t>и</w:t>
      </w:r>
      <w:r w:rsidR="00265931" w:rsidRPr="00265931">
        <w:rPr>
          <w:bCs/>
          <w:sz w:val="28"/>
          <w:szCs w:val="28"/>
        </w:rPr>
        <w:t>циент</w:t>
      </w:r>
      <w:r w:rsidR="00265931" w:rsidRPr="00265931">
        <w:rPr>
          <w:sz w:val="28"/>
          <w:szCs w:val="28"/>
        </w:rPr>
        <w:t xml:space="preserve"> зависит от климатических и почвенных условий и от вида растений (напр</w:t>
      </w:r>
      <w:r w:rsidR="00265931" w:rsidRPr="00265931">
        <w:rPr>
          <w:sz w:val="28"/>
          <w:szCs w:val="28"/>
        </w:rPr>
        <w:t>и</w:t>
      </w:r>
      <w:r w:rsidR="00265931" w:rsidRPr="00265931">
        <w:rPr>
          <w:sz w:val="28"/>
          <w:szCs w:val="28"/>
        </w:rPr>
        <w:t xml:space="preserve">мер, у просовидных злаков он относительно низок). Зная </w:t>
      </w:r>
      <w:r w:rsidR="00265931" w:rsidRPr="00265931">
        <w:rPr>
          <w:bCs/>
          <w:sz w:val="28"/>
          <w:szCs w:val="28"/>
        </w:rPr>
        <w:t>транспирационный коэ</w:t>
      </w:r>
      <w:r w:rsidR="00265931" w:rsidRPr="00265931">
        <w:rPr>
          <w:bCs/>
          <w:sz w:val="28"/>
          <w:szCs w:val="28"/>
        </w:rPr>
        <w:t>ф</w:t>
      </w:r>
      <w:r w:rsidR="00265931" w:rsidRPr="00265931">
        <w:rPr>
          <w:bCs/>
          <w:sz w:val="28"/>
          <w:szCs w:val="28"/>
        </w:rPr>
        <w:t>фициент</w:t>
      </w:r>
      <w:r w:rsidR="00265931" w:rsidRPr="00265931">
        <w:rPr>
          <w:sz w:val="28"/>
          <w:szCs w:val="28"/>
        </w:rPr>
        <w:t>, можно приблизительно вычислять поливные нормы для орошаемых кул</w:t>
      </w:r>
      <w:r w:rsidR="00265931" w:rsidRPr="00265931">
        <w:rPr>
          <w:sz w:val="28"/>
          <w:szCs w:val="28"/>
        </w:rPr>
        <w:t>ь</w:t>
      </w:r>
      <w:r w:rsidR="00265931" w:rsidRPr="00265931">
        <w:rPr>
          <w:sz w:val="28"/>
          <w:szCs w:val="28"/>
        </w:rPr>
        <w:t>тур в разных почвенно-климатических условиях и рационализировать приемы ор</w:t>
      </w:r>
      <w:r w:rsidR="00265931" w:rsidRPr="00265931">
        <w:rPr>
          <w:sz w:val="28"/>
          <w:szCs w:val="28"/>
        </w:rPr>
        <w:t>о</w:t>
      </w:r>
      <w:r w:rsidR="00265931" w:rsidRPr="00265931">
        <w:rPr>
          <w:sz w:val="28"/>
          <w:szCs w:val="28"/>
        </w:rPr>
        <w:t xml:space="preserve">шения. </w:t>
      </w:r>
      <w:r w:rsidR="00265931" w:rsidRPr="00265931">
        <w:rPr>
          <w:bCs/>
          <w:sz w:val="28"/>
          <w:szCs w:val="28"/>
        </w:rPr>
        <w:t>Транспирационный коэффициент</w:t>
      </w:r>
      <w:r w:rsidR="00265931" w:rsidRPr="00265931">
        <w:rPr>
          <w:sz w:val="28"/>
          <w:szCs w:val="28"/>
        </w:rPr>
        <w:t xml:space="preserve"> уменьшается с улучшением условий питания, увлажнения, с повышением плодородия почвы и уровня агротехники. В</w:t>
      </w:r>
      <w:r w:rsidR="00265931" w:rsidRPr="00265931">
        <w:rPr>
          <w:sz w:val="28"/>
          <w:szCs w:val="28"/>
        </w:rPr>
        <w:t>е</w:t>
      </w:r>
      <w:r w:rsidR="00265931" w:rsidRPr="00265931">
        <w:rPr>
          <w:sz w:val="28"/>
          <w:szCs w:val="28"/>
        </w:rPr>
        <w:lastRenderedPageBreak/>
        <w:t>лич</w:t>
      </w:r>
      <w:r w:rsidR="00265931" w:rsidRPr="00265931">
        <w:rPr>
          <w:sz w:val="28"/>
          <w:szCs w:val="28"/>
        </w:rPr>
        <w:t>и</w:t>
      </w:r>
      <w:r w:rsidR="00265931" w:rsidRPr="00265931">
        <w:rPr>
          <w:sz w:val="28"/>
          <w:szCs w:val="28"/>
        </w:rPr>
        <w:t xml:space="preserve">ну, обратную </w:t>
      </w:r>
      <w:r w:rsidR="00265931" w:rsidRPr="00265931">
        <w:rPr>
          <w:bCs/>
          <w:sz w:val="28"/>
          <w:szCs w:val="28"/>
        </w:rPr>
        <w:t>транспирационному коэффициенту</w:t>
      </w:r>
      <w:r w:rsidR="00265931" w:rsidRPr="00265931">
        <w:rPr>
          <w:sz w:val="28"/>
          <w:szCs w:val="28"/>
        </w:rPr>
        <w:t xml:space="preserve">, называют </w:t>
      </w:r>
      <w:r w:rsidR="00265931" w:rsidRPr="00265931">
        <w:rPr>
          <w:i/>
          <w:sz w:val="28"/>
          <w:szCs w:val="28"/>
        </w:rPr>
        <w:t xml:space="preserve">продуктивностью </w:t>
      </w:r>
      <w:hyperlink r:id="rId21" w:tooltip="транспирации" w:history="1">
        <w:r w:rsidR="00265931" w:rsidRPr="00265931">
          <w:rPr>
            <w:rStyle w:val="aa"/>
            <w:iCs/>
            <w:color w:val="auto"/>
            <w:sz w:val="28"/>
            <w:szCs w:val="28"/>
            <w:u w:val="none"/>
          </w:rPr>
          <w:t>транспирации</w:t>
        </w:r>
      </w:hyperlink>
      <w:r w:rsidR="00265931" w:rsidRPr="00265931">
        <w:rPr>
          <w:sz w:val="28"/>
          <w:szCs w:val="28"/>
        </w:rPr>
        <w:t>.</w:t>
      </w:r>
    </w:p>
    <w:p w:rsidR="00265931" w:rsidRPr="00265931" w:rsidRDefault="00265931" w:rsidP="00265931">
      <w:pPr>
        <w:ind w:firstLine="709"/>
        <w:jc w:val="both"/>
        <w:rPr>
          <w:sz w:val="28"/>
          <w:szCs w:val="28"/>
        </w:rPr>
      </w:pPr>
      <w:r w:rsidRPr="00265931">
        <w:rPr>
          <w:sz w:val="28"/>
          <w:szCs w:val="28"/>
        </w:rPr>
        <w:t xml:space="preserve">Под </w:t>
      </w:r>
      <w:r w:rsidRPr="00265931">
        <w:rPr>
          <w:b/>
          <w:bCs/>
          <w:sz w:val="28"/>
          <w:szCs w:val="28"/>
        </w:rPr>
        <w:t>экономностью транспирации</w:t>
      </w:r>
      <w:r w:rsidRPr="00265931">
        <w:rPr>
          <w:bCs/>
          <w:sz w:val="28"/>
          <w:szCs w:val="28"/>
        </w:rPr>
        <w:t xml:space="preserve">, </w:t>
      </w:r>
      <w:r w:rsidRPr="00265931">
        <w:rPr>
          <w:sz w:val="28"/>
          <w:szCs w:val="28"/>
        </w:rPr>
        <w:t>или быстротой расхода воды, подразум</w:t>
      </w:r>
      <w:r w:rsidRPr="00265931">
        <w:rPr>
          <w:sz w:val="28"/>
          <w:szCs w:val="28"/>
        </w:rPr>
        <w:t>е</w:t>
      </w:r>
      <w:r w:rsidRPr="00265931">
        <w:rPr>
          <w:sz w:val="28"/>
          <w:szCs w:val="28"/>
        </w:rPr>
        <w:t>вается отношение количества испаренной воды за 1 ч к общему количеству ее в ра</w:t>
      </w:r>
      <w:r w:rsidRPr="00265931">
        <w:rPr>
          <w:sz w:val="28"/>
          <w:szCs w:val="28"/>
        </w:rPr>
        <w:t>с</w:t>
      </w:r>
      <w:r w:rsidRPr="00265931">
        <w:rPr>
          <w:sz w:val="28"/>
          <w:szCs w:val="28"/>
        </w:rPr>
        <w:t xml:space="preserve">тении, выраженное в %. </w:t>
      </w:r>
    </w:p>
    <w:p w:rsidR="00265931" w:rsidRPr="00265931" w:rsidRDefault="00265931" w:rsidP="00265931">
      <w:pPr>
        <w:ind w:firstLine="709"/>
        <w:jc w:val="both"/>
        <w:rPr>
          <w:sz w:val="28"/>
          <w:szCs w:val="28"/>
        </w:rPr>
      </w:pPr>
      <w:r w:rsidRPr="00265931">
        <w:rPr>
          <w:sz w:val="28"/>
          <w:szCs w:val="28"/>
        </w:rPr>
        <w:t>Отношение интенсивности транспирации к интен</w:t>
      </w:r>
      <w:r w:rsidRPr="00265931">
        <w:rPr>
          <w:sz w:val="28"/>
          <w:szCs w:val="28"/>
        </w:rPr>
        <w:softHyphen/>
        <w:t>сивности испарения со св</w:t>
      </w:r>
      <w:r w:rsidRPr="00265931">
        <w:rPr>
          <w:sz w:val="28"/>
          <w:szCs w:val="28"/>
        </w:rPr>
        <w:t>о</w:t>
      </w:r>
      <w:r w:rsidRPr="00265931">
        <w:rPr>
          <w:sz w:val="28"/>
          <w:szCs w:val="28"/>
        </w:rPr>
        <w:t xml:space="preserve">бодной водной поверхности носит название </w:t>
      </w:r>
      <w:r w:rsidRPr="00265931">
        <w:rPr>
          <w:b/>
          <w:bCs/>
          <w:sz w:val="28"/>
          <w:szCs w:val="28"/>
        </w:rPr>
        <w:t>относительной транспирации</w:t>
      </w:r>
      <w:r w:rsidRPr="00265931">
        <w:rPr>
          <w:bCs/>
          <w:sz w:val="28"/>
          <w:szCs w:val="28"/>
        </w:rPr>
        <w:t xml:space="preserve">. </w:t>
      </w:r>
      <w:r w:rsidRPr="00265931">
        <w:rPr>
          <w:sz w:val="28"/>
          <w:szCs w:val="28"/>
        </w:rPr>
        <w:t>Она всегда меньше единицы, Т.е. транспирация происхо</w:t>
      </w:r>
      <w:r w:rsidRPr="00265931">
        <w:rPr>
          <w:sz w:val="28"/>
          <w:szCs w:val="28"/>
        </w:rPr>
        <w:softHyphen/>
        <w:t>дит медленнее, чем испарение с п</w:t>
      </w:r>
      <w:r w:rsidRPr="00265931">
        <w:rPr>
          <w:sz w:val="28"/>
          <w:szCs w:val="28"/>
        </w:rPr>
        <w:t>о</w:t>
      </w:r>
      <w:r w:rsidRPr="00265931">
        <w:rPr>
          <w:sz w:val="28"/>
          <w:szCs w:val="28"/>
        </w:rPr>
        <w:t xml:space="preserve">верхности чистой воды при тех же условиях. </w:t>
      </w:r>
    </w:p>
    <w:p w:rsidR="00265931" w:rsidRPr="00265931" w:rsidRDefault="00265931" w:rsidP="00265931">
      <w:pPr>
        <w:ind w:firstLine="709"/>
        <w:jc w:val="both"/>
        <w:rPr>
          <w:sz w:val="28"/>
          <w:szCs w:val="28"/>
        </w:rPr>
      </w:pPr>
      <w:r w:rsidRPr="00265931">
        <w:rPr>
          <w:sz w:val="28"/>
          <w:szCs w:val="28"/>
        </w:rPr>
        <w:t xml:space="preserve">Широко используется термин </w:t>
      </w:r>
      <w:r w:rsidRPr="00265931">
        <w:rPr>
          <w:b/>
          <w:bCs/>
          <w:sz w:val="28"/>
          <w:szCs w:val="28"/>
        </w:rPr>
        <w:t>эвапотранспирация</w:t>
      </w:r>
      <w:r w:rsidRPr="00265931">
        <w:rPr>
          <w:bCs/>
          <w:sz w:val="28"/>
          <w:szCs w:val="28"/>
        </w:rPr>
        <w:t xml:space="preserve">, </w:t>
      </w:r>
      <w:r w:rsidRPr="00265931">
        <w:rPr>
          <w:sz w:val="28"/>
          <w:szCs w:val="28"/>
        </w:rPr>
        <w:t>под которой понимается сумма транспирационных потерь всеми растениями сообщества плюс ф</w:t>
      </w:r>
      <w:r w:rsidRPr="00265931">
        <w:rPr>
          <w:sz w:val="28"/>
          <w:szCs w:val="28"/>
        </w:rPr>
        <w:t>и</w:t>
      </w:r>
      <w:r w:rsidRPr="00265931">
        <w:rPr>
          <w:sz w:val="28"/>
          <w:szCs w:val="28"/>
        </w:rPr>
        <w:t>зическое испарение (эвапорация) с поверхности почвы и растений, в част</w:t>
      </w:r>
      <w:r w:rsidRPr="00265931">
        <w:rPr>
          <w:sz w:val="28"/>
          <w:szCs w:val="28"/>
        </w:rPr>
        <w:softHyphen/>
        <w:t>ности со стволов и ветвей деревьев. Для лесных площа</w:t>
      </w:r>
      <w:r w:rsidRPr="00265931">
        <w:rPr>
          <w:sz w:val="28"/>
          <w:szCs w:val="28"/>
        </w:rPr>
        <w:softHyphen/>
        <w:t xml:space="preserve">дей центральных районов европейской части России в среднем транспирация древостоя составляет 50–60 % эвапотранспирации, напочвенного покрова – 15–25 %, испарение с поверхности почвы и растений – 25–35 %. </w:t>
      </w:r>
    </w:p>
    <w:p w:rsidR="00265931" w:rsidRPr="00265931" w:rsidRDefault="00265931" w:rsidP="00265931">
      <w:pPr>
        <w:ind w:firstLine="709"/>
        <w:jc w:val="both"/>
        <w:rPr>
          <w:sz w:val="28"/>
          <w:szCs w:val="28"/>
        </w:rPr>
      </w:pPr>
      <w:r w:rsidRPr="00265931">
        <w:rPr>
          <w:sz w:val="28"/>
          <w:szCs w:val="28"/>
        </w:rPr>
        <w:t xml:space="preserve">Интенсивность транспирации – весьма </w:t>
      </w:r>
      <w:r w:rsidRPr="00265931">
        <w:rPr>
          <w:iCs/>
          <w:sz w:val="28"/>
          <w:szCs w:val="28"/>
        </w:rPr>
        <w:t>изменчи</w:t>
      </w:r>
      <w:r w:rsidRPr="00265931">
        <w:rPr>
          <w:iCs/>
          <w:sz w:val="28"/>
          <w:szCs w:val="28"/>
        </w:rPr>
        <w:softHyphen/>
        <w:t>вый показатель</w:t>
      </w:r>
      <w:r w:rsidRPr="00265931">
        <w:rPr>
          <w:i/>
          <w:iCs/>
          <w:sz w:val="28"/>
          <w:szCs w:val="28"/>
        </w:rPr>
        <w:t xml:space="preserve">. </w:t>
      </w:r>
      <w:r w:rsidRPr="00265931">
        <w:rPr>
          <w:sz w:val="28"/>
          <w:szCs w:val="28"/>
        </w:rPr>
        <w:t>Она м</w:t>
      </w:r>
      <w:r w:rsidRPr="00265931">
        <w:rPr>
          <w:sz w:val="28"/>
          <w:szCs w:val="28"/>
        </w:rPr>
        <w:t>е</w:t>
      </w:r>
      <w:r w:rsidRPr="00265931">
        <w:rPr>
          <w:sz w:val="28"/>
          <w:szCs w:val="28"/>
        </w:rPr>
        <w:t>няется в зависимости от сезо</w:t>
      </w:r>
      <w:r w:rsidRPr="00265931">
        <w:rPr>
          <w:sz w:val="28"/>
          <w:szCs w:val="28"/>
        </w:rPr>
        <w:softHyphen/>
        <w:t>на, от различного сочетания почвенно-экологических и мете</w:t>
      </w:r>
      <w:r w:rsidRPr="00265931">
        <w:rPr>
          <w:sz w:val="28"/>
          <w:szCs w:val="28"/>
        </w:rPr>
        <w:t>о</w:t>
      </w:r>
      <w:r w:rsidRPr="00265931">
        <w:rPr>
          <w:sz w:val="28"/>
          <w:szCs w:val="28"/>
        </w:rPr>
        <w:t>рологических факторов. У древесных растений листья верхних ярусов транспир</w:t>
      </w:r>
      <w:r w:rsidRPr="00265931">
        <w:rPr>
          <w:sz w:val="28"/>
          <w:szCs w:val="28"/>
        </w:rPr>
        <w:t>и</w:t>
      </w:r>
      <w:r w:rsidRPr="00265931">
        <w:rPr>
          <w:sz w:val="28"/>
          <w:szCs w:val="28"/>
        </w:rPr>
        <w:t>руют, как правило, с большей интенсивностью, чем средние и нижние. Тем не м</w:t>
      </w:r>
      <w:r w:rsidRPr="00265931">
        <w:rPr>
          <w:sz w:val="28"/>
          <w:szCs w:val="28"/>
        </w:rPr>
        <w:t>е</w:t>
      </w:r>
      <w:r w:rsidRPr="00265931">
        <w:rPr>
          <w:sz w:val="28"/>
          <w:szCs w:val="28"/>
        </w:rPr>
        <w:t>нее, необходимо отметить наличие видовой спе</w:t>
      </w:r>
      <w:r w:rsidRPr="00265931">
        <w:rPr>
          <w:sz w:val="28"/>
          <w:szCs w:val="28"/>
        </w:rPr>
        <w:softHyphen/>
        <w:t>цифики интенсивности транспир</w:t>
      </w:r>
      <w:r w:rsidRPr="00265931">
        <w:rPr>
          <w:sz w:val="28"/>
          <w:szCs w:val="28"/>
        </w:rPr>
        <w:t>а</w:t>
      </w:r>
      <w:r w:rsidRPr="00265931">
        <w:rPr>
          <w:sz w:val="28"/>
          <w:szCs w:val="28"/>
        </w:rPr>
        <w:t>ции у различных видов древесных растений. Видовые особенности это</w:t>
      </w:r>
      <w:r w:rsidRPr="00265931">
        <w:rPr>
          <w:sz w:val="28"/>
          <w:szCs w:val="28"/>
        </w:rPr>
        <w:softHyphen/>
        <w:t>го процесса связаны, прежде всего, с количеством, размером и строением устьиц. Хвойные ра</w:t>
      </w:r>
      <w:r w:rsidRPr="00265931">
        <w:rPr>
          <w:sz w:val="28"/>
          <w:szCs w:val="28"/>
        </w:rPr>
        <w:t>с</w:t>
      </w:r>
      <w:r w:rsidRPr="00265931">
        <w:rPr>
          <w:sz w:val="28"/>
          <w:szCs w:val="28"/>
        </w:rPr>
        <w:t>тения име</w:t>
      </w:r>
      <w:r w:rsidRPr="00265931">
        <w:rPr>
          <w:sz w:val="28"/>
          <w:szCs w:val="28"/>
        </w:rPr>
        <w:softHyphen/>
        <w:t>ют погруженные устьица, прикрытые в переднем дворике восковыми зе</w:t>
      </w:r>
      <w:r w:rsidRPr="00265931">
        <w:rPr>
          <w:sz w:val="28"/>
          <w:szCs w:val="28"/>
        </w:rPr>
        <w:t>р</w:t>
      </w:r>
      <w:r w:rsidRPr="00265931">
        <w:rPr>
          <w:sz w:val="28"/>
          <w:szCs w:val="28"/>
        </w:rPr>
        <w:t>нами. Это создает дополнитель</w:t>
      </w:r>
      <w:r w:rsidRPr="00265931">
        <w:rPr>
          <w:sz w:val="28"/>
          <w:szCs w:val="28"/>
        </w:rPr>
        <w:softHyphen/>
        <w:t xml:space="preserve">ные трудности для диффузии паров и уменьшает ее примерно на одну треть. </w:t>
      </w:r>
    </w:p>
    <w:p w:rsidR="00C438A5" w:rsidRPr="00265931" w:rsidRDefault="00C438A5" w:rsidP="00C438A5">
      <w:pPr>
        <w:ind w:firstLine="709"/>
        <w:jc w:val="both"/>
        <w:rPr>
          <w:sz w:val="28"/>
          <w:szCs w:val="28"/>
        </w:rPr>
      </w:pPr>
      <w:r w:rsidRPr="00265931">
        <w:rPr>
          <w:sz w:val="28"/>
          <w:szCs w:val="28"/>
        </w:rPr>
        <w:t xml:space="preserve"> </w:t>
      </w:r>
    </w:p>
    <w:p w:rsidR="00265931" w:rsidRPr="00265931" w:rsidRDefault="00265931" w:rsidP="00265931">
      <w:pPr>
        <w:ind w:firstLine="709"/>
        <w:jc w:val="both"/>
        <w:rPr>
          <w:b/>
          <w:sz w:val="28"/>
          <w:szCs w:val="28"/>
        </w:rPr>
      </w:pPr>
      <w:r w:rsidRPr="00265931">
        <w:rPr>
          <w:b/>
          <w:sz w:val="28"/>
          <w:szCs w:val="28"/>
        </w:rPr>
        <w:t xml:space="preserve">4 Влияние внешних факторов на интенсивность транспирации. Суточный ход транспирации. </w:t>
      </w:r>
    </w:p>
    <w:p w:rsidR="00265931" w:rsidRDefault="00265931" w:rsidP="00265931">
      <w:pPr>
        <w:widowControl w:val="0"/>
        <w:ind w:firstLine="709"/>
        <w:jc w:val="both"/>
        <w:rPr>
          <w:snapToGrid w:val="0"/>
          <w:sz w:val="28"/>
          <w:szCs w:val="20"/>
        </w:rPr>
      </w:pPr>
      <w:r w:rsidRPr="00265931">
        <w:rPr>
          <w:snapToGrid w:val="0"/>
          <w:sz w:val="28"/>
          <w:szCs w:val="20"/>
        </w:rPr>
        <w:t>Главным фактором, регулирующим транспирацию, является свет. С интенси</w:t>
      </w:r>
      <w:r w:rsidRPr="00265931">
        <w:rPr>
          <w:snapToGrid w:val="0"/>
          <w:sz w:val="28"/>
          <w:szCs w:val="20"/>
        </w:rPr>
        <w:t>в</w:t>
      </w:r>
      <w:r w:rsidRPr="00265931">
        <w:rPr>
          <w:snapToGrid w:val="0"/>
          <w:sz w:val="28"/>
          <w:szCs w:val="20"/>
        </w:rPr>
        <w:t>ностью солнечной радиации хорошо коррелируют температура и влажность среды. Во время максимальной освещенности наблюдается и максимальная интенсивность транспирации. Ночью транспирация в 10 раз меньше, чем днем. Солнечная радиация служит источником энергии, затрачиваемой на транспирацию. Лист, поглощая свет, использует на фотосинтез 1–2 %, максимум 5 %, а остальная энергия тратится на испарение воды. Это прямое действие света на транспирацию. Однако свет играет и иную роль, как мы уже отмечали, влияя на открытие и закрытие устьиц.</w:t>
      </w:r>
    </w:p>
    <w:p w:rsidR="009D59BF" w:rsidRPr="009D59BF" w:rsidRDefault="009D59BF" w:rsidP="009D59BF">
      <w:pPr>
        <w:widowControl w:val="0"/>
        <w:ind w:firstLine="709"/>
        <w:jc w:val="both"/>
        <w:rPr>
          <w:snapToGrid w:val="0"/>
          <w:sz w:val="28"/>
          <w:szCs w:val="20"/>
        </w:rPr>
      </w:pPr>
      <w:r w:rsidRPr="009D59BF">
        <w:rPr>
          <w:snapToGrid w:val="0"/>
          <w:sz w:val="28"/>
          <w:szCs w:val="20"/>
        </w:rPr>
        <w:t>Важным фактором является концентрация С</w:t>
      </w:r>
      <w:r>
        <w:rPr>
          <w:snapToGrid w:val="0"/>
          <w:sz w:val="28"/>
          <w:szCs w:val="20"/>
        </w:rPr>
        <w:t>О</w:t>
      </w:r>
      <w:r w:rsidRPr="009D59BF">
        <w:rPr>
          <w:snapToGrid w:val="0"/>
          <w:sz w:val="28"/>
          <w:szCs w:val="20"/>
          <w:vertAlign w:val="subscript"/>
        </w:rPr>
        <w:t>2</w:t>
      </w:r>
      <w:r w:rsidRPr="009D59BF">
        <w:rPr>
          <w:snapToGrid w:val="0"/>
          <w:sz w:val="28"/>
          <w:szCs w:val="20"/>
        </w:rPr>
        <w:t>. При определенной концентр</w:t>
      </w:r>
      <w:r w:rsidRPr="009D59BF">
        <w:rPr>
          <w:snapToGrid w:val="0"/>
          <w:sz w:val="28"/>
          <w:szCs w:val="20"/>
        </w:rPr>
        <w:t>а</w:t>
      </w:r>
      <w:r w:rsidRPr="009D59BF">
        <w:rPr>
          <w:snapToGrid w:val="0"/>
          <w:sz w:val="28"/>
          <w:szCs w:val="20"/>
        </w:rPr>
        <w:t>ции С</w:t>
      </w:r>
      <w:r>
        <w:rPr>
          <w:snapToGrid w:val="0"/>
          <w:sz w:val="28"/>
          <w:szCs w:val="20"/>
        </w:rPr>
        <w:t>О</w:t>
      </w:r>
      <w:r w:rsidRPr="009D59BF">
        <w:rPr>
          <w:snapToGrid w:val="0"/>
          <w:sz w:val="28"/>
          <w:szCs w:val="20"/>
          <w:vertAlign w:val="subscript"/>
        </w:rPr>
        <w:t>2</w:t>
      </w:r>
      <w:r w:rsidRPr="009D59BF">
        <w:rPr>
          <w:snapToGrid w:val="0"/>
          <w:sz w:val="28"/>
          <w:szCs w:val="20"/>
        </w:rPr>
        <w:t xml:space="preserve"> в воздухе устьица в темноте закрыты,</w:t>
      </w:r>
      <w:r>
        <w:rPr>
          <w:snapToGrid w:val="0"/>
          <w:sz w:val="28"/>
          <w:szCs w:val="20"/>
        </w:rPr>
        <w:t xml:space="preserve"> </w:t>
      </w:r>
      <w:r w:rsidRPr="009D59BF">
        <w:rPr>
          <w:snapToGrid w:val="0"/>
          <w:sz w:val="28"/>
          <w:szCs w:val="20"/>
        </w:rPr>
        <w:t>но при снижении концентрации о</w:t>
      </w:r>
      <w:r w:rsidRPr="009D59BF">
        <w:rPr>
          <w:snapToGrid w:val="0"/>
          <w:sz w:val="28"/>
          <w:szCs w:val="20"/>
        </w:rPr>
        <w:t>т</w:t>
      </w:r>
      <w:r w:rsidRPr="009D59BF">
        <w:rPr>
          <w:snapToGrid w:val="0"/>
          <w:sz w:val="28"/>
          <w:szCs w:val="20"/>
        </w:rPr>
        <w:t>крываются. При этом не имеет</w:t>
      </w:r>
      <w:r>
        <w:rPr>
          <w:snapToGrid w:val="0"/>
          <w:sz w:val="28"/>
          <w:szCs w:val="20"/>
        </w:rPr>
        <w:t xml:space="preserve"> </w:t>
      </w:r>
      <w:r w:rsidRPr="009D59BF">
        <w:rPr>
          <w:snapToGrid w:val="0"/>
          <w:sz w:val="28"/>
          <w:szCs w:val="20"/>
        </w:rPr>
        <w:t>значения, с какой стороны эпидермы возникает н</w:t>
      </w:r>
      <w:r w:rsidRPr="009D59BF">
        <w:rPr>
          <w:snapToGrid w:val="0"/>
          <w:sz w:val="28"/>
          <w:szCs w:val="20"/>
        </w:rPr>
        <w:t>е</w:t>
      </w:r>
      <w:r w:rsidRPr="009D59BF">
        <w:rPr>
          <w:snapToGrid w:val="0"/>
          <w:sz w:val="28"/>
          <w:szCs w:val="20"/>
        </w:rPr>
        <w:t>хватка С</w:t>
      </w:r>
      <w:r>
        <w:rPr>
          <w:snapToGrid w:val="0"/>
          <w:sz w:val="28"/>
          <w:szCs w:val="20"/>
        </w:rPr>
        <w:t>О</w:t>
      </w:r>
      <w:r w:rsidRPr="009D59BF">
        <w:rPr>
          <w:snapToGrid w:val="0"/>
          <w:sz w:val="28"/>
          <w:szCs w:val="20"/>
          <w:vertAlign w:val="subscript"/>
        </w:rPr>
        <w:t>2</w:t>
      </w:r>
      <w:r w:rsidRPr="009D59BF">
        <w:rPr>
          <w:snapToGrid w:val="0"/>
          <w:sz w:val="28"/>
          <w:szCs w:val="20"/>
        </w:rPr>
        <w:t>.</w:t>
      </w:r>
    </w:p>
    <w:p w:rsidR="009D59BF" w:rsidRPr="009D59BF" w:rsidRDefault="009D59BF" w:rsidP="009D59BF">
      <w:pPr>
        <w:widowControl w:val="0"/>
        <w:ind w:firstLine="709"/>
        <w:jc w:val="both"/>
        <w:rPr>
          <w:snapToGrid w:val="0"/>
          <w:sz w:val="28"/>
          <w:szCs w:val="20"/>
        </w:rPr>
      </w:pPr>
      <w:r w:rsidRPr="009D59BF">
        <w:rPr>
          <w:snapToGrid w:val="0"/>
          <w:sz w:val="28"/>
          <w:szCs w:val="20"/>
        </w:rPr>
        <w:t>Температура влияет прежде всего на скорость открывания</w:t>
      </w:r>
      <w:r>
        <w:rPr>
          <w:snapToGrid w:val="0"/>
          <w:sz w:val="28"/>
          <w:szCs w:val="20"/>
        </w:rPr>
        <w:t xml:space="preserve"> </w:t>
      </w:r>
      <w:r w:rsidRPr="009D59BF">
        <w:rPr>
          <w:snapToGrid w:val="0"/>
          <w:sz w:val="28"/>
          <w:szCs w:val="20"/>
        </w:rPr>
        <w:t>устьиц. При темп</w:t>
      </w:r>
      <w:r w:rsidRPr="009D59BF">
        <w:rPr>
          <w:snapToGrid w:val="0"/>
          <w:sz w:val="28"/>
          <w:szCs w:val="20"/>
        </w:rPr>
        <w:t>е</w:t>
      </w:r>
      <w:r w:rsidRPr="009D59BF">
        <w:rPr>
          <w:snapToGrid w:val="0"/>
          <w:sz w:val="28"/>
          <w:szCs w:val="20"/>
        </w:rPr>
        <w:t>ратуре ниже 5 °С устьица открываются очень</w:t>
      </w:r>
      <w:r>
        <w:rPr>
          <w:snapToGrid w:val="0"/>
          <w:sz w:val="28"/>
          <w:szCs w:val="20"/>
        </w:rPr>
        <w:t xml:space="preserve"> </w:t>
      </w:r>
      <w:r w:rsidRPr="009D59BF">
        <w:rPr>
          <w:snapToGrid w:val="0"/>
          <w:sz w:val="28"/>
          <w:szCs w:val="20"/>
        </w:rPr>
        <w:t>медленно и не полностью, а при отр</w:t>
      </w:r>
      <w:r w:rsidRPr="009D59BF">
        <w:rPr>
          <w:snapToGrid w:val="0"/>
          <w:sz w:val="28"/>
          <w:szCs w:val="20"/>
        </w:rPr>
        <w:t>и</w:t>
      </w:r>
      <w:r w:rsidRPr="009D59BF">
        <w:rPr>
          <w:snapToGrid w:val="0"/>
          <w:sz w:val="28"/>
          <w:szCs w:val="20"/>
        </w:rPr>
        <w:t>цательных температурах</w:t>
      </w:r>
      <w:r>
        <w:rPr>
          <w:snapToGrid w:val="0"/>
          <w:sz w:val="28"/>
          <w:szCs w:val="20"/>
        </w:rPr>
        <w:t xml:space="preserve"> </w:t>
      </w:r>
      <w:r w:rsidRPr="009D59BF">
        <w:rPr>
          <w:snapToGrid w:val="0"/>
          <w:sz w:val="28"/>
          <w:szCs w:val="20"/>
        </w:rPr>
        <w:t xml:space="preserve">(от 0 до -5 °С) остаются закрытыми. При температурах выше оптимальных они также открываются не полностью, но у некоторых видов </w:t>
      </w:r>
      <w:r w:rsidRPr="009D59BF">
        <w:rPr>
          <w:snapToGrid w:val="0"/>
          <w:sz w:val="28"/>
          <w:szCs w:val="20"/>
        </w:rPr>
        <w:lastRenderedPageBreak/>
        <w:t>ширина устьичных щелей при высокой температуре</w:t>
      </w:r>
      <w:r>
        <w:rPr>
          <w:snapToGrid w:val="0"/>
          <w:sz w:val="28"/>
          <w:szCs w:val="20"/>
        </w:rPr>
        <w:t xml:space="preserve"> </w:t>
      </w:r>
      <w:r w:rsidRPr="009D59BF">
        <w:rPr>
          <w:snapToGrid w:val="0"/>
          <w:sz w:val="28"/>
          <w:szCs w:val="20"/>
        </w:rPr>
        <w:t>(40</w:t>
      </w:r>
      <w:r>
        <w:rPr>
          <w:snapToGrid w:val="0"/>
          <w:sz w:val="28"/>
          <w:szCs w:val="20"/>
        </w:rPr>
        <w:t>-</w:t>
      </w:r>
      <w:r w:rsidRPr="009D59BF">
        <w:rPr>
          <w:snapToGrid w:val="0"/>
          <w:sz w:val="28"/>
          <w:szCs w:val="20"/>
        </w:rPr>
        <w:t>45 °С) может снова дост</w:t>
      </w:r>
      <w:r w:rsidRPr="009D59BF">
        <w:rPr>
          <w:snapToGrid w:val="0"/>
          <w:sz w:val="28"/>
          <w:szCs w:val="20"/>
        </w:rPr>
        <w:t>и</w:t>
      </w:r>
      <w:r w:rsidRPr="009D59BF">
        <w:rPr>
          <w:snapToGrid w:val="0"/>
          <w:sz w:val="28"/>
          <w:szCs w:val="20"/>
        </w:rPr>
        <w:t>гать максимальной величины.</w:t>
      </w:r>
      <w:r>
        <w:rPr>
          <w:snapToGrid w:val="0"/>
          <w:sz w:val="28"/>
          <w:szCs w:val="20"/>
        </w:rPr>
        <w:t xml:space="preserve"> </w:t>
      </w:r>
      <w:r w:rsidRPr="009D59BF">
        <w:rPr>
          <w:snapToGrid w:val="0"/>
          <w:sz w:val="28"/>
          <w:szCs w:val="20"/>
        </w:rPr>
        <w:t>Влияние температуры на движение устьиц происх</w:t>
      </w:r>
      <w:r w:rsidRPr="009D59BF">
        <w:rPr>
          <w:snapToGrid w:val="0"/>
          <w:sz w:val="28"/>
          <w:szCs w:val="20"/>
        </w:rPr>
        <w:t>о</w:t>
      </w:r>
      <w:r w:rsidRPr="009D59BF">
        <w:rPr>
          <w:snapToGrid w:val="0"/>
          <w:sz w:val="28"/>
          <w:szCs w:val="20"/>
        </w:rPr>
        <w:t>дит через</w:t>
      </w:r>
      <w:r>
        <w:rPr>
          <w:snapToGrid w:val="0"/>
          <w:sz w:val="28"/>
          <w:szCs w:val="20"/>
        </w:rPr>
        <w:t xml:space="preserve"> </w:t>
      </w:r>
      <w:r w:rsidRPr="009D59BF">
        <w:rPr>
          <w:snapToGrid w:val="0"/>
          <w:sz w:val="28"/>
          <w:szCs w:val="20"/>
        </w:rPr>
        <w:t>влияние на скорость фотосинтеза и дыхания и на соотношение</w:t>
      </w:r>
      <w:r w:rsidRPr="009D59BF">
        <w:rPr>
          <w:snapToGrid w:val="0"/>
          <w:sz w:val="28"/>
          <w:szCs w:val="20"/>
        </w:rPr>
        <w:br/>
        <w:t>этих процессов. При высокой температуре интенсивность дыхания выше интенси</w:t>
      </w:r>
      <w:r w:rsidRPr="009D59BF">
        <w:rPr>
          <w:snapToGrid w:val="0"/>
          <w:sz w:val="28"/>
          <w:szCs w:val="20"/>
        </w:rPr>
        <w:t>в</w:t>
      </w:r>
      <w:r w:rsidRPr="009D59BF">
        <w:rPr>
          <w:snapToGrid w:val="0"/>
          <w:sz w:val="28"/>
          <w:szCs w:val="20"/>
        </w:rPr>
        <w:t>ности фотосинтеза, в результате в межклетниках накапливается С</w:t>
      </w:r>
      <w:r>
        <w:rPr>
          <w:snapToGrid w:val="0"/>
          <w:sz w:val="28"/>
          <w:szCs w:val="20"/>
        </w:rPr>
        <w:t>О</w:t>
      </w:r>
      <w:r w:rsidRPr="009D59BF">
        <w:rPr>
          <w:snapToGrid w:val="0"/>
          <w:sz w:val="28"/>
          <w:szCs w:val="20"/>
          <w:vertAlign w:val="subscript"/>
        </w:rPr>
        <w:t>2</w:t>
      </w:r>
      <w:r w:rsidRPr="009D59BF">
        <w:rPr>
          <w:snapToGrid w:val="0"/>
          <w:sz w:val="28"/>
          <w:szCs w:val="20"/>
        </w:rPr>
        <w:t xml:space="preserve"> и устьица з</w:t>
      </w:r>
      <w:r w:rsidRPr="009D59BF">
        <w:rPr>
          <w:snapToGrid w:val="0"/>
          <w:sz w:val="28"/>
          <w:szCs w:val="20"/>
        </w:rPr>
        <w:t>а</w:t>
      </w:r>
      <w:r w:rsidRPr="009D59BF">
        <w:rPr>
          <w:snapToGrid w:val="0"/>
          <w:sz w:val="28"/>
          <w:szCs w:val="20"/>
        </w:rPr>
        <w:t>крываются. При температурах, оптимальных для фотосинтеза, в межклетниках мало С</w:t>
      </w:r>
      <w:r>
        <w:rPr>
          <w:snapToGrid w:val="0"/>
          <w:sz w:val="28"/>
          <w:szCs w:val="20"/>
        </w:rPr>
        <w:t>О</w:t>
      </w:r>
      <w:r w:rsidRPr="009D59BF">
        <w:rPr>
          <w:snapToGrid w:val="0"/>
          <w:sz w:val="28"/>
          <w:szCs w:val="20"/>
          <w:vertAlign w:val="subscript"/>
        </w:rPr>
        <w:t>2</w:t>
      </w:r>
      <w:r>
        <w:rPr>
          <w:snapToGrid w:val="0"/>
          <w:sz w:val="28"/>
          <w:szCs w:val="20"/>
          <w:vertAlign w:val="subscript"/>
        </w:rPr>
        <w:t xml:space="preserve"> </w:t>
      </w:r>
      <w:r w:rsidRPr="009D59BF">
        <w:rPr>
          <w:snapToGrid w:val="0"/>
          <w:sz w:val="28"/>
          <w:szCs w:val="20"/>
        </w:rPr>
        <w:t>и устьица открыты.</w:t>
      </w:r>
    </w:p>
    <w:p w:rsidR="009D59BF" w:rsidRPr="009D59BF" w:rsidRDefault="009D59BF" w:rsidP="009D59BF">
      <w:pPr>
        <w:widowControl w:val="0"/>
        <w:ind w:firstLine="709"/>
        <w:jc w:val="both"/>
        <w:rPr>
          <w:snapToGrid w:val="0"/>
          <w:sz w:val="28"/>
          <w:szCs w:val="20"/>
        </w:rPr>
      </w:pPr>
      <w:r w:rsidRPr="009D59BF">
        <w:rPr>
          <w:snapToGrid w:val="0"/>
          <w:sz w:val="28"/>
          <w:szCs w:val="20"/>
        </w:rPr>
        <w:t>Малая интенсивность света, недостаток воды, высокая температура снижают интенсивность фотосинтеза и повышают интенсивность дыхания, увеличивают ко</w:t>
      </w:r>
      <w:r w:rsidRPr="009D59BF">
        <w:rPr>
          <w:snapToGrid w:val="0"/>
          <w:sz w:val="28"/>
          <w:szCs w:val="20"/>
        </w:rPr>
        <w:t>н</w:t>
      </w:r>
      <w:r w:rsidRPr="009D59BF">
        <w:rPr>
          <w:snapToGrid w:val="0"/>
          <w:sz w:val="28"/>
          <w:szCs w:val="20"/>
        </w:rPr>
        <w:t>центрацию С</w:t>
      </w:r>
      <w:r>
        <w:rPr>
          <w:snapToGrid w:val="0"/>
          <w:sz w:val="28"/>
          <w:szCs w:val="20"/>
        </w:rPr>
        <w:t>О</w:t>
      </w:r>
      <w:r w:rsidRPr="009D59BF">
        <w:rPr>
          <w:snapToGrid w:val="0"/>
          <w:sz w:val="28"/>
          <w:szCs w:val="20"/>
          <w:vertAlign w:val="subscript"/>
        </w:rPr>
        <w:t>2</w:t>
      </w:r>
      <w:r w:rsidRPr="009D59BF">
        <w:rPr>
          <w:snapToGrid w:val="0"/>
          <w:sz w:val="28"/>
          <w:szCs w:val="20"/>
        </w:rPr>
        <w:t xml:space="preserve"> в замыкающих клетках, что и вызывает закрывание устьиц. Высокая</w:t>
      </w:r>
      <w:r w:rsidRPr="009D59BF">
        <w:rPr>
          <w:snapToGrid w:val="0"/>
          <w:sz w:val="28"/>
          <w:szCs w:val="20"/>
        </w:rPr>
        <w:br/>
        <w:t>влажность около корней в почве, излишек калия способствуют</w:t>
      </w:r>
      <w:r>
        <w:rPr>
          <w:snapToGrid w:val="0"/>
          <w:sz w:val="28"/>
          <w:szCs w:val="20"/>
        </w:rPr>
        <w:t xml:space="preserve"> </w:t>
      </w:r>
      <w:r w:rsidRPr="009D59BF">
        <w:rPr>
          <w:snapToGrid w:val="0"/>
          <w:sz w:val="28"/>
          <w:szCs w:val="20"/>
        </w:rPr>
        <w:t>открыванию устьиц.</w:t>
      </w:r>
    </w:p>
    <w:p w:rsidR="00265931" w:rsidRPr="00265931" w:rsidRDefault="00265931" w:rsidP="00265931">
      <w:pPr>
        <w:ind w:firstLine="709"/>
        <w:jc w:val="both"/>
        <w:rPr>
          <w:rFonts w:eastAsia="Calibri"/>
          <w:color w:val="000000"/>
          <w:sz w:val="28"/>
          <w:szCs w:val="28"/>
          <w:lang w:eastAsia="en-US"/>
        </w:rPr>
      </w:pPr>
      <w:r w:rsidRPr="00265931">
        <w:rPr>
          <w:rFonts w:eastAsia="Calibri"/>
          <w:color w:val="000000"/>
          <w:sz w:val="28"/>
          <w:szCs w:val="28"/>
          <w:lang w:eastAsia="en-US"/>
        </w:rPr>
        <w:t>Очень важным внешним фактором, влияющим на интенсивность транспир</w:t>
      </w:r>
      <w:r w:rsidRPr="00265931">
        <w:rPr>
          <w:rFonts w:eastAsia="Calibri"/>
          <w:color w:val="000000"/>
          <w:sz w:val="28"/>
          <w:szCs w:val="28"/>
          <w:lang w:eastAsia="en-US"/>
        </w:rPr>
        <w:t>а</w:t>
      </w:r>
      <w:r w:rsidRPr="00265931">
        <w:rPr>
          <w:rFonts w:eastAsia="Calibri"/>
          <w:color w:val="000000"/>
          <w:sz w:val="28"/>
          <w:szCs w:val="28"/>
          <w:lang w:eastAsia="en-US"/>
        </w:rPr>
        <w:t xml:space="preserve">ции, является </w:t>
      </w:r>
      <w:r w:rsidRPr="00265931">
        <w:rPr>
          <w:rFonts w:eastAsia="Calibri"/>
          <w:i/>
          <w:iCs/>
          <w:color w:val="000000"/>
          <w:sz w:val="28"/>
          <w:szCs w:val="28"/>
          <w:lang w:eastAsia="en-US"/>
        </w:rPr>
        <w:t xml:space="preserve">доступность воды корням растений. </w:t>
      </w:r>
      <w:r w:rsidRPr="00265931">
        <w:rPr>
          <w:rFonts w:eastAsia="Calibri"/>
          <w:color w:val="000000"/>
          <w:sz w:val="28"/>
          <w:szCs w:val="28"/>
          <w:lang w:eastAsia="en-US"/>
        </w:rPr>
        <w:t>При недостатке воды в почве интенсивность транспирации древесных растений за</w:t>
      </w:r>
      <w:r w:rsidRPr="00265931">
        <w:rPr>
          <w:rFonts w:eastAsia="Calibri"/>
          <w:color w:val="000000"/>
          <w:sz w:val="28"/>
          <w:szCs w:val="28"/>
          <w:lang w:eastAsia="en-US"/>
        </w:rPr>
        <w:softHyphen/>
        <w:t>метно снижается. На затопле</w:t>
      </w:r>
      <w:r w:rsidRPr="00265931">
        <w:rPr>
          <w:rFonts w:eastAsia="Calibri"/>
          <w:color w:val="000000"/>
          <w:sz w:val="28"/>
          <w:szCs w:val="28"/>
          <w:lang w:eastAsia="en-US"/>
        </w:rPr>
        <w:t>н</w:t>
      </w:r>
      <w:r w:rsidRPr="00265931">
        <w:rPr>
          <w:rFonts w:eastAsia="Calibri"/>
          <w:color w:val="000000"/>
          <w:sz w:val="28"/>
          <w:szCs w:val="28"/>
          <w:lang w:eastAsia="en-US"/>
        </w:rPr>
        <w:t>ной почве этот процесс, несмотря на обилие воды, также снижен у деревьев при</w:t>
      </w:r>
      <w:r w:rsidRPr="00265931">
        <w:rPr>
          <w:rFonts w:eastAsia="Calibri"/>
          <w:color w:val="000000"/>
          <w:sz w:val="28"/>
          <w:szCs w:val="28"/>
          <w:lang w:eastAsia="en-US"/>
        </w:rPr>
        <w:softHyphen/>
        <w:t>мерно в 1,5–2 раза. На первое место здесь выходит плохая аэрация почвы, которая вызывает ряд неже</w:t>
      </w:r>
      <w:r w:rsidRPr="00265931">
        <w:rPr>
          <w:rFonts w:eastAsia="Calibri"/>
          <w:color w:val="000000"/>
          <w:sz w:val="28"/>
          <w:szCs w:val="28"/>
          <w:lang w:eastAsia="en-US"/>
        </w:rPr>
        <w:softHyphen/>
        <w:t>лательных изменений в метаболизме корней, а затем и надземных частей древесных растений. Снижается транспирация и при сильном охлаждении почвы в свя</w:t>
      </w:r>
      <w:r w:rsidRPr="00265931">
        <w:rPr>
          <w:rFonts w:eastAsia="Calibri"/>
          <w:color w:val="000000"/>
          <w:sz w:val="28"/>
          <w:szCs w:val="28"/>
          <w:lang w:eastAsia="en-US"/>
        </w:rPr>
        <w:softHyphen/>
        <w:t>зи с резким уменьшением скорости поглощения воды. Засоление почвы также снижает транспирационные по</w:t>
      </w:r>
      <w:r w:rsidRPr="00265931">
        <w:rPr>
          <w:rFonts w:eastAsia="Calibri"/>
          <w:color w:val="000000"/>
          <w:sz w:val="28"/>
          <w:szCs w:val="28"/>
          <w:lang w:eastAsia="en-US"/>
        </w:rPr>
        <w:softHyphen/>
        <w:t>тери растений вследствие отсутствия надлеж</w:t>
      </w:r>
      <w:r w:rsidRPr="00265931">
        <w:rPr>
          <w:rFonts w:eastAsia="Calibri"/>
          <w:color w:val="000000"/>
          <w:sz w:val="28"/>
          <w:szCs w:val="28"/>
          <w:lang w:eastAsia="en-US"/>
        </w:rPr>
        <w:t>а</w:t>
      </w:r>
      <w:r w:rsidRPr="00265931">
        <w:rPr>
          <w:rFonts w:eastAsia="Calibri"/>
          <w:color w:val="000000"/>
          <w:sz w:val="28"/>
          <w:szCs w:val="28"/>
          <w:lang w:eastAsia="en-US"/>
        </w:rPr>
        <w:t>щего гра</w:t>
      </w:r>
      <w:r w:rsidRPr="00265931">
        <w:rPr>
          <w:rFonts w:eastAsia="Calibri"/>
          <w:color w:val="000000"/>
          <w:sz w:val="28"/>
          <w:szCs w:val="28"/>
          <w:lang w:eastAsia="en-US"/>
        </w:rPr>
        <w:softHyphen/>
        <w:t>диента сосущих сил между почвенным раствором и клет</w:t>
      </w:r>
      <w:r w:rsidRPr="00265931">
        <w:rPr>
          <w:rFonts w:eastAsia="Calibri"/>
          <w:color w:val="000000"/>
          <w:sz w:val="28"/>
          <w:szCs w:val="28"/>
          <w:lang w:eastAsia="en-US"/>
        </w:rPr>
        <w:softHyphen/>
        <w:t>ками поглоща</w:t>
      </w:r>
      <w:r w:rsidRPr="00265931">
        <w:rPr>
          <w:rFonts w:eastAsia="Calibri"/>
          <w:color w:val="000000"/>
          <w:sz w:val="28"/>
          <w:szCs w:val="28"/>
          <w:lang w:eastAsia="en-US"/>
        </w:rPr>
        <w:t>ю</w:t>
      </w:r>
      <w:r w:rsidRPr="00265931">
        <w:rPr>
          <w:rFonts w:eastAsia="Calibri"/>
          <w:color w:val="000000"/>
          <w:sz w:val="28"/>
          <w:szCs w:val="28"/>
          <w:lang w:eastAsia="en-US"/>
        </w:rPr>
        <w:t>щих корневых окончаний. Отсюда можно сделать следующий важный вывод: нед</w:t>
      </w:r>
      <w:r w:rsidRPr="00265931">
        <w:rPr>
          <w:rFonts w:eastAsia="Calibri"/>
          <w:color w:val="000000"/>
          <w:sz w:val="28"/>
          <w:szCs w:val="28"/>
          <w:lang w:eastAsia="en-US"/>
        </w:rPr>
        <w:t>о</w:t>
      </w:r>
      <w:r w:rsidRPr="00265931">
        <w:rPr>
          <w:rFonts w:eastAsia="Calibri"/>
          <w:color w:val="000000"/>
          <w:sz w:val="28"/>
          <w:szCs w:val="28"/>
          <w:lang w:eastAsia="en-US"/>
        </w:rPr>
        <w:t>статок или избыток воды, засоление или холодная почва действуют на интенси</w:t>
      </w:r>
      <w:r w:rsidRPr="00265931">
        <w:rPr>
          <w:rFonts w:eastAsia="Calibri"/>
          <w:color w:val="000000"/>
          <w:sz w:val="28"/>
          <w:szCs w:val="28"/>
          <w:lang w:eastAsia="en-US"/>
        </w:rPr>
        <w:t>в</w:t>
      </w:r>
      <w:r w:rsidRPr="00265931">
        <w:rPr>
          <w:rFonts w:eastAsia="Calibri"/>
          <w:color w:val="000000"/>
          <w:sz w:val="28"/>
          <w:szCs w:val="28"/>
          <w:lang w:eastAsia="en-US"/>
        </w:rPr>
        <w:t>ность транспирации не сами по себе, а через их влияние на поглощение воды корн</w:t>
      </w:r>
      <w:r w:rsidRPr="00265931">
        <w:rPr>
          <w:rFonts w:eastAsia="Calibri"/>
          <w:color w:val="000000"/>
          <w:sz w:val="28"/>
          <w:szCs w:val="28"/>
          <w:lang w:eastAsia="en-US"/>
        </w:rPr>
        <w:t>е</w:t>
      </w:r>
      <w:r w:rsidRPr="00265931">
        <w:rPr>
          <w:rFonts w:eastAsia="Calibri"/>
          <w:color w:val="000000"/>
          <w:sz w:val="28"/>
          <w:szCs w:val="28"/>
          <w:lang w:eastAsia="en-US"/>
        </w:rPr>
        <w:t xml:space="preserve">выми системами. </w:t>
      </w:r>
    </w:p>
    <w:p w:rsidR="00265931" w:rsidRPr="00265931" w:rsidRDefault="00265931" w:rsidP="00265931">
      <w:pPr>
        <w:widowControl w:val="0"/>
        <w:ind w:firstLine="709"/>
        <w:jc w:val="both"/>
        <w:rPr>
          <w:snapToGrid w:val="0"/>
          <w:sz w:val="28"/>
          <w:szCs w:val="20"/>
        </w:rPr>
      </w:pPr>
      <w:r w:rsidRPr="00265931">
        <w:rPr>
          <w:snapToGrid w:val="0"/>
          <w:sz w:val="28"/>
          <w:szCs w:val="20"/>
        </w:rPr>
        <w:t>Как физический процесс (испарение) транспирация зависит от дефицита насыщения воздуха водяными парами, температуры, ветра, величины испаряющей поверхности и др.</w:t>
      </w:r>
    </w:p>
    <w:p w:rsidR="00265931" w:rsidRPr="00265931" w:rsidRDefault="00265931" w:rsidP="00265931">
      <w:pPr>
        <w:widowControl w:val="0"/>
        <w:ind w:firstLine="709"/>
        <w:jc w:val="both"/>
        <w:rPr>
          <w:snapToGrid w:val="0"/>
          <w:sz w:val="28"/>
          <w:szCs w:val="20"/>
        </w:rPr>
      </w:pPr>
      <w:r w:rsidRPr="00265931">
        <w:rPr>
          <w:snapToGrid w:val="0"/>
          <w:sz w:val="28"/>
          <w:szCs w:val="20"/>
        </w:rPr>
        <w:t>Потеря воды в условиях, когда солнечная радиация отсутствует, как раз и об</w:t>
      </w:r>
      <w:r w:rsidRPr="00265931">
        <w:rPr>
          <w:snapToGrid w:val="0"/>
          <w:sz w:val="28"/>
          <w:szCs w:val="20"/>
        </w:rPr>
        <w:t>у</w:t>
      </w:r>
      <w:r w:rsidRPr="00265931">
        <w:rPr>
          <w:snapToGrid w:val="0"/>
          <w:sz w:val="28"/>
          <w:szCs w:val="20"/>
        </w:rPr>
        <w:t>словлена дефицитом насыщения воздуха водяными парами.</w:t>
      </w:r>
    </w:p>
    <w:p w:rsidR="00265931" w:rsidRPr="00265931" w:rsidRDefault="00265931" w:rsidP="00265931">
      <w:pPr>
        <w:widowControl w:val="0"/>
        <w:ind w:firstLine="709"/>
        <w:jc w:val="both"/>
        <w:rPr>
          <w:snapToGrid w:val="0"/>
          <w:sz w:val="28"/>
          <w:szCs w:val="20"/>
        </w:rPr>
      </w:pPr>
      <w:r w:rsidRPr="00265931">
        <w:rPr>
          <w:snapToGrid w:val="0"/>
          <w:sz w:val="28"/>
          <w:szCs w:val="20"/>
        </w:rPr>
        <w:t>Интенсивность транспирации в какой-то мере зависит от наличия ветра. Поя</w:t>
      </w:r>
      <w:r w:rsidRPr="00265931">
        <w:rPr>
          <w:snapToGrid w:val="0"/>
          <w:sz w:val="28"/>
          <w:szCs w:val="20"/>
        </w:rPr>
        <w:t>в</w:t>
      </w:r>
      <w:r w:rsidRPr="00265931">
        <w:rPr>
          <w:snapToGrid w:val="0"/>
          <w:sz w:val="28"/>
          <w:szCs w:val="20"/>
        </w:rPr>
        <w:t>ление ветра приводит к увеличению транспирации. Однако прямой зависимости между скоростью ветра и величиной транспирации не наблюдается, так как испар</w:t>
      </w:r>
      <w:r w:rsidRPr="00265931">
        <w:rPr>
          <w:snapToGrid w:val="0"/>
          <w:sz w:val="28"/>
          <w:szCs w:val="20"/>
        </w:rPr>
        <w:t>е</w:t>
      </w:r>
      <w:r w:rsidRPr="00265931">
        <w:rPr>
          <w:snapToGrid w:val="0"/>
          <w:sz w:val="28"/>
          <w:szCs w:val="20"/>
        </w:rPr>
        <w:t>ние происходит из межклетников, защищаемых от ветра.</w:t>
      </w:r>
    </w:p>
    <w:p w:rsidR="00265931" w:rsidRPr="00265931" w:rsidRDefault="00265931" w:rsidP="00265931">
      <w:pPr>
        <w:widowControl w:val="0"/>
        <w:ind w:firstLine="709"/>
        <w:jc w:val="both"/>
        <w:rPr>
          <w:snapToGrid w:val="0"/>
          <w:sz w:val="28"/>
          <w:szCs w:val="20"/>
        </w:rPr>
      </w:pPr>
      <w:r w:rsidRPr="00265931">
        <w:rPr>
          <w:snapToGrid w:val="0"/>
          <w:sz w:val="28"/>
          <w:szCs w:val="20"/>
        </w:rPr>
        <w:t>Интенсивность транспирации зависит от условий минерального питания. У растений при недостатке азота, фосфора и калия интенсивность транспирации ма</w:t>
      </w:r>
      <w:r w:rsidRPr="00265931">
        <w:rPr>
          <w:snapToGrid w:val="0"/>
          <w:sz w:val="28"/>
          <w:szCs w:val="20"/>
        </w:rPr>
        <w:t>к</w:t>
      </w:r>
      <w:r w:rsidRPr="00265931">
        <w:rPr>
          <w:snapToGrid w:val="0"/>
          <w:sz w:val="28"/>
          <w:szCs w:val="20"/>
        </w:rPr>
        <w:t>симальна. Почти такая же интенсивность у растений, получивших калий и фосфор, но при дефиците азота.</w:t>
      </w:r>
    </w:p>
    <w:p w:rsidR="00265931" w:rsidRPr="00265931" w:rsidRDefault="00265931" w:rsidP="00265931">
      <w:pPr>
        <w:widowControl w:val="0"/>
        <w:ind w:firstLine="709"/>
        <w:jc w:val="both"/>
        <w:rPr>
          <w:snapToGrid w:val="0"/>
          <w:sz w:val="28"/>
          <w:szCs w:val="20"/>
        </w:rPr>
      </w:pPr>
      <w:r w:rsidRPr="00265931">
        <w:rPr>
          <w:snapToGrid w:val="0"/>
          <w:sz w:val="28"/>
          <w:szCs w:val="20"/>
        </w:rPr>
        <w:t>Резко уменьшается транспирация при полных сбалансированных минерал</w:t>
      </w:r>
      <w:r w:rsidRPr="00265931">
        <w:rPr>
          <w:snapToGrid w:val="0"/>
          <w:sz w:val="28"/>
          <w:szCs w:val="20"/>
        </w:rPr>
        <w:t>ь</w:t>
      </w:r>
      <w:r w:rsidRPr="00265931">
        <w:rPr>
          <w:snapToGrid w:val="0"/>
          <w:sz w:val="28"/>
          <w:szCs w:val="20"/>
        </w:rPr>
        <w:t>ных удобрениях. Чем лучше питание, тем ниже транспирация. Увеличение трансп</w:t>
      </w:r>
      <w:r w:rsidRPr="00265931">
        <w:rPr>
          <w:snapToGrid w:val="0"/>
          <w:sz w:val="28"/>
          <w:szCs w:val="20"/>
        </w:rPr>
        <w:t>и</w:t>
      </w:r>
      <w:r w:rsidRPr="00265931">
        <w:rPr>
          <w:snapToGrid w:val="0"/>
          <w:sz w:val="28"/>
          <w:szCs w:val="20"/>
        </w:rPr>
        <w:t>рации может свидетельствовать о нарушении минерального питания.</w:t>
      </w:r>
    </w:p>
    <w:p w:rsidR="00265931" w:rsidRPr="00265931" w:rsidRDefault="00265931" w:rsidP="00265931">
      <w:pPr>
        <w:widowControl w:val="0"/>
        <w:ind w:firstLine="709"/>
        <w:jc w:val="both"/>
        <w:rPr>
          <w:snapToGrid w:val="0"/>
          <w:sz w:val="28"/>
          <w:szCs w:val="20"/>
        </w:rPr>
      </w:pPr>
      <w:r w:rsidRPr="00265931">
        <w:rPr>
          <w:snapToGrid w:val="0"/>
          <w:sz w:val="28"/>
          <w:szCs w:val="20"/>
        </w:rPr>
        <w:t>При изменении солнечной радиации, температуры, влажности воздуха дне</w:t>
      </w:r>
      <w:r w:rsidRPr="00265931">
        <w:rPr>
          <w:snapToGrid w:val="0"/>
          <w:sz w:val="28"/>
          <w:szCs w:val="20"/>
        </w:rPr>
        <w:t>в</w:t>
      </w:r>
      <w:r w:rsidRPr="00265931">
        <w:rPr>
          <w:snapToGrid w:val="0"/>
          <w:sz w:val="28"/>
          <w:szCs w:val="20"/>
        </w:rPr>
        <w:t>ной ход интенсивности транспирации выглядит следующим образом: слабая в утренние часы транспирация быстро увеличивается по мере восхода солнца, увел</w:t>
      </w:r>
      <w:r w:rsidRPr="00265931">
        <w:rPr>
          <w:snapToGrid w:val="0"/>
          <w:sz w:val="28"/>
          <w:szCs w:val="20"/>
        </w:rPr>
        <w:t>и</w:t>
      </w:r>
      <w:r w:rsidRPr="00265931">
        <w:rPr>
          <w:snapToGrid w:val="0"/>
          <w:sz w:val="28"/>
          <w:szCs w:val="20"/>
        </w:rPr>
        <w:t xml:space="preserve">чения температуры и уменьшения влажности воздуха, достигает максимума около </w:t>
      </w:r>
      <w:r w:rsidRPr="00265931">
        <w:rPr>
          <w:snapToGrid w:val="0"/>
          <w:sz w:val="28"/>
          <w:szCs w:val="20"/>
        </w:rPr>
        <w:lastRenderedPageBreak/>
        <w:t>полудня, затем быстро падает к заходу солнца.</w:t>
      </w:r>
    </w:p>
    <w:p w:rsidR="00265931" w:rsidRPr="00265931" w:rsidRDefault="00265931" w:rsidP="00265931">
      <w:pPr>
        <w:widowControl w:val="0"/>
        <w:ind w:firstLine="709"/>
        <w:jc w:val="both"/>
        <w:rPr>
          <w:snapToGrid w:val="0"/>
          <w:sz w:val="28"/>
          <w:szCs w:val="20"/>
        </w:rPr>
      </w:pPr>
      <w:r w:rsidRPr="00265931">
        <w:rPr>
          <w:snapToGrid w:val="0"/>
          <w:sz w:val="28"/>
          <w:szCs w:val="20"/>
        </w:rPr>
        <w:t>Однако такой дневной ход наблюдается не всегда. В некоторых случаях, н</w:t>
      </w:r>
      <w:r w:rsidRPr="00265931">
        <w:rPr>
          <w:snapToGrid w:val="0"/>
          <w:sz w:val="28"/>
          <w:szCs w:val="20"/>
        </w:rPr>
        <w:t>е</w:t>
      </w:r>
      <w:r w:rsidRPr="00265931">
        <w:rPr>
          <w:snapToGrid w:val="0"/>
          <w:sz w:val="28"/>
          <w:szCs w:val="20"/>
        </w:rPr>
        <w:t>смотря на интенсивную освещенность и высокую температуру, в полдень трансп</w:t>
      </w:r>
      <w:r w:rsidRPr="00265931">
        <w:rPr>
          <w:snapToGrid w:val="0"/>
          <w:sz w:val="28"/>
          <w:szCs w:val="20"/>
        </w:rPr>
        <w:t>и</w:t>
      </w:r>
      <w:r w:rsidRPr="00265931">
        <w:rPr>
          <w:snapToGrid w:val="0"/>
          <w:sz w:val="28"/>
          <w:szCs w:val="20"/>
        </w:rPr>
        <w:t>рация уменьшается, и отмечаются двухвершинные кривые. Нужно отметить, что кривые дневного хода транспирации очень разнообразны, что обусловлено тремя факторами: внешние условия данного дня, условия предыдущих дней и насле</w:t>
      </w:r>
      <w:r w:rsidRPr="00265931">
        <w:rPr>
          <w:snapToGrid w:val="0"/>
          <w:sz w:val="28"/>
          <w:szCs w:val="20"/>
        </w:rPr>
        <w:t>д</w:t>
      </w:r>
      <w:r w:rsidRPr="00265931">
        <w:rPr>
          <w:snapToGrid w:val="0"/>
          <w:sz w:val="28"/>
          <w:szCs w:val="20"/>
        </w:rPr>
        <w:t>ственность. Взаимодействие этих факторов и определяет реальную интенсивность транспирации.</w:t>
      </w:r>
    </w:p>
    <w:p w:rsidR="00265931" w:rsidRPr="00265931" w:rsidRDefault="00265931" w:rsidP="00265931">
      <w:pPr>
        <w:widowControl w:val="0"/>
        <w:ind w:firstLine="709"/>
        <w:jc w:val="both"/>
        <w:rPr>
          <w:snapToGrid w:val="0"/>
          <w:sz w:val="28"/>
          <w:szCs w:val="20"/>
        </w:rPr>
      </w:pPr>
      <w:r w:rsidRPr="00265931">
        <w:rPr>
          <w:snapToGrid w:val="0"/>
          <w:sz w:val="28"/>
          <w:szCs w:val="20"/>
        </w:rPr>
        <w:t>Растения выработали в процессе эволюции различные приспособления для уменьшения транспирации: восковой налет на поверхности листьев и плодов, п</w:t>
      </w:r>
      <w:r w:rsidRPr="00265931">
        <w:rPr>
          <w:snapToGrid w:val="0"/>
          <w:sz w:val="28"/>
          <w:szCs w:val="20"/>
        </w:rPr>
        <w:t>о</w:t>
      </w:r>
      <w:r w:rsidRPr="00265931">
        <w:rPr>
          <w:snapToGrid w:val="0"/>
          <w:sz w:val="28"/>
          <w:szCs w:val="20"/>
        </w:rPr>
        <w:t>гружение устьиц в мезофилл, развитие волосков (опушенность), редукция листовой поверхности.</w:t>
      </w:r>
    </w:p>
    <w:p w:rsidR="00265931" w:rsidRPr="00265931" w:rsidRDefault="00265931" w:rsidP="00265931">
      <w:pPr>
        <w:widowControl w:val="0"/>
        <w:ind w:firstLine="709"/>
        <w:jc w:val="both"/>
        <w:rPr>
          <w:snapToGrid w:val="0"/>
          <w:sz w:val="28"/>
          <w:szCs w:val="20"/>
        </w:rPr>
      </w:pPr>
      <w:r w:rsidRPr="00265931">
        <w:rPr>
          <w:snapToGrid w:val="0"/>
          <w:sz w:val="28"/>
          <w:szCs w:val="20"/>
        </w:rPr>
        <w:t>Сильно уменьшать транспирацию нельзя, так как она определяет подъем воды по растению, поддерживает постоянной температуру растения и т.д.</w:t>
      </w:r>
    </w:p>
    <w:p w:rsidR="00265931" w:rsidRPr="00265931" w:rsidRDefault="00265931" w:rsidP="00265931">
      <w:pPr>
        <w:ind w:firstLine="709"/>
        <w:jc w:val="both"/>
        <w:rPr>
          <w:rFonts w:eastAsia="Calibri"/>
          <w:color w:val="000000"/>
          <w:sz w:val="28"/>
          <w:szCs w:val="28"/>
          <w:lang w:eastAsia="en-US"/>
        </w:rPr>
      </w:pPr>
      <w:r w:rsidRPr="00265931">
        <w:rPr>
          <w:rFonts w:eastAsia="Calibri"/>
          <w:i/>
          <w:color w:val="000000"/>
          <w:sz w:val="28"/>
          <w:szCs w:val="28"/>
          <w:lang w:eastAsia="en-US"/>
        </w:rPr>
        <w:t>Внутренние факторы, влияющие на транспирацию</w:t>
      </w:r>
      <w:r w:rsidRPr="00265931">
        <w:rPr>
          <w:rFonts w:eastAsia="Calibri"/>
          <w:color w:val="000000"/>
          <w:sz w:val="28"/>
          <w:szCs w:val="28"/>
          <w:lang w:eastAsia="en-US"/>
        </w:rPr>
        <w:t xml:space="preserve">. </w:t>
      </w:r>
      <w:r w:rsidRPr="00265931">
        <w:rPr>
          <w:rFonts w:eastAsia="Calibri"/>
          <w:b/>
          <w:color w:val="000000"/>
          <w:sz w:val="28"/>
          <w:szCs w:val="28"/>
          <w:lang w:eastAsia="en-US"/>
        </w:rPr>
        <w:t>Общая площадь листьев</w:t>
      </w:r>
      <w:r w:rsidRPr="00265931">
        <w:rPr>
          <w:rFonts w:eastAsia="Calibri"/>
          <w:color w:val="000000"/>
          <w:sz w:val="28"/>
          <w:szCs w:val="28"/>
          <w:lang w:eastAsia="en-US"/>
        </w:rPr>
        <w:t xml:space="preserve"> значительно влияет на потерю воды отдельными растениями. Растения с большой листовой поверхностью обычно транспирируют больше, чем растения с малой п</w:t>
      </w:r>
      <w:r w:rsidRPr="00265931">
        <w:rPr>
          <w:rFonts w:eastAsia="Calibri"/>
          <w:color w:val="000000"/>
          <w:sz w:val="28"/>
          <w:szCs w:val="28"/>
          <w:lang w:eastAsia="en-US"/>
        </w:rPr>
        <w:t>о</w:t>
      </w:r>
      <w:r w:rsidRPr="00265931">
        <w:rPr>
          <w:rFonts w:eastAsia="Calibri"/>
          <w:color w:val="000000"/>
          <w:sz w:val="28"/>
          <w:szCs w:val="28"/>
          <w:lang w:eastAsia="en-US"/>
        </w:rPr>
        <w:t>верхностью. Однако при удалении с дерева половины листьев не обязательно пр</w:t>
      </w:r>
      <w:r w:rsidRPr="00265931">
        <w:rPr>
          <w:rFonts w:eastAsia="Calibri"/>
          <w:color w:val="000000"/>
          <w:sz w:val="28"/>
          <w:szCs w:val="28"/>
          <w:lang w:eastAsia="en-US"/>
        </w:rPr>
        <w:t>о</w:t>
      </w:r>
      <w:r w:rsidRPr="00265931">
        <w:rPr>
          <w:rFonts w:eastAsia="Calibri"/>
          <w:color w:val="000000"/>
          <w:sz w:val="28"/>
          <w:szCs w:val="28"/>
          <w:lang w:eastAsia="en-US"/>
        </w:rPr>
        <w:t xml:space="preserve">порционально сократится интенсивность транспирации. </w:t>
      </w:r>
    </w:p>
    <w:p w:rsidR="00265931" w:rsidRPr="00265931" w:rsidRDefault="00265931" w:rsidP="00265931">
      <w:pPr>
        <w:ind w:firstLine="709"/>
        <w:jc w:val="both"/>
        <w:rPr>
          <w:rFonts w:eastAsia="Calibri"/>
          <w:color w:val="000000"/>
          <w:sz w:val="28"/>
          <w:szCs w:val="28"/>
          <w:lang w:eastAsia="en-US"/>
        </w:rPr>
      </w:pPr>
      <w:r w:rsidRPr="00265931">
        <w:rPr>
          <w:rFonts w:eastAsia="Calibri"/>
          <w:color w:val="000000"/>
          <w:sz w:val="28"/>
          <w:szCs w:val="28"/>
          <w:lang w:eastAsia="en-US"/>
        </w:rPr>
        <w:t>Некоторые виды древесных растений, например креозотовый куст, сбрасыв</w:t>
      </w:r>
      <w:r w:rsidRPr="00265931">
        <w:rPr>
          <w:rFonts w:eastAsia="Calibri"/>
          <w:color w:val="000000"/>
          <w:sz w:val="28"/>
          <w:szCs w:val="28"/>
          <w:lang w:eastAsia="en-US"/>
        </w:rPr>
        <w:t>а</w:t>
      </w:r>
      <w:r w:rsidRPr="00265931">
        <w:rPr>
          <w:rFonts w:eastAsia="Calibri"/>
          <w:color w:val="000000"/>
          <w:sz w:val="28"/>
          <w:szCs w:val="28"/>
          <w:lang w:eastAsia="en-US"/>
        </w:rPr>
        <w:t>ют большую часть листьев при водном стрессе, значительно сокращая транспир</w:t>
      </w:r>
      <w:r w:rsidRPr="00265931">
        <w:rPr>
          <w:rFonts w:eastAsia="Calibri"/>
          <w:color w:val="000000"/>
          <w:sz w:val="28"/>
          <w:szCs w:val="28"/>
          <w:lang w:eastAsia="en-US"/>
        </w:rPr>
        <w:t>и</w:t>
      </w:r>
      <w:r w:rsidRPr="00265931">
        <w:rPr>
          <w:rFonts w:eastAsia="Calibri"/>
          <w:color w:val="000000"/>
          <w:sz w:val="28"/>
          <w:szCs w:val="28"/>
          <w:lang w:eastAsia="en-US"/>
        </w:rPr>
        <w:t>рующую поверхность. Это происходит также и у некоторых мезофитных видов, например у конского каштана и даже у тюльпанного дерева. Скручивание и сверт</w:t>
      </w:r>
      <w:r w:rsidRPr="00265931">
        <w:rPr>
          <w:rFonts w:eastAsia="Calibri"/>
          <w:color w:val="000000"/>
          <w:sz w:val="28"/>
          <w:szCs w:val="28"/>
          <w:lang w:eastAsia="en-US"/>
        </w:rPr>
        <w:t>ы</w:t>
      </w:r>
      <w:r w:rsidRPr="00265931">
        <w:rPr>
          <w:rFonts w:eastAsia="Calibri"/>
          <w:color w:val="000000"/>
          <w:sz w:val="28"/>
          <w:szCs w:val="28"/>
          <w:lang w:eastAsia="en-US"/>
        </w:rPr>
        <w:t>вание завядающих листьев также уменьшает открытую поверхность и повышает с</w:t>
      </w:r>
      <w:r w:rsidRPr="00265931">
        <w:rPr>
          <w:rFonts w:eastAsia="Calibri"/>
          <w:color w:val="000000"/>
          <w:sz w:val="28"/>
          <w:szCs w:val="28"/>
          <w:lang w:eastAsia="en-US"/>
        </w:rPr>
        <w:t>о</w:t>
      </w:r>
      <w:r w:rsidRPr="00265931">
        <w:rPr>
          <w:rFonts w:eastAsia="Calibri"/>
          <w:color w:val="000000"/>
          <w:sz w:val="28"/>
          <w:szCs w:val="28"/>
          <w:lang w:eastAsia="en-US"/>
        </w:rPr>
        <w:t>противление диффузии водяного пара, особенно если большинство устьиц находи</w:t>
      </w:r>
      <w:r w:rsidRPr="00265931">
        <w:rPr>
          <w:rFonts w:eastAsia="Calibri"/>
          <w:color w:val="000000"/>
          <w:sz w:val="28"/>
          <w:szCs w:val="28"/>
          <w:lang w:eastAsia="en-US"/>
        </w:rPr>
        <w:t>т</w:t>
      </w:r>
      <w:r w:rsidRPr="00265931">
        <w:rPr>
          <w:rFonts w:eastAsia="Calibri"/>
          <w:color w:val="000000"/>
          <w:sz w:val="28"/>
          <w:szCs w:val="28"/>
          <w:lang w:eastAsia="en-US"/>
        </w:rPr>
        <w:t>ся на внутренней поверхности скрученного листа.</w:t>
      </w:r>
    </w:p>
    <w:p w:rsidR="00265931" w:rsidRPr="00265931" w:rsidRDefault="00265931" w:rsidP="00265931">
      <w:pPr>
        <w:ind w:firstLine="709"/>
        <w:jc w:val="both"/>
        <w:rPr>
          <w:rFonts w:eastAsia="Calibri"/>
          <w:color w:val="000000"/>
          <w:sz w:val="28"/>
          <w:szCs w:val="28"/>
          <w:lang w:eastAsia="en-US"/>
        </w:rPr>
      </w:pPr>
      <w:r w:rsidRPr="00265931">
        <w:rPr>
          <w:rFonts w:eastAsia="Calibri"/>
          <w:color w:val="000000"/>
          <w:sz w:val="28"/>
          <w:szCs w:val="28"/>
          <w:lang w:eastAsia="en-US"/>
        </w:rPr>
        <w:t>Имеются большие различия в транспирации на единицу листовой поверхности среди разных видов. Однако эти различия могут быть обманчивыми, потому что н</w:t>
      </w:r>
      <w:r w:rsidRPr="00265931">
        <w:rPr>
          <w:rFonts w:eastAsia="Calibri"/>
          <w:color w:val="000000"/>
          <w:sz w:val="28"/>
          <w:szCs w:val="28"/>
          <w:lang w:eastAsia="en-US"/>
        </w:rPr>
        <w:t>е</w:t>
      </w:r>
      <w:r w:rsidRPr="00265931">
        <w:rPr>
          <w:rFonts w:eastAsia="Calibri"/>
          <w:color w:val="000000"/>
          <w:sz w:val="28"/>
          <w:szCs w:val="28"/>
          <w:lang w:eastAsia="en-US"/>
        </w:rPr>
        <w:t>одинаковая общая площадь листьев может компенсировать разницу в интенсивн</w:t>
      </w:r>
      <w:r w:rsidRPr="00265931">
        <w:rPr>
          <w:rFonts w:eastAsia="Calibri"/>
          <w:color w:val="000000"/>
          <w:sz w:val="28"/>
          <w:szCs w:val="28"/>
          <w:lang w:eastAsia="en-US"/>
        </w:rPr>
        <w:t>о</w:t>
      </w:r>
      <w:r w:rsidRPr="00265931">
        <w:rPr>
          <w:rFonts w:eastAsia="Calibri"/>
          <w:color w:val="000000"/>
          <w:sz w:val="28"/>
          <w:szCs w:val="28"/>
          <w:lang w:eastAsia="en-US"/>
        </w:rPr>
        <w:t>сти на единицу листовой поверхности. Например, интенсивность транспирации на единицу листовой поверхности сосны ладанной ниже, чем у некоторых лиственных пород, но общая поверхность листвы одного сеянца сосны настолько больше, что потеря воды на один сеянец оказывается также больше. Таким образом, одно дерево сосны ладанной может терять за день столько же воды, сколько и дерево лиственной породы с кроной сходного размера.</w:t>
      </w:r>
    </w:p>
    <w:p w:rsidR="00265931" w:rsidRPr="00265931" w:rsidRDefault="00265931" w:rsidP="00265931">
      <w:pPr>
        <w:ind w:firstLine="709"/>
        <w:jc w:val="both"/>
        <w:rPr>
          <w:rFonts w:eastAsia="Calibri"/>
          <w:color w:val="000000"/>
          <w:sz w:val="28"/>
          <w:szCs w:val="28"/>
          <w:lang w:eastAsia="en-US"/>
        </w:rPr>
      </w:pPr>
      <w:r w:rsidRPr="00265931">
        <w:rPr>
          <w:rFonts w:eastAsia="Calibri"/>
          <w:b/>
          <w:color w:val="000000"/>
          <w:sz w:val="28"/>
          <w:szCs w:val="28"/>
          <w:lang w:eastAsia="en-US"/>
        </w:rPr>
        <w:t xml:space="preserve">Отношение </w:t>
      </w:r>
      <w:bookmarkStart w:id="0" w:name="1316"/>
      <w:r w:rsidRPr="00265931">
        <w:rPr>
          <w:rFonts w:eastAsia="Calibri"/>
          <w:b/>
          <w:color w:val="000000"/>
          <w:sz w:val="28"/>
          <w:szCs w:val="28"/>
          <w:lang w:eastAsia="en-US"/>
        </w:rPr>
        <w:t>корни/побеги</w:t>
      </w:r>
      <w:bookmarkEnd w:id="0"/>
      <w:r w:rsidRPr="00265931">
        <w:rPr>
          <w:rFonts w:eastAsia="Calibri"/>
          <w:color w:val="000000"/>
          <w:sz w:val="28"/>
          <w:szCs w:val="28"/>
          <w:lang w:eastAsia="en-US"/>
        </w:rPr>
        <w:t xml:space="preserve">, или, точнее, </w:t>
      </w:r>
      <w:r w:rsidRPr="00265931">
        <w:rPr>
          <w:rFonts w:eastAsia="Calibri"/>
          <w:b/>
          <w:color w:val="000000"/>
          <w:sz w:val="28"/>
          <w:szCs w:val="28"/>
          <w:lang w:eastAsia="en-US"/>
        </w:rPr>
        <w:t>поглощающей поверхности к</w:t>
      </w:r>
      <w:r w:rsidR="009D59BF">
        <w:rPr>
          <w:rFonts w:eastAsia="Calibri"/>
          <w:b/>
          <w:color w:val="000000"/>
          <w:sz w:val="28"/>
          <w:szCs w:val="28"/>
          <w:lang w:eastAsia="en-US"/>
        </w:rPr>
        <w:t xml:space="preserve"> </w:t>
      </w:r>
      <w:r w:rsidRPr="00265931">
        <w:rPr>
          <w:rFonts w:eastAsia="Calibri"/>
          <w:b/>
          <w:color w:val="000000"/>
          <w:sz w:val="28"/>
          <w:szCs w:val="28"/>
          <w:lang w:eastAsia="en-US"/>
        </w:rPr>
        <w:t>транспирирующей</w:t>
      </w:r>
      <w:r w:rsidRPr="00265931">
        <w:rPr>
          <w:rFonts w:eastAsia="Calibri"/>
          <w:color w:val="000000"/>
          <w:sz w:val="28"/>
          <w:szCs w:val="28"/>
          <w:lang w:eastAsia="en-US"/>
        </w:rPr>
        <w:t xml:space="preserve"> имеет большее значение, чем одна только площадь листовой поверхности, так как если поглощение отстает от транспирации, то возникает во</w:t>
      </w:r>
      <w:r w:rsidRPr="00265931">
        <w:rPr>
          <w:rFonts w:eastAsia="Calibri"/>
          <w:color w:val="000000"/>
          <w:sz w:val="28"/>
          <w:szCs w:val="28"/>
          <w:lang w:eastAsia="en-US"/>
        </w:rPr>
        <w:t>д</w:t>
      </w:r>
      <w:r w:rsidRPr="00265931">
        <w:rPr>
          <w:rFonts w:eastAsia="Calibri"/>
          <w:color w:val="000000"/>
          <w:sz w:val="28"/>
          <w:szCs w:val="28"/>
          <w:lang w:eastAsia="en-US"/>
        </w:rPr>
        <w:t>ный дефицит, устьица закрываются и транспирация уменьшается. Например, инте</w:t>
      </w:r>
      <w:r w:rsidRPr="00265931">
        <w:rPr>
          <w:rFonts w:eastAsia="Calibri"/>
          <w:color w:val="000000"/>
          <w:sz w:val="28"/>
          <w:szCs w:val="28"/>
          <w:lang w:eastAsia="en-US"/>
        </w:rPr>
        <w:t>н</w:t>
      </w:r>
      <w:r w:rsidRPr="00265931">
        <w:rPr>
          <w:rFonts w:eastAsia="Calibri"/>
          <w:color w:val="000000"/>
          <w:sz w:val="28"/>
          <w:szCs w:val="28"/>
          <w:lang w:eastAsia="en-US"/>
        </w:rPr>
        <w:t>сивность транспирации на единицу листовой поверхности у сеянцев дуба красного и сосны ладанной, растущих на влажной почве, повышалась с увеличением отнош</w:t>
      </w:r>
      <w:r w:rsidRPr="00265931">
        <w:rPr>
          <w:rFonts w:eastAsia="Calibri"/>
          <w:color w:val="000000"/>
          <w:sz w:val="28"/>
          <w:szCs w:val="28"/>
          <w:lang w:eastAsia="en-US"/>
        </w:rPr>
        <w:t>е</w:t>
      </w:r>
      <w:r w:rsidRPr="00265931">
        <w:rPr>
          <w:rFonts w:eastAsia="Calibri"/>
          <w:color w:val="000000"/>
          <w:sz w:val="28"/>
          <w:szCs w:val="28"/>
          <w:lang w:eastAsia="en-US"/>
        </w:rPr>
        <w:t>ния сухого веса корней к поверхности листьев. У сеянцев клена сахарного с бол</w:t>
      </w:r>
      <w:r w:rsidRPr="00265931">
        <w:rPr>
          <w:rFonts w:eastAsia="Calibri"/>
          <w:color w:val="000000"/>
          <w:sz w:val="28"/>
          <w:szCs w:val="28"/>
          <w:lang w:eastAsia="en-US"/>
        </w:rPr>
        <w:t>ь</w:t>
      </w:r>
      <w:r w:rsidRPr="00265931">
        <w:rPr>
          <w:rFonts w:eastAsia="Calibri"/>
          <w:color w:val="000000"/>
          <w:sz w:val="28"/>
          <w:szCs w:val="28"/>
          <w:lang w:eastAsia="en-US"/>
        </w:rPr>
        <w:t xml:space="preserve">шой поверхностью листьев развивался более сильный водный стресс, чем у сеянцев после частичной дефолиации. Деревья с обширной, сильно разветвленной корневой </w:t>
      </w:r>
      <w:r w:rsidRPr="00265931">
        <w:rPr>
          <w:rFonts w:eastAsia="Calibri"/>
          <w:color w:val="000000"/>
          <w:sz w:val="28"/>
          <w:szCs w:val="28"/>
          <w:lang w:eastAsia="en-US"/>
        </w:rPr>
        <w:lastRenderedPageBreak/>
        <w:t>системой гораздо лучше переносили засуху, чем деревья с поверхностной или слабо разветвленной корневой системой.</w:t>
      </w:r>
    </w:p>
    <w:p w:rsidR="00265931" w:rsidRPr="00265931" w:rsidRDefault="00265931" w:rsidP="00265931">
      <w:pPr>
        <w:ind w:firstLine="709"/>
        <w:jc w:val="both"/>
        <w:rPr>
          <w:rFonts w:eastAsia="Calibri"/>
          <w:color w:val="000000"/>
          <w:sz w:val="28"/>
          <w:szCs w:val="28"/>
          <w:lang w:eastAsia="en-US"/>
        </w:rPr>
      </w:pPr>
      <w:r w:rsidRPr="00265931">
        <w:rPr>
          <w:rFonts w:eastAsia="Calibri"/>
          <w:color w:val="000000"/>
          <w:sz w:val="28"/>
          <w:szCs w:val="28"/>
          <w:lang w:eastAsia="en-US"/>
        </w:rPr>
        <w:t>Потеря корней во время выкопки сеянцев – серьезная проблема, потому что наиболее обычной причиной гибели пересаживаемых сеянцев является засыхание из-за отсутствия эффективной поглощающей поверхности. Подрезка и «скручив</w:t>
      </w:r>
      <w:r w:rsidRPr="00265931">
        <w:rPr>
          <w:rFonts w:eastAsia="Calibri"/>
          <w:color w:val="000000"/>
          <w:sz w:val="28"/>
          <w:szCs w:val="28"/>
          <w:lang w:eastAsia="en-US"/>
        </w:rPr>
        <w:t>а</w:t>
      </w:r>
      <w:r w:rsidRPr="00265931">
        <w:rPr>
          <w:rFonts w:eastAsia="Calibri"/>
          <w:color w:val="000000"/>
          <w:sz w:val="28"/>
          <w:szCs w:val="28"/>
          <w:lang w:eastAsia="en-US"/>
        </w:rPr>
        <w:t>ние» сеянцев в грядках проводится для создания компактной, сильно разветвленной корневой системы, которую можно выкопать с минимальным повреждением. По с</w:t>
      </w:r>
      <w:r w:rsidRPr="00265931">
        <w:rPr>
          <w:rFonts w:eastAsia="Calibri"/>
          <w:color w:val="000000"/>
          <w:sz w:val="28"/>
          <w:szCs w:val="28"/>
          <w:lang w:eastAsia="en-US"/>
        </w:rPr>
        <w:t>о</w:t>
      </w:r>
      <w:r w:rsidRPr="00265931">
        <w:rPr>
          <w:rFonts w:eastAsia="Calibri"/>
          <w:color w:val="000000"/>
          <w:sz w:val="28"/>
          <w:szCs w:val="28"/>
          <w:lang w:eastAsia="en-US"/>
        </w:rPr>
        <w:t>общениям, выживаемость сеянцев дугласии и сосны желтой, пересаженных в районе с засушливым летом, повышалась при хорошо развитой корневой системе и бол</w:t>
      </w:r>
      <w:r w:rsidRPr="00265931">
        <w:rPr>
          <w:rFonts w:eastAsia="Calibri"/>
          <w:color w:val="000000"/>
          <w:sz w:val="28"/>
          <w:szCs w:val="28"/>
          <w:lang w:eastAsia="en-US"/>
        </w:rPr>
        <w:t>ь</w:t>
      </w:r>
      <w:r w:rsidRPr="00265931">
        <w:rPr>
          <w:rFonts w:eastAsia="Calibri"/>
          <w:color w:val="000000"/>
          <w:sz w:val="28"/>
          <w:szCs w:val="28"/>
          <w:lang w:eastAsia="en-US"/>
        </w:rPr>
        <w:t>шой величине отношения корни / побеги. Установлено, что подрезка саженцев со</w:t>
      </w:r>
      <w:r w:rsidRPr="00265931">
        <w:rPr>
          <w:rFonts w:eastAsia="Calibri"/>
          <w:color w:val="000000"/>
          <w:sz w:val="28"/>
          <w:szCs w:val="28"/>
          <w:lang w:eastAsia="en-US"/>
        </w:rPr>
        <w:t>с</w:t>
      </w:r>
      <w:r w:rsidRPr="00265931">
        <w:rPr>
          <w:rFonts w:eastAsia="Calibri"/>
          <w:color w:val="000000"/>
          <w:sz w:val="28"/>
          <w:szCs w:val="28"/>
          <w:lang w:eastAsia="en-US"/>
        </w:rPr>
        <w:t>ны болотной до длины 12,5 см уменьшала отпад после пересадки. На практике обычно применяется обрезка надземной массы пересаживаемых деревьев и куста</w:t>
      </w:r>
      <w:r w:rsidRPr="00265931">
        <w:rPr>
          <w:rFonts w:eastAsia="Calibri"/>
          <w:color w:val="000000"/>
          <w:sz w:val="28"/>
          <w:szCs w:val="28"/>
          <w:lang w:eastAsia="en-US"/>
        </w:rPr>
        <w:t>р</w:t>
      </w:r>
      <w:r w:rsidRPr="00265931">
        <w:rPr>
          <w:rFonts w:eastAsia="Calibri"/>
          <w:color w:val="000000"/>
          <w:sz w:val="28"/>
          <w:szCs w:val="28"/>
          <w:lang w:eastAsia="en-US"/>
        </w:rPr>
        <w:t>ников для того, чтобы скомпенсировать потерю корней в процессе пересадки. Одн</w:t>
      </w:r>
      <w:r w:rsidRPr="00265931">
        <w:rPr>
          <w:rFonts w:eastAsia="Calibri"/>
          <w:color w:val="000000"/>
          <w:sz w:val="28"/>
          <w:szCs w:val="28"/>
          <w:lang w:eastAsia="en-US"/>
        </w:rPr>
        <w:t>а</w:t>
      </w:r>
      <w:r w:rsidRPr="00265931">
        <w:rPr>
          <w:rFonts w:eastAsia="Calibri"/>
          <w:color w:val="000000"/>
          <w:sz w:val="28"/>
          <w:szCs w:val="28"/>
          <w:lang w:eastAsia="en-US"/>
        </w:rPr>
        <w:t>ко сокращение транспирирующей поверхности уменьшает и фотосинтезирующую поверхность, что нежелательно. Исключение составляют случаи, когда сохранение содержания воды важнее потери фотосинтетической способности.</w:t>
      </w:r>
    </w:p>
    <w:p w:rsidR="00265931" w:rsidRPr="00265931" w:rsidRDefault="00265931" w:rsidP="00265931">
      <w:pPr>
        <w:ind w:firstLine="709"/>
        <w:jc w:val="both"/>
        <w:rPr>
          <w:rFonts w:eastAsia="Calibri"/>
          <w:color w:val="000000"/>
          <w:sz w:val="28"/>
          <w:szCs w:val="28"/>
          <w:lang w:eastAsia="en-US"/>
        </w:rPr>
      </w:pPr>
      <w:r w:rsidRPr="00265931">
        <w:rPr>
          <w:rFonts w:eastAsia="Calibri"/>
          <w:b/>
          <w:color w:val="000000"/>
          <w:sz w:val="28"/>
          <w:szCs w:val="28"/>
          <w:lang w:eastAsia="en-US"/>
        </w:rPr>
        <w:t>Размер и форма листьев</w:t>
      </w:r>
      <w:r w:rsidRPr="00265931">
        <w:rPr>
          <w:rFonts w:eastAsia="Calibri"/>
          <w:color w:val="000000"/>
          <w:sz w:val="28"/>
          <w:szCs w:val="28"/>
          <w:lang w:eastAsia="en-US"/>
        </w:rPr>
        <w:t xml:space="preserve"> влияют на интенсивность транспирации на единицу поверхности. Кроме того, небольшие, глубоко рассеченные листья и сложные л</w:t>
      </w:r>
      <w:r w:rsidRPr="00265931">
        <w:rPr>
          <w:rFonts w:eastAsia="Calibri"/>
          <w:color w:val="000000"/>
          <w:sz w:val="28"/>
          <w:szCs w:val="28"/>
          <w:lang w:eastAsia="en-US"/>
        </w:rPr>
        <w:t>и</w:t>
      </w:r>
      <w:r w:rsidRPr="00265931">
        <w:rPr>
          <w:rFonts w:eastAsia="Calibri"/>
          <w:color w:val="000000"/>
          <w:sz w:val="28"/>
          <w:szCs w:val="28"/>
          <w:lang w:eastAsia="en-US"/>
        </w:rPr>
        <w:t>стья с маленькими листочками обычно бывают холоднее, чем крупные листья, так как их более тонкие пограничные слои способствуют более быстрому переносу те</w:t>
      </w:r>
      <w:r w:rsidRPr="00265931">
        <w:rPr>
          <w:rFonts w:eastAsia="Calibri"/>
          <w:color w:val="000000"/>
          <w:sz w:val="28"/>
          <w:szCs w:val="28"/>
          <w:lang w:eastAsia="en-US"/>
        </w:rPr>
        <w:t>п</w:t>
      </w:r>
      <w:r w:rsidRPr="00265931">
        <w:rPr>
          <w:rFonts w:eastAsia="Calibri"/>
          <w:color w:val="000000"/>
          <w:sz w:val="28"/>
          <w:szCs w:val="28"/>
          <w:lang w:eastAsia="en-US"/>
        </w:rPr>
        <w:t>ла. В спокойном воздухе широкие листья значительно теплее хвои сосны, подверг</w:t>
      </w:r>
      <w:r w:rsidRPr="00265931">
        <w:rPr>
          <w:rFonts w:eastAsia="Calibri"/>
          <w:color w:val="000000"/>
          <w:sz w:val="28"/>
          <w:szCs w:val="28"/>
          <w:lang w:eastAsia="en-US"/>
        </w:rPr>
        <w:t>а</w:t>
      </w:r>
      <w:r w:rsidRPr="00265931">
        <w:rPr>
          <w:rFonts w:eastAsia="Calibri"/>
          <w:color w:val="000000"/>
          <w:sz w:val="28"/>
          <w:szCs w:val="28"/>
          <w:lang w:eastAsia="en-US"/>
        </w:rPr>
        <w:t xml:space="preserve">ющейся действию такой же падающей радиации. </w:t>
      </w:r>
    </w:p>
    <w:p w:rsidR="00265931" w:rsidRPr="00265931" w:rsidRDefault="00265931" w:rsidP="00265931">
      <w:pPr>
        <w:ind w:firstLine="709"/>
        <w:jc w:val="both"/>
        <w:rPr>
          <w:rFonts w:eastAsia="Calibri"/>
          <w:color w:val="000000"/>
          <w:sz w:val="28"/>
          <w:szCs w:val="28"/>
          <w:lang w:eastAsia="en-US"/>
        </w:rPr>
      </w:pPr>
      <w:bookmarkStart w:id="1" w:name="1318"/>
      <w:r w:rsidRPr="00265931">
        <w:rPr>
          <w:rFonts w:eastAsia="Calibri"/>
          <w:b/>
          <w:color w:val="000000"/>
          <w:sz w:val="28"/>
          <w:szCs w:val="28"/>
          <w:lang w:eastAsia="en-US"/>
        </w:rPr>
        <w:t>Ориентация листьев</w:t>
      </w:r>
      <w:bookmarkEnd w:id="1"/>
      <w:r w:rsidRPr="00265931">
        <w:rPr>
          <w:rFonts w:eastAsia="Calibri"/>
          <w:b/>
          <w:color w:val="000000"/>
          <w:sz w:val="28"/>
          <w:szCs w:val="28"/>
          <w:lang w:eastAsia="en-US"/>
        </w:rPr>
        <w:t>.</w:t>
      </w:r>
      <w:r w:rsidRPr="00265931">
        <w:rPr>
          <w:rFonts w:eastAsia="Calibri"/>
          <w:color w:val="000000"/>
          <w:sz w:val="28"/>
          <w:szCs w:val="28"/>
          <w:lang w:eastAsia="en-US"/>
        </w:rPr>
        <w:t xml:space="preserve"> Большинство листьев растет таким образом, чтобы располагаться более или менее перпендикулярно наиболее яркому свету, проник</w:t>
      </w:r>
      <w:r w:rsidRPr="00265931">
        <w:rPr>
          <w:rFonts w:eastAsia="Calibri"/>
          <w:color w:val="000000"/>
          <w:sz w:val="28"/>
          <w:szCs w:val="28"/>
          <w:lang w:eastAsia="en-US"/>
        </w:rPr>
        <w:t>а</w:t>
      </w:r>
      <w:r w:rsidRPr="00265931">
        <w:rPr>
          <w:rFonts w:eastAsia="Calibri"/>
          <w:color w:val="000000"/>
          <w:sz w:val="28"/>
          <w:szCs w:val="28"/>
          <w:lang w:eastAsia="en-US"/>
        </w:rPr>
        <w:t>ющему к ним. Это хорошо заметно у покрывающих стены лиан и у одиночных дер</w:t>
      </w:r>
      <w:r w:rsidRPr="00265931">
        <w:rPr>
          <w:rFonts w:eastAsia="Calibri"/>
          <w:color w:val="000000"/>
          <w:sz w:val="28"/>
          <w:szCs w:val="28"/>
          <w:lang w:eastAsia="en-US"/>
        </w:rPr>
        <w:t>е</w:t>
      </w:r>
      <w:r w:rsidRPr="00265931">
        <w:rPr>
          <w:rFonts w:eastAsia="Calibri"/>
          <w:color w:val="000000"/>
          <w:sz w:val="28"/>
          <w:szCs w:val="28"/>
          <w:lang w:eastAsia="en-US"/>
        </w:rPr>
        <w:t>вьев, на наружной поверхности которых имеется сплошная мозаика листьев, четко расположенных так, чтобы поглощать как можно больше света. С другой стороны, листья дуба гладкого, а также хвоя сеянцев сосны болотной в травянистой фазе ра</w:t>
      </w:r>
      <w:r w:rsidRPr="00265931">
        <w:rPr>
          <w:rFonts w:eastAsia="Calibri"/>
          <w:color w:val="000000"/>
          <w:sz w:val="28"/>
          <w:szCs w:val="28"/>
          <w:lang w:eastAsia="en-US"/>
        </w:rPr>
        <w:t>с</w:t>
      </w:r>
      <w:r w:rsidRPr="00265931">
        <w:rPr>
          <w:rFonts w:eastAsia="Calibri"/>
          <w:color w:val="000000"/>
          <w:sz w:val="28"/>
          <w:szCs w:val="28"/>
          <w:lang w:eastAsia="en-US"/>
        </w:rPr>
        <w:t>полагаются вертикально. Такая ориентация, очевидно, уменьшает поглощение эне</w:t>
      </w:r>
      <w:r w:rsidRPr="00265931">
        <w:rPr>
          <w:rFonts w:eastAsia="Calibri"/>
          <w:color w:val="000000"/>
          <w:sz w:val="28"/>
          <w:szCs w:val="28"/>
          <w:lang w:eastAsia="en-US"/>
        </w:rPr>
        <w:t>р</w:t>
      </w:r>
      <w:r w:rsidRPr="00265931">
        <w:rPr>
          <w:rFonts w:eastAsia="Calibri"/>
          <w:color w:val="000000"/>
          <w:sz w:val="28"/>
          <w:szCs w:val="28"/>
          <w:lang w:eastAsia="en-US"/>
        </w:rPr>
        <w:t>гии и понижает температуру листьев в полдень, что в свою очередь может сократить потерю воды, хотя еще не было доказано, что такое необычное расположение лист</w:t>
      </w:r>
      <w:r w:rsidRPr="00265931">
        <w:rPr>
          <w:rFonts w:eastAsia="Calibri"/>
          <w:color w:val="000000"/>
          <w:sz w:val="28"/>
          <w:szCs w:val="28"/>
          <w:lang w:eastAsia="en-US"/>
        </w:rPr>
        <w:t>ь</w:t>
      </w:r>
      <w:r w:rsidRPr="00265931">
        <w:rPr>
          <w:rFonts w:eastAsia="Calibri"/>
          <w:color w:val="000000"/>
          <w:sz w:val="28"/>
          <w:szCs w:val="28"/>
          <w:lang w:eastAsia="en-US"/>
        </w:rPr>
        <w:t>ев действительно имеет жизненно важное значение. Иглы большинства сосен расп</w:t>
      </w:r>
      <w:r w:rsidRPr="00265931">
        <w:rPr>
          <w:rFonts w:eastAsia="Calibri"/>
          <w:color w:val="000000"/>
          <w:sz w:val="28"/>
          <w:szCs w:val="28"/>
          <w:lang w:eastAsia="en-US"/>
        </w:rPr>
        <w:t>о</w:t>
      </w:r>
      <w:r w:rsidRPr="00265931">
        <w:rPr>
          <w:rFonts w:eastAsia="Calibri"/>
          <w:color w:val="000000"/>
          <w:sz w:val="28"/>
          <w:szCs w:val="28"/>
          <w:lang w:eastAsia="en-US"/>
        </w:rPr>
        <w:t>лагаются пучками и затеняют друг друга, что понижает фотосинтез, а возможно, и транспирацию. Опускание и скручивание, характерные для вялых листьев, также уменьшают количество получаемой радиации. Завядание служит признаком водного стресса, но оно способствует сокращению дальнейшей потери воды, достаточному, вероятно, для продления жизни. По сообщениям, вызываемые ветром изменения ориентации листьев сосны кедровой сильно понижают фотосинтез.</w:t>
      </w:r>
    </w:p>
    <w:p w:rsidR="00265931" w:rsidRPr="00265931" w:rsidRDefault="00265931" w:rsidP="00265931">
      <w:pPr>
        <w:ind w:firstLine="709"/>
        <w:jc w:val="both"/>
        <w:rPr>
          <w:rFonts w:eastAsia="Calibri"/>
          <w:color w:val="000000"/>
          <w:sz w:val="28"/>
          <w:szCs w:val="28"/>
          <w:lang w:eastAsia="en-US"/>
        </w:rPr>
      </w:pPr>
      <w:bookmarkStart w:id="2" w:name="1319"/>
      <w:r w:rsidRPr="00265931">
        <w:rPr>
          <w:rFonts w:eastAsia="Calibri"/>
          <w:b/>
          <w:color w:val="000000"/>
          <w:sz w:val="28"/>
          <w:szCs w:val="28"/>
          <w:lang w:eastAsia="en-US"/>
        </w:rPr>
        <w:t>Поверхность листьев</w:t>
      </w:r>
      <w:bookmarkEnd w:id="2"/>
      <w:r w:rsidRPr="00265931">
        <w:rPr>
          <w:rFonts w:eastAsia="Calibri"/>
          <w:b/>
          <w:color w:val="000000"/>
          <w:sz w:val="28"/>
          <w:szCs w:val="28"/>
          <w:lang w:eastAsia="en-US"/>
        </w:rPr>
        <w:t>.</w:t>
      </w:r>
      <w:r w:rsidRPr="00265931">
        <w:rPr>
          <w:rFonts w:eastAsia="Calibri"/>
          <w:color w:val="000000"/>
          <w:sz w:val="28"/>
          <w:szCs w:val="28"/>
          <w:lang w:eastAsia="en-US"/>
        </w:rPr>
        <w:t xml:space="preserve"> Мы уже упоминали о значении кутикулы и воска для увеличения сопротивления потере воды через эпидерму. Суммарное действие пло</w:t>
      </w:r>
      <w:r w:rsidRPr="00265931">
        <w:rPr>
          <w:rFonts w:eastAsia="Calibri"/>
          <w:color w:val="000000"/>
          <w:sz w:val="28"/>
          <w:szCs w:val="28"/>
          <w:lang w:eastAsia="en-US"/>
        </w:rPr>
        <w:t>т</w:t>
      </w:r>
      <w:r w:rsidRPr="00265931">
        <w:rPr>
          <w:rFonts w:eastAsia="Calibri"/>
          <w:color w:val="000000"/>
          <w:sz w:val="28"/>
          <w:szCs w:val="28"/>
          <w:lang w:eastAsia="en-US"/>
        </w:rPr>
        <w:t>ного покрова из волосков, имеющегося у некоторых типов листьев, является менее определенным. Следовало бы ожидать, что опушение будет уменьшать выделение водяного пара в подвижный воздух. Однако, живые волоски могут усиливать тран</w:t>
      </w:r>
      <w:r w:rsidRPr="00265931">
        <w:rPr>
          <w:rFonts w:eastAsia="Calibri"/>
          <w:color w:val="000000"/>
          <w:sz w:val="28"/>
          <w:szCs w:val="28"/>
          <w:lang w:eastAsia="en-US"/>
        </w:rPr>
        <w:t>с</w:t>
      </w:r>
      <w:r w:rsidRPr="00265931">
        <w:rPr>
          <w:rFonts w:eastAsia="Calibri"/>
          <w:color w:val="000000"/>
          <w:sz w:val="28"/>
          <w:szCs w:val="28"/>
          <w:lang w:eastAsia="en-US"/>
        </w:rPr>
        <w:t>пирацию вследствие увеличения испаряющей поверхности.</w:t>
      </w:r>
    </w:p>
    <w:p w:rsidR="00265931" w:rsidRPr="00265931" w:rsidRDefault="00265931" w:rsidP="00265931">
      <w:pPr>
        <w:ind w:firstLine="709"/>
        <w:jc w:val="both"/>
        <w:rPr>
          <w:rFonts w:eastAsia="Calibri"/>
          <w:color w:val="000000"/>
          <w:sz w:val="28"/>
          <w:szCs w:val="28"/>
          <w:lang w:eastAsia="en-US"/>
        </w:rPr>
      </w:pPr>
      <w:r w:rsidRPr="00265931">
        <w:rPr>
          <w:rFonts w:eastAsia="Calibri"/>
          <w:color w:val="000000"/>
          <w:sz w:val="28"/>
          <w:szCs w:val="28"/>
          <w:lang w:eastAsia="en-US"/>
        </w:rPr>
        <w:lastRenderedPageBreak/>
        <w:t>Альбедо, или отражательная сп</w:t>
      </w:r>
      <w:r w:rsidRPr="00265931">
        <w:rPr>
          <w:rFonts w:eastAsia="Calibri"/>
          <w:color w:val="000000"/>
          <w:sz w:val="28"/>
          <w:szCs w:val="28"/>
          <w:lang w:eastAsia="en-US"/>
        </w:rPr>
        <w:t>о</w:t>
      </w:r>
      <w:r w:rsidRPr="00265931">
        <w:rPr>
          <w:rFonts w:eastAsia="Calibri"/>
          <w:color w:val="000000"/>
          <w:sz w:val="28"/>
          <w:szCs w:val="28"/>
          <w:lang w:eastAsia="en-US"/>
        </w:rPr>
        <w:t>собность, поверхности листьев сущ</w:t>
      </w:r>
      <w:r w:rsidRPr="00265931">
        <w:rPr>
          <w:rFonts w:eastAsia="Calibri"/>
          <w:color w:val="000000"/>
          <w:sz w:val="28"/>
          <w:szCs w:val="28"/>
          <w:lang w:eastAsia="en-US"/>
        </w:rPr>
        <w:t>е</w:t>
      </w:r>
      <w:r w:rsidRPr="00265931">
        <w:rPr>
          <w:rFonts w:eastAsia="Calibri"/>
          <w:color w:val="000000"/>
          <w:sz w:val="28"/>
          <w:szCs w:val="28"/>
          <w:lang w:eastAsia="en-US"/>
        </w:rPr>
        <w:t>ственно влияет на их температуру. Растительность обычно отражает 15–25 % падающей р</w:t>
      </w:r>
      <w:r w:rsidRPr="00265931">
        <w:rPr>
          <w:rFonts w:eastAsia="Calibri"/>
          <w:color w:val="000000"/>
          <w:sz w:val="28"/>
          <w:szCs w:val="28"/>
          <w:lang w:eastAsia="en-US"/>
        </w:rPr>
        <w:t>а</w:t>
      </w:r>
      <w:r w:rsidRPr="00265931">
        <w:rPr>
          <w:rFonts w:eastAsia="Calibri"/>
          <w:color w:val="000000"/>
          <w:sz w:val="28"/>
          <w:szCs w:val="28"/>
          <w:lang w:eastAsia="en-US"/>
        </w:rPr>
        <w:t>диации. Листья пустынных раст</w:t>
      </w:r>
      <w:r w:rsidRPr="00265931">
        <w:rPr>
          <w:rFonts w:eastAsia="Calibri"/>
          <w:color w:val="000000"/>
          <w:sz w:val="28"/>
          <w:szCs w:val="28"/>
          <w:lang w:eastAsia="en-US"/>
        </w:rPr>
        <w:t>е</w:t>
      </w:r>
      <w:r w:rsidRPr="00265931">
        <w:rPr>
          <w:rFonts w:eastAsia="Calibri"/>
          <w:color w:val="000000"/>
          <w:sz w:val="28"/>
          <w:szCs w:val="28"/>
          <w:lang w:eastAsia="en-US"/>
        </w:rPr>
        <w:t>ний обычно отражают света больше, чем листья растений менее освещаемых местообитаний. Белые, густо опушенные листья п</w:t>
      </w:r>
      <w:r w:rsidRPr="00265931">
        <w:rPr>
          <w:rFonts w:eastAsia="Calibri"/>
          <w:color w:val="000000"/>
          <w:sz w:val="28"/>
          <w:szCs w:val="28"/>
          <w:lang w:eastAsia="en-US"/>
        </w:rPr>
        <w:t>у</w:t>
      </w:r>
      <w:r w:rsidRPr="00265931">
        <w:rPr>
          <w:rFonts w:eastAsia="Calibri"/>
          <w:color w:val="000000"/>
          <w:sz w:val="28"/>
          <w:szCs w:val="28"/>
          <w:lang w:eastAsia="en-US"/>
        </w:rPr>
        <w:t>стынных кустарников отражают приблизительно вдвое больше радиации, чем зел</w:t>
      </w:r>
      <w:r w:rsidRPr="00265931">
        <w:rPr>
          <w:rFonts w:eastAsia="Calibri"/>
          <w:color w:val="000000"/>
          <w:sz w:val="28"/>
          <w:szCs w:val="28"/>
          <w:lang w:eastAsia="en-US"/>
        </w:rPr>
        <w:t>е</w:t>
      </w:r>
      <w:r w:rsidRPr="00265931">
        <w:rPr>
          <w:rFonts w:eastAsia="Calibri"/>
          <w:color w:val="000000"/>
          <w:sz w:val="28"/>
          <w:szCs w:val="28"/>
          <w:lang w:eastAsia="en-US"/>
        </w:rPr>
        <w:t xml:space="preserve">ные неопушенные листья. </w:t>
      </w:r>
      <w:bookmarkStart w:id="3" w:name="1320"/>
    </w:p>
    <w:bookmarkEnd w:id="3"/>
    <w:p w:rsidR="00265931" w:rsidRPr="00265931" w:rsidRDefault="00265931" w:rsidP="00265931">
      <w:pPr>
        <w:ind w:firstLine="709"/>
        <w:jc w:val="both"/>
        <w:rPr>
          <w:rFonts w:eastAsia="Calibri"/>
          <w:color w:val="000000"/>
          <w:sz w:val="28"/>
          <w:szCs w:val="28"/>
          <w:lang w:eastAsia="en-US"/>
        </w:rPr>
      </w:pPr>
      <w:r w:rsidRPr="00265931">
        <w:rPr>
          <w:rFonts w:eastAsia="Calibri"/>
          <w:b/>
          <w:color w:val="000000"/>
          <w:sz w:val="28"/>
          <w:szCs w:val="28"/>
          <w:lang w:eastAsia="en-US"/>
        </w:rPr>
        <w:t>Размер устьичных отверстий</w:t>
      </w:r>
      <w:r w:rsidRPr="00265931">
        <w:rPr>
          <w:rFonts w:eastAsia="Calibri"/>
          <w:color w:val="000000"/>
          <w:sz w:val="28"/>
          <w:szCs w:val="28"/>
          <w:lang w:eastAsia="en-US"/>
        </w:rPr>
        <w:t xml:space="preserve"> р</w:t>
      </w:r>
      <w:r w:rsidRPr="00265931">
        <w:rPr>
          <w:rFonts w:eastAsia="Calibri"/>
          <w:color w:val="000000"/>
          <w:sz w:val="28"/>
          <w:szCs w:val="28"/>
          <w:lang w:eastAsia="en-US"/>
        </w:rPr>
        <w:t>е</w:t>
      </w:r>
      <w:r w:rsidRPr="00265931">
        <w:rPr>
          <w:rFonts w:eastAsia="Calibri"/>
          <w:color w:val="000000"/>
          <w:sz w:val="28"/>
          <w:szCs w:val="28"/>
          <w:lang w:eastAsia="en-US"/>
        </w:rPr>
        <w:t>гулируется тургором замыкающих кл</w:t>
      </w:r>
      <w:r w:rsidRPr="00265931">
        <w:rPr>
          <w:rFonts w:eastAsia="Calibri"/>
          <w:color w:val="000000"/>
          <w:sz w:val="28"/>
          <w:szCs w:val="28"/>
          <w:lang w:eastAsia="en-US"/>
        </w:rPr>
        <w:t>е</w:t>
      </w:r>
      <w:r w:rsidRPr="00265931">
        <w:rPr>
          <w:rFonts w:eastAsia="Calibri"/>
          <w:color w:val="000000"/>
          <w:sz w:val="28"/>
          <w:szCs w:val="28"/>
          <w:lang w:eastAsia="en-US"/>
        </w:rPr>
        <w:t>ток, увеличиваясь с повышением тургора и уменьшаясь с его понижением. Устьичные реакции изменяются в зависимости от возраста растений и условий внешней среды. Известно, что устьица чутко реагир</w:t>
      </w:r>
      <w:r w:rsidRPr="00265931">
        <w:rPr>
          <w:rFonts w:eastAsia="Calibri"/>
          <w:color w:val="000000"/>
          <w:sz w:val="28"/>
          <w:szCs w:val="28"/>
          <w:lang w:eastAsia="en-US"/>
        </w:rPr>
        <w:t>у</w:t>
      </w:r>
      <w:r w:rsidRPr="00265931">
        <w:rPr>
          <w:rFonts w:eastAsia="Calibri"/>
          <w:color w:val="000000"/>
          <w:sz w:val="28"/>
          <w:szCs w:val="28"/>
          <w:lang w:eastAsia="en-US"/>
        </w:rPr>
        <w:t>ют на интенсивность света, концентр</w:t>
      </w:r>
      <w:r w:rsidRPr="00265931">
        <w:rPr>
          <w:rFonts w:eastAsia="Calibri"/>
          <w:color w:val="000000"/>
          <w:sz w:val="28"/>
          <w:szCs w:val="28"/>
          <w:lang w:eastAsia="en-US"/>
        </w:rPr>
        <w:t>а</w:t>
      </w:r>
      <w:r w:rsidRPr="00265931">
        <w:rPr>
          <w:rFonts w:eastAsia="Calibri"/>
          <w:color w:val="000000"/>
          <w:sz w:val="28"/>
          <w:szCs w:val="28"/>
          <w:lang w:eastAsia="en-US"/>
        </w:rPr>
        <w:t>цию СО</w:t>
      </w:r>
      <w:r w:rsidRPr="00265931">
        <w:rPr>
          <w:rFonts w:eastAsia="Calibri"/>
          <w:color w:val="000000"/>
          <w:sz w:val="28"/>
          <w:szCs w:val="28"/>
          <w:vertAlign w:val="subscript"/>
          <w:lang w:eastAsia="en-US"/>
        </w:rPr>
        <w:t>2</w:t>
      </w:r>
      <w:r w:rsidRPr="00265931">
        <w:rPr>
          <w:rFonts w:eastAsia="Calibri"/>
          <w:color w:val="000000"/>
          <w:sz w:val="28"/>
          <w:szCs w:val="28"/>
          <w:lang w:eastAsia="en-US"/>
        </w:rPr>
        <w:t xml:space="preserve"> и водный стресс, но на их ответную реакцию влияет предшествующая ситуация. При старении листьев их устьица ст</w:t>
      </w:r>
      <w:r w:rsidRPr="00265931">
        <w:rPr>
          <w:rFonts w:eastAsia="Calibri"/>
          <w:color w:val="000000"/>
          <w:sz w:val="28"/>
          <w:szCs w:val="28"/>
          <w:lang w:eastAsia="en-US"/>
        </w:rPr>
        <w:t>а</w:t>
      </w:r>
      <w:r w:rsidRPr="00265931">
        <w:rPr>
          <w:rFonts w:eastAsia="Calibri"/>
          <w:color w:val="000000"/>
          <w:sz w:val="28"/>
          <w:szCs w:val="28"/>
          <w:lang w:eastAsia="en-US"/>
        </w:rPr>
        <w:t>новятся менее чувствительными и полуденное устьичное сопротивление может увеличиться в несколько раз, так как они не откр</w:t>
      </w:r>
      <w:r w:rsidRPr="00265931">
        <w:rPr>
          <w:rFonts w:eastAsia="Calibri"/>
          <w:color w:val="000000"/>
          <w:sz w:val="28"/>
          <w:szCs w:val="28"/>
          <w:lang w:eastAsia="en-US"/>
        </w:rPr>
        <w:t>ы</w:t>
      </w:r>
      <w:r w:rsidRPr="00265931">
        <w:rPr>
          <w:rFonts w:eastAsia="Calibri"/>
          <w:color w:val="000000"/>
          <w:sz w:val="28"/>
          <w:szCs w:val="28"/>
          <w:lang w:eastAsia="en-US"/>
        </w:rPr>
        <w:t>ваются полностью.</w:t>
      </w:r>
    </w:p>
    <w:p w:rsidR="00265931" w:rsidRPr="00265931" w:rsidRDefault="00265931" w:rsidP="00265931">
      <w:pPr>
        <w:ind w:firstLine="709"/>
        <w:jc w:val="both"/>
        <w:rPr>
          <w:rFonts w:eastAsia="Calibri"/>
          <w:color w:val="000000"/>
          <w:sz w:val="28"/>
          <w:szCs w:val="28"/>
          <w:lang w:eastAsia="en-US"/>
        </w:rPr>
      </w:pPr>
      <w:r w:rsidRPr="00265931">
        <w:rPr>
          <w:rFonts w:eastAsia="Calibri"/>
          <w:i/>
          <w:color w:val="000000"/>
          <w:sz w:val="28"/>
          <w:szCs w:val="28"/>
          <w:lang w:eastAsia="en-US"/>
        </w:rPr>
        <w:t>Группы древесных растений по интенсивности транспирации.</w:t>
      </w:r>
      <w:r w:rsidRPr="00265931">
        <w:rPr>
          <w:rFonts w:eastAsia="Calibri"/>
          <w:color w:val="000000"/>
          <w:sz w:val="28"/>
          <w:szCs w:val="28"/>
          <w:lang w:eastAsia="en-US"/>
        </w:rPr>
        <w:t>По интенси</w:t>
      </w:r>
      <w:r w:rsidRPr="00265931">
        <w:rPr>
          <w:rFonts w:eastAsia="Calibri"/>
          <w:color w:val="000000"/>
          <w:sz w:val="28"/>
          <w:szCs w:val="28"/>
          <w:lang w:eastAsia="en-US"/>
        </w:rPr>
        <w:t>в</w:t>
      </w:r>
      <w:r w:rsidRPr="00265931">
        <w:rPr>
          <w:rFonts w:eastAsia="Calibri"/>
          <w:color w:val="000000"/>
          <w:sz w:val="28"/>
          <w:szCs w:val="28"/>
          <w:lang w:eastAsia="en-US"/>
        </w:rPr>
        <w:t>ности транспирации наиболее рас</w:t>
      </w:r>
      <w:r w:rsidRPr="00265931">
        <w:rPr>
          <w:rFonts w:eastAsia="Calibri"/>
          <w:color w:val="000000"/>
          <w:sz w:val="28"/>
          <w:szCs w:val="28"/>
          <w:lang w:eastAsia="en-US"/>
        </w:rPr>
        <w:softHyphen/>
        <w:t>пространенные в лесной зоне древесные растения разделяются на три группы: сильнотранспирирующие (400–500 мг/г сырой массы в час и более); среднетранспирирующие (300–400 мг/г · ч); слаботранспирирующие (до 200 мг/г · ч)</w:t>
      </w:r>
    </w:p>
    <w:p w:rsidR="00265931" w:rsidRPr="00265931" w:rsidRDefault="00265931" w:rsidP="00265931">
      <w:pPr>
        <w:ind w:firstLine="709"/>
        <w:jc w:val="both"/>
        <w:rPr>
          <w:rFonts w:eastAsia="Calibri"/>
          <w:color w:val="000000"/>
          <w:sz w:val="28"/>
          <w:szCs w:val="28"/>
          <w:lang w:eastAsia="en-US"/>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7"/>
        <w:gridCol w:w="3278"/>
        <w:gridCol w:w="3134"/>
      </w:tblGrid>
      <w:tr w:rsidR="00265931" w:rsidRPr="00265931" w:rsidTr="002E3CB9">
        <w:tc>
          <w:tcPr>
            <w:tcW w:w="3277" w:type="dxa"/>
            <w:shd w:val="clear" w:color="auto" w:fill="auto"/>
          </w:tcPr>
          <w:p w:rsidR="00265931" w:rsidRPr="00265931" w:rsidRDefault="00265931" w:rsidP="00265931">
            <w:pPr>
              <w:jc w:val="center"/>
              <w:rPr>
                <w:rFonts w:eastAsia="Calibri"/>
                <w:color w:val="000000"/>
                <w:sz w:val="28"/>
                <w:szCs w:val="28"/>
                <w:lang w:eastAsia="en-US"/>
              </w:rPr>
            </w:pPr>
            <w:r w:rsidRPr="00265931">
              <w:rPr>
                <w:rFonts w:eastAsia="Calibri"/>
                <w:color w:val="000000"/>
                <w:sz w:val="28"/>
                <w:szCs w:val="28"/>
                <w:lang w:eastAsia="en-US"/>
              </w:rPr>
              <w:t>сильнотранспирирующие</w:t>
            </w:r>
          </w:p>
        </w:tc>
        <w:tc>
          <w:tcPr>
            <w:tcW w:w="3278" w:type="dxa"/>
            <w:shd w:val="clear" w:color="auto" w:fill="auto"/>
          </w:tcPr>
          <w:p w:rsidR="00265931" w:rsidRPr="00265931" w:rsidRDefault="00265931" w:rsidP="00265931">
            <w:pPr>
              <w:jc w:val="center"/>
              <w:rPr>
                <w:rFonts w:eastAsia="Calibri"/>
                <w:color w:val="000000"/>
                <w:sz w:val="28"/>
                <w:szCs w:val="28"/>
                <w:lang w:eastAsia="en-US"/>
              </w:rPr>
            </w:pPr>
            <w:r w:rsidRPr="00265931">
              <w:rPr>
                <w:rFonts w:eastAsia="Calibri"/>
                <w:color w:val="000000"/>
                <w:sz w:val="28"/>
                <w:szCs w:val="28"/>
                <w:lang w:eastAsia="en-US"/>
              </w:rPr>
              <w:t>среднетранспирирующие</w:t>
            </w:r>
          </w:p>
        </w:tc>
        <w:tc>
          <w:tcPr>
            <w:tcW w:w="3134" w:type="dxa"/>
            <w:shd w:val="clear" w:color="auto" w:fill="auto"/>
          </w:tcPr>
          <w:p w:rsidR="00265931" w:rsidRPr="00265931" w:rsidRDefault="00265931" w:rsidP="00265931">
            <w:pPr>
              <w:jc w:val="center"/>
              <w:rPr>
                <w:rFonts w:eastAsia="Calibri"/>
                <w:color w:val="000000"/>
                <w:sz w:val="28"/>
                <w:szCs w:val="28"/>
                <w:lang w:eastAsia="en-US"/>
              </w:rPr>
            </w:pPr>
            <w:r w:rsidRPr="00265931">
              <w:rPr>
                <w:rFonts w:eastAsia="Calibri"/>
                <w:color w:val="000000"/>
                <w:sz w:val="28"/>
                <w:szCs w:val="28"/>
                <w:lang w:eastAsia="en-US"/>
              </w:rPr>
              <w:t>слаботранспирирующие</w:t>
            </w:r>
          </w:p>
        </w:tc>
      </w:tr>
      <w:tr w:rsidR="00265931" w:rsidRPr="00265931" w:rsidTr="002E3CB9">
        <w:tc>
          <w:tcPr>
            <w:tcW w:w="3277" w:type="dxa"/>
            <w:shd w:val="clear" w:color="auto" w:fill="auto"/>
          </w:tcPr>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береза повислая</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осина</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ясень обыкновенный</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липа мелколистная</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тополь канадский</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лох узколистный</w:t>
            </w:r>
          </w:p>
        </w:tc>
        <w:tc>
          <w:tcPr>
            <w:tcW w:w="3278" w:type="dxa"/>
            <w:shd w:val="clear" w:color="auto" w:fill="auto"/>
          </w:tcPr>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дуб черешчатый</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клен остролистный</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клен американский</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ясень зеленый</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вяз мелколистный</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рябина обыкновенная</w:t>
            </w:r>
          </w:p>
        </w:tc>
        <w:tc>
          <w:tcPr>
            <w:tcW w:w="3134" w:type="dxa"/>
            <w:shd w:val="clear" w:color="auto" w:fill="auto"/>
          </w:tcPr>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сосна обыкновенная</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сосна сибирская</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лиственница сибирская</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ель обыкновенная</w:t>
            </w:r>
          </w:p>
          <w:p w:rsidR="00265931" w:rsidRPr="00265931" w:rsidRDefault="00265931" w:rsidP="00265931">
            <w:pPr>
              <w:jc w:val="both"/>
              <w:rPr>
                <w:rFonts w:eastAsia="Calibri"/>
                <w:color w:val="000000"/>
                <w:sz w:val="28"/>
                <w:szCs w:val="28"/>
                <w:lang w:eastAsia="en-US"/>
              </w:rPr>
            </w:pPr>
            <w:r w:rsidRPr="00265931">
              <w:rPr>
                <w:rFonts w:eastAsia="Calibri"/>
                <w:color w:val="000000"/>
                <w:sz w:val="28"/>
                <w:szCs w:val="28"/>
                <w:lang w:eastAsia="en-US"/>
              </w:rPr>
              <w:t>пихта сибирская</w:t>
            </w:r>
          </w:p>
        </w:tc>
      </w:tr>
    </w:tbl>
    <w:p w:rsidR="00265931" w:rsidRPr="00265931" w:rsidRDefault="00265931" w:rsidP="00265931">
      <w:pPr>
        <w:ind w:firstLine="709"/>
        <w:jc w:val="both"/>
        <w:rPr>
          <w:rFonts w:eastAsia="Calibri"/>
          <w:color w:val="000000"/>
          <w:sz w:val="28"/>
          <w:szCs w:val="28"/>
          <w:lang w:eastAsia="en-US"/>
        </w:rPr>
      </w:pPr>
    </w:p>
    <w:p w:rsidR="00265931" w:rsidRPr="00265931" w:rsidRDefault="00265931" w:rsidP="00265931">
      <w:pPr>
        <w:ind w:firstLine="708"/>
        <w:jc w:val="both"/>
        <w:rPr>
          <w:rFonts w:eastAsia="Calibri"/>
          <w:color w:val="000000"/>
          <w:sz w:val="28"/>
          <w:szCs w:val="28"/>
          <w:lang w:eastAsia="en-US"/>
        </w:rPr>
      </w:pPr>
      <w:r w:rsidRPr="00265931">
        <w:rPr>
          <w:rFonts w:eastAsia="Calibri"/>
          <w:color w:val="000000"/>
          <w:sz w:val="28"/>
          <w:szCs w:val="28"/>
          <w:lang w:eastAsia="en-US"/>
        </w:rPr>
        <w:t>Несмотря на видовую специфичность транспира</w:t>
      </w:r>
      <w:r w:rsidRPr="00265931">
        <w:rPr>
          <w:rFonts w:eastAsia="Calibri"/>
          <w:color w:val="000000"/>
          <w:sz w:val="28"/>
          <w:szCs w:val="28"/>
          <w:lang w:eastAsia="en-US"/>
        </w:rPr>
        <w:softHyphen/>
        <w:t>ции, общий расход воды насаждениями разных пород, например хвойными и лиственными лесами, может быть близким. Это обусловлено большей облиственно</w:t>
      </w:r>
      <w:r w:rsidRPr="00265931">
        <w:rPr>
          <w:rFonts w:eastAsia="Calibri"/>
          <w:color w:val="000000"/>
          <w:sz w:val="28"/>
          <w:szCs w:val="28"/>
          <w:lang w:eastAsia="en-US"/>
        </w:rPr>
        <w:softHyphen/>
        <w:t xml:space="preserve">стью крон хвойных деревьев. </w:t>
      </w:r>
    </w:p>
    <w:p w:rsidR="00265931" w:rsidRPr="00265931" w:rsidRDefault="00265931" w:rsidP="00265931">
      <w:pPr>
        <w:ind w:firstLine="708"/>
        <w:jc w:val="both"/>
        <w:rPr>
          <w:rFonts w:eastAsia="Calibri"/>
          <w:color w:val="000000"/>
          <w:sz w:val="28"/>
          <w:szCs w:val="28"/>
          <w:lang w:eastAsia="en-US"/>
        </w:rPr>
      </w:pPr>
      <w:r w:rsidRPr="00265931">
        <w:rPr>
          <w:rFonts w:eastAsia="Calibri"/>
          <w:b/>
          <w:bCs/>
          <w:i/>
          <w:color w:val="000000"/>
          <w:sz w:val="28"/>
          <w:szCs w:val="28"/>
          <w:lang w:eastAsia="en-US"/>
        </w:rPr>
        <w:t>Суточные колебания транспирации.</w:t>
      </w:r>
      <w:r w:rsidRPr="00265931">
        <w:rPr>
          <w:rFonts w:eastAsia="Calibri"/>
          <w:b/>
          <w:bCs/>
          <w:color w:val="000000"/>
          <w:sz w:val="28"/>
          <w:szCs w:val="28"/>
          <w:lang w:eastAsia="en-US"/>
        </w:rPr>
        <w:t xml:space="preserve"> </w:t>
      </w:r>
      <w:r w:rsidRPr="00265931">
        <w:rPr>
          <w:rFonts w:eastAsia="Calibri"/>
          <w:color w:val="000000"/>
          <w:sz w:val="28"/>
          <w:szCs w:val="28"/>
          <w:lang w:eastAsia="en-US"/>
        </w:rPr>
        <w:t>Периодичность суточного хода тран</w:t>
      </w:r>
      <w:r w:rsidRPr="00265931">
        <w:rPr>
          <w:rFonts w:eastAsia="Calibri"/>
          <w:color w:val="000000"/>
          <w:sz w:val="28"/>
          <w:szCs w:val="28"/>
          <w:lang w:eastAsia="en-US"/>
        </w:rPr>
        <w:t>с</w:t>
      </w:r>
      <w:r w:rsidRPr="00265931">
        <w:rPr>
          <w:rFonts w:eastAsia="Calibri"/>
          <w:color w:val="000000"/>
          <w:sz w:val="28"/>
          <w:szCs w:val="28"/>
          <w:lang w:eastAsia="en-US"/>
        </w:rPr>
        <w:t>пирации наблюдается у всех растений, но кривые, отражающие фактическую тран</w:t>
      </w:r>
      <w:r w:rsidRPr="00265931">
        <w:rPr>
          <w:rFonts w:eastAsia="Calibri"/>
          <w:color w:val="000000"/>
          <w:sz w:val="28"/>
          <w:szCs w:val="28"/>
          <w:lang w:eastAsia="en-US"/>
        </w:rPr>
        <w:t>с</w:t>
      </w:r>
      <w:r w:rsidRPr="00265931">
        <w:rPr>
          <w:rFonts w:eastAsia="Calibri"/>
          <w:color w:val="000000"/>
          <w:sz w:val="28"/>
          <w:szCs w:val="28"/>
          <w:lang w:eastAsia="en-US"/>
        </w:rPr>
        <w:t xml:space="preserve">пирацию, сильно отличаются у разных видов и в неодинаковых погодных условиях. У деревьев, теневыносливых растений, многих злаков и т.д. </w:t>
      </w:r>
      <w:r w:rsidRPr="00265931">
        <w:rPr>
          <w:rFonts w:eastAsia="Calibri"/>
          <w:i/>
          <w:iCs/>
          <w:color w:val="000000"/>
          <w:sz w:val="28"/>
          <w:szCs w:val="28"/>
          <w:lang w:eastAsia="en-US"/>
        </w:rPr>
        <w:t>(гидростабильные в</w:t>
      </w:r>
      <w:r w:rsidRPr="00265931">
        <w:rPr>
          <w:rFonts w:eastAsia="Calibri"/>
          <w:i/>
          <w:iCs/>
          <w:color w:val="000000"/>
          <w:sz w:val="28"/>
          <w:szCs w:val="28"/>
          <w:lang w:eastAsia="en-US"/>
        </w:rPr>
        <w:t>и</w:t>
      </w:r>
      <w:r w:rsidRPr="00265931">
        <w:rPr>
          <w:rFonts w:eastAsia="Calibri"/>
          <w:i/>
          <w:iCs/>
          <w:color w:val="000000"/>
          <w:sz w:val="28"/>
          <w:szCs w:val="28"/>
          <w:lang w:eastAsia="en-US"/>
        </w:rPr>
        <w:t xml:space="preserve">ды) </w:t>
      </w:r>
      <w:r w:rsidRPr="00265931">
        <w:rPr>
          <w:rFonts w:eastAsia="Calibri"/>
          <w:color w:val="000000"/>
          <w:sz w:val="28"/>
          <w:szCs w:val="28"/>
          <w:lang w:eastAsia="en-US"/>
        </w:rPr>
        <w:t>с совершенной регуляцией устьичной транспирации  испарение воды достигает макси</w:t>
      </w:r>
      <w:r w:rsidRPr="00265931">
        <w:rPr>
          <w:rFonts w:eastAsia="Calibri"/>
          <w:color w:val="000000"/>
          <w:sz w:val="28"/>
          <w:szCs w:val="28"/>
          <w:lang w:eastAsia="en-US"/>
        </w:rPr>
        <w:softHyphen/>
        <w:t>мума до установления максимума дневной температуры. В по</w:t>
      </w:r>
      <w:r w:rsidRPr="00265931">
        <w:rPr>
          <w:rFonts w:eastAsia="Calibri"/>
          <w:color w:val="000000"/>
          <w:sz w:val="28"/>
          <w:szCs w:val="28"/>
          <w:lang w:eastAsia="en-US"/>
        </w:rPr>
        <w:softHyphen/>
        <w:t>луденные часы транспирация падает и вновь может увеличи</w:t>
      </w:r>
      <w:r w:rsidRPr="00265931">
        <w:rPr>
          <w:rFonts w:eastAsia="Calibri"/>
          <w:color w:val="000000"/>
          <w:sz w:val="28"/>
          <w:szCs w:val="28"/>
          <w:lang w:eastAsia="en-US"/>
        </w:rPr>
        <w:softHyphen/>
        <w:t>ваться в предвечерние часы при сниж</w:t>
      </w:r>
      <w:r w:rsidRPr="00265931">
        <w:rPr>
          <w:rFonts w:eastAsia="Calibri"/>
          <w:color w:val="000000"/>
          <w:sz w:val="28"/>
          <w:szCs w:val="28"/>
          <w:lang w:eastAsia="en-US"/>
        </w:rPr>
        <w:t>е</w:t>
      </w:r>
      <w:r w:rsidRPr="00265931">
        <w:rPr>
          <w:rFonts w:eastAsia="Calibri"/>
          <w:color w:val="000000"/>
          <w:sz w:val="28"/>
          <w:szCs w:val="28"/>
          <w:lang w:eastAsia="en-US"/>
        </w:rPr>
        <w:t>нии температуры воздуха. Такой ход транспирации приводит к незначительным с</w:t>
      </w:r>
      <w:r w:rsidRPr="00265931">
        <w:rPr>
          <w:rFonts w:eastAsia="Calibri"/>
          <w:color w:val="000000"/>
          <w:sz w:val="28"/>
          <w:szCs w:val="28"/>
          <w:lang w:eastAsia="en-US"/>
        </w:rPr>
        <w:t>у</w:t>
      </w:r>
      <w:r w:rsidRPr="00265931">
        <w:rPr>
          <w:rFonts w:eastAsia="Calibri"/>
          <w:color w:val="000000"/>
          <w:sz w:val="28"/>
          <w:szCs w:val="28"/>
          <w:lang w:eastAsia="en-US"/>
        </w:rPr>
        <w:t>точным изменениям осмотического давления и содержания воды в листьях. У видов, способных переносить резкие измене</w:t>
      </w:r>
      <w:r w:rsidRPr="00265931">
        <w:rPr>
          <w:rFonts w:eastAsia="Calibri"/>
          <w:color w:val="000000"/>
          <w:sz w:val="28"/>
          <w:szCs w:val="28"/>
          <w:lang w:eastAsia="en-US"/>
        </w:rPr>
        <w:softHyphen/>
        <w:t xml:space="preserve">ния содержания воды в клетках в течение дня </w:t>
      </w:r>
      <w:r w:rsidRPr="00265931">
        <w:rPr>
          <w:rFonts w:eastAsia="Calibri"/>
          <w:i/>
          <w:iCs/>
          <w:color w:val="000000"/>
          <w:sz w:val="28"/>
          <w:szCs w:val="28"/>
          <w:lang w:eastAsia="en-US"/>
        </w:rPr>
        <w:t xml:space="preserve">(гидролабuльные виды), </w:t>
      </w:r>
      <w:r w:rsidRPr="00265931">
        <w:rPr>
          <w:rFonts w:eastAsia="Calibri"/>
          <w:color w:val="000000"/>
          <w:sz w:val="28"/>
          <w:szCs w:val="28"/>
          <w:lang w:eastAsia="en-US"/>
        </w:rPr>
        <w:t>наблюдается одно вершинный суточный ход транспира</w:t>
      </w:r>
      <w:r w:rsidRPr="00265931">
        <w:rPr>
          <w:rFonts w:eastAsia="Calibri"/>
          <w:color w:val="000000"/>
          <w:sz w:val="28"/>
          <w:szCs w:val="28"/>
          <w:lang w:eastAsia="en-US"/>
        </w:rPr>
        <w:softHyphen/>
        <w:t xml:space="preserve">ции с максимумом в полуденные часы. В обоих случаях ночью транспирация минимальна. </w:t>
      </w:r>
    </w:p>
    <w:p w:rsidR="00265931" w:rsidRPr="00265931" w:rsidRDefault="00265931" w:rsidP="00265931">
      <w:pPr>
        <w:ind w:firstLine="57"/>
        <w:jc w:val="both"/>
        <w:rPr>
          <w:rFonts w:eastAsia="Calibri"/>
          <w:b/>
          <w:i/>
          <w:color w:val="000000"/>
          <w:sz w:val="28"/>
          <w:szCs w:val="28"/>
          <w:lang w:val="en-US" w:eastAsia="en-US"/>
        </w:rPr>
      </w:pPr>
    </w:p>
    <w:p w:rsidR="00265931" w:rsidRPr="00265931" w:rsidRDefault="009D59BF" w:rsidP="00265931">
      <w:pPr>
        <w:ind w:firstLine="709"/>
        <w:jc w:val="both"/>
        <w:rPr>
          <w:rFonts w:eastAsia="Calibri"/>
          <w:color w:val="000000"/>
          <w:sz w:val="28"/>
          <w:szCs w:val="28"/>
          <w:lang w:eastAsia="en-US"/>
        </w:rPr>
      </w:pPr>
      <w:r>
        <w:rPr>
          <w:rFonts w:eastAsia="Calibri"/>
          <w:noProof/>
          <w:color w:val="000000"/>
          <w:sz w:val="28"/>
          <w:szCs w:val="28"/>
        </w:rPr>
        <w:lastRenderedPageBreak/>
        <w:drawing>
          <wp:anchor distT="0" distB="0" distL="114300" distR="114300" simplePos="0" relativeHeight="251662336" behindDoc="0" locked="0" layoutInCell="1" allowOverlap="1" wp14:anchorId="5B93FDEC" wp14:editId="5781255E">
            <wp:simplePos x="0" y="0"/>
            <wp:positionH relativeFrom="margin">
              <wp:posOffset>17780</wp:posOffset>
            </wp:positionH>
            <wp:positionV relativeFrom="margin">
              <wp:posOffset>26035</wp:posOffset>
            </wp:positionV>
            <wp:extent cx="3133090" cy="192849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090" cy="1928495"/>
                    </a:xfrm>
                    <a:prstGeom prst="rect">
                      <a:avLst/>
                    </a:prstGeom>
                    <a:noFill/>
                    <a:ln>
                      <a:noFill/>
                    </a:ln>
                  </pic:spPr>
                </pic:pic>
              </a:graphicData>
            </a:graphic>
          </wp:anchor>
        </w:drawing>
      </w:r>
      <w:r w:rsidR="00265931" w:rsidRPr="00265931">
        <w:rPr>
          <w:rFonts w:eastAsia="Calibri"/>
          <w:color w:val="000000"/>
          <w:sz w:val="28"/>
          <w:szCs w:val="28"/>
          <w:lang w:eastAsia="en-US"/>
        </w:rPr>
        <w:t>Колебания интенсивности трансп</w:t>
      </w:r>
      <w:r w:rsidR="00265931" w:rsidRPr="00265931">
        <w:rPr>
          <w:rFonts w:eastAsia="Calibri"/>
          <w:color w:val="000000"/>
          <w:sz w:val="28"/>
          <w:szCs w:val="28"/>
          <w:lang w:eastAsia="en-US"/>
        </w:rPr>
        <w:t>и</w:t>
      </w:r>
      <w:r w:rsidR="00265931" w:rsidRPr="00265931">
        <w:rPr>
          <w:rFonts w:eastAsia="Calibri"/>
          <w:color w:val="000000"/>
          <w:sz w:val="28"/>
          <w:szCs w:val="28"/>
          <w:lang w:eastAsia="en-US"/>
        </w:rPr>
        <w:t>рации отражают измене</w:t>
      </w:r>
      <w:r w:rsidR="00265931" w:rsidRPr="00265931">
        <w:rPr>
          <w:rFonts w:eastAsia="Calibri"/>
          <w:color w:val="000000"/>
          <w:sz w:val="28"/>
          <w:szCs w:val="28"/>
          <w:lang w:eastAsia="en-US"/>
        </w:rPr>
        <w:softHyphen/>
        <w:t>ния степени о</w:t>
      </w:r>
      <w:r w:rsidR="00265931" w:rsidRPr="00265931">
        <w:rPr>
          <w:rFonts w:eastAsia="Calibri"/>
          <w:color w:val="000000"/>
          <w:sz w:val="28"/>
          <w:szCs w:val="28"/>
          <w:lang w:eastAsia="en-US"/>
        </w:rPr>
        <w:t>т</w:t>
      </w:r>
      <w:r w:rsidR="00265931" w:rsidRPr="00265931">
        <w:rPr>
          <w:rFonts w:eastAsia="Calibri"/>
          <w:color w:val="000000"/>
          <w:sz w:val="28"/>
          <w:szCs w:val="28"/>
          <w:lang w:eastAsia="en-US"/>
        </w:rPr>
        <w:t>крытия устьиц в течение суток. Закрыв</w:t>
      </w:r>
      <w:r w:rsidR="00265931" w:rsidRPr="00265931">
        <w:rPr>
          <w:rFonts w:eastAsia="Calibri"/>
          <w:color w:val="000000"/>
          <w:sz w:val="28"/>
          <w:szCs w:val="28"/>
          <w:lang w:eastAsia="en-US"/>
        </w:rPr>
        <w:t>а</w:t>
      </w:r>
      <w:r w:rsidR="00265931" w:rsidRPr="00265931">
        <w:rPr>
          <w:rFonts w:eastAsia="Calibri"/>
          <w:color w:val="000000"/>
          <w:sz w:val="28"/>
          <w:szCs w:val="28"/>
          <w:lang w:eastAsia="en-US"/>
        </w:rPr>
        <w:t>ние усть</w:t>
      </w:r>
      <w:r w:rsidR="00265931" w:rsidRPr="00265931">
        <w:rPr>
          <w:rFonts w:eastAsia="Calibri"/>
          <w:color w:val="000000"/>
          <w:sz w:val="28"/>
          <w:szCs w:val="28"/>
          <w:lang w:eastAsia="en-US"/>
        </w:rPr>
        <w:softHyphen/>
        <w:t>иц в полдень может быть связано как с увеличением уровня СО</w:t>
      </w:r>
      <w:r w:rsidR="00265931" w:rsidRPr="00265931">
        <w:rPr>
          <w:rFonts w:eastAsia="Calibri"/>
          <w:color w:val="000000"/>
          <w:sz w:val="28"/>
          <w:szCs w:val="28"/>
          <w:vertAlign w:val="subscript"/>
          <w:lang w:eastAsia="en-US"/>
        </w:rPr>
        <w:t>2</w:t>
      </w:r>
      <w:r w:rsidR="00265931" w:rsidRPr="00265931">
        <w:rPr>
          <w:rFonts w:eastAsia="Calibri"/>
          <w:color w:val="000000"/>
          <w:sz w:val="28"/>
          <w:szCs w:val="28"/>
          <w:lang w:eastAsia="en-US"/>
        </w:rPr>
        <w:t xml:space="preserve"> в листьях при повышении температуры воздуха (из-за уси</w:t>
      </w:r>
      <w:r w:rsidR="00265931" w:rsidRPr="00265931">
        <w:rPr>
          <w:rFonts w:eastAsia="Calibri"/>
          <w:color w:val="000000"/>
          <w:sz w:val="28"/>
          <w:szCs w:val="28"/>
          <w:lang w:eastAsia="en-US"/>
        </w:rPr>
        <w:softHyphen/>
        <w:t>ления дыхания и фотодыхания), так и с возможным водным дефицитом, во</w:t>
      </w:r>
      <w:r w:rsidR="00265931" w:rsidRPr="00265931">
        <w:rPr>
          <w:rFonts w:eastAsia="Calibri"/>
          <w:color w:val="000000"/>
          <w:sz w:val="28"/>
          <w:szCs w:val="28"/>
          <w:lang w:eastAsia="en-US"/>
        </w:rPr>
        <w:t>з</w:t>
      </w:r>
      <w:r w:rsidR="00265931" w:rsidRPr="00265931">
        <w:rPr>
          <w:rFonts w:eastAsia="Calibri"/>
          <w:color w:val="000000"/>
          <w:sz w:val="28"/>
          <w:szCs w:val="28"/>
          <w:lang w:eastAsia="en-US"/>
        </w:rPr>
        <w:t>никающим в тканях при высокой темп</w:t>
      </w:r>
      <w:r w:rsidR="00265931" w:rsidRPr="00265931">
        <w:rPr>
          <w:rFonts w:eastAsia="Calibri"/>
          <w:color w:val="000000"/>
          <w:sz w:val="28"/>
          <w:szCs w:val="28"/>
          <w:lang w:eastAsia="en-US"/>
        </w:rPr>
        <w:t>е</w:t>
      </w:r>
      <w:r w:rsidR="00265931" w:rsidRPr="00265931">
        <w:rPr>
          <w:rFonts w:eastAsia="Calibri"/>
          <w:color w:val="000000"/>
          <w:sz w:val="28"/>
          <w:szCs w:val="28"/>
          <w:lang w:eastAsia="en-US"/>
        </w:rPr>
        <w:t>ратуре, низкой влажности воздуха и ос</w:t>
      </w:r>
      <w:r w:rsidR="00265931" w:rsidRPr="00265931">
        <w:rPr>
          <w:rFonts w:eastAsia="Calibri"/>
          <w:color w:val="000000"/>
          <w:sz w:val="28"/>
          <w:szCs w:val="28"/>
          <w:lang w:eastAsia="en-US"/>
        </w:rPr>
        <w:t>о</w:t>
      </w:r>
      <w:r w:rsidR="00265931" w:rsidRPr="00265931">
        <w:rPr>
          <w:rFonts w:eastAsia="Calibri"/>
          <w:color w:val="000000"/>
          <w:sz w:val="28"/>
          <w:szCs w:val="28"/>
          <w:lang w:eastAsia="en-US"/>
        </w:rPr>
        <w:t>бенно в ветреную погоду. Это приводит к увеличению концентрации абсцизовой кислоты и закрыванию устьиц. Снижение температуры воздуха во второй половине дня сп</w:t>
      </w:r>
      <w:r w:rsidR="00265931" w:rsidRPr="00265931">
        <w:rPr>
          <w:rFonts w:eastAsia="Calibri"/>
          <w:color w:val="000000"/>
          <w:sz w:val="28"/>
          <w:szCs w:val="28"/>
          <w:lang w:eastAsia="en-US"/>
        </w:rPr>
        <w:t>о</w:t>
      </w:r>
      <w:r w:rsidR="00265931" w:rsidRPr="00265931">
        <w:rPr>
          <w:rFonts w:eastAsia="Calibri"/>
          <w:color w:val="000000"/>
          <w:sz w:val="28"/>
          <w:szCs w:val="28"/>
          <w:lang w:eastAsia="en-US"/>
        </w:rPr>
        <w:t>собствует открыванию устьиц и усилению фотосинтеза.</w:t>
      </w:r>
    </w:p>
    <w:p w:rsidR="009D59BF" w:rsidRPr="009D59BF" w:rsidRDefault="009D59BF" w:rsidP="009D59BF">
      <w:pPr>
        <w:ind w:firstLine="709"/>
        <w:jc w:val="both"/>
        <w:rPr>
          <w:rFonts w:eastAsia="Calibri"/>
          <w:color w:val="000000"/>
          <w:sz w:val="28"/>
          <w:szCs w:val="28"/>
          <w:lang w:eastAsia="en-US"/>
        </w:rPr>
      </w:pPr>
      <w:r w:rsidRPr="009D59BF">
        <w:rPr>
          <w:rFonts w:eastAsia="Calibri"/>
          <w:b/>
          <w:i/>
          <w:color w:val="000000"/>
          <w:sz w:val="28"/>
          <w:szCs w:val="28"/>
          <w:lang w:eastAsia="en-US"/>
        </w:rPr>
        <w:t xml:space="preserve">Эвапотранспирация. </w:t>
      </w:r>
      <w:r w:rsidRPr="009D59BF">
        <w:rPr>
          <w:rFonts w:eastAsia="Calibri"/>
          <w:color w:val="000000"/>
          <w:sz w:val="28"/>
          <w:szCs w:val="28"/>
          <w:lang w:eastAsia="en-US"/>
        </w:rPr>
        <w:t xml:space="preserve">В полевых опытах и агрономической практике для оценки эффективности использования воды определяют </w:t>
      </w:r>
      <w:r w:rsidRPr="009D59BF">
        <w:rPr>
          <w:rFonts w:eastAsia="Calibri"/>
          <w:i/>
          <w:color w:val="000000"/>
          <w:sz w:val="28"/>
          <w:szCs w:val="28"/>
          <w:lang w:eastAsia="en-US"/>
        </w:rPr>
        <w:t>коэффициент водопотре</w:t>
      </w:r>
      <w:r w:rsidRPr="009D59BF">
        <w:rPr>
          <w:rFonts w:eastAsia="Calibri"/>
          <w:i/>
          <w:color w:val="000000"/>
          <w:sz w:val="28"/>
          <w:szCs w:val="28"/>
          <w:lang w:eastAsia="en-US"/>
        </w:rPr>
        <w:t>б</w:t>
      </w:r>
      <w:r w:rsidRPr="009D59BF">
        <w:rPr>
          <w:rFonts w:eastAsia="Calibri"/>
          <w:i/>
          <w:color w:val="000000"/>
          <w:sz w:val="28"/>
          <w:szCs w:val="28"/>
          <w:lang w:eastAsia="en-US"/>
        </w:rPr>
        <w:t>ления</w:t>
      </w:r>
      <w:r w:rsidRPr="009D59BF">
        <w:rPr>
          <w:rFonts w:eastAsia="Calibri"/>
          <w:color w:val="000000"/>
          <w:sz w:val="28"/>
          <w:szCs w:val="28"/>
          <w:lang w:eastAsia="en-US"/>
        </w:rPr>
        <w:t xml:space="preserve"> (эвапотранспирационный коэффициент), кото</w:t>
      </w:r>
      <w:r w:rsidRPr="009D59BF">
        <w:rPr>
          <w:rFonts w:eastAsia="Calibri"/>
          <w:color w:val="000000"/>
          <w:sz w:val="28"/>
          <w:szCs w:val="28"/>
          <w:lang w:eastAsia="en-US"/>
        </w:rPr>
        <w:softHyphen/>
        <w:t>рый рассчитывают как отнош</w:t>
      </w:r>
      <w:r w:rsidRPr="009D59BF">
        <w:rPr>
          <w:rFonts w:eastAsia="Calibri"/>
          <w:color w:val="000000"/>
          <w:sz w:val="28"/>
          <w:szCs w:val="28"/>
          <w:lang w:eastAsia="en-US"/>
        </w:rPr>
        <w:t>е</w:t>
      </w:r>
      <w:r w:rsidRPr="009D59BF">
        <w:rPr>
          <w:rFonts w:eastAsia="Calibri"/>
          <w:color w:val="000000"/>
          <w:sz w:val="28"/>
          <w:szCs w:val="28"/>
          <w:lang w:eastAsia="en-US"/>
        </w:rPr>
        <w:t>ние эвапотранспирации к создан</w:t>
      </w:r>
      <w:r w:rsidRPr="009D59BF">
        <w:rPr>
          <w:rFonts w:eastAsia="Calibri"/>
          <w:color w:val="000000"/>
          <w:sz w:val="28"/>
          <w:szCs w:val="28"/>
          <w:lang w:eastAsia="en-US"/>
        </w:rPr>
        <w:softHyphen/>
        <w:t xml:space="preserve">ной биомассе или хозяйственно полезному урожаю. </w:t>
      </w:r>
    </w:p>
    <w:p w:rsidR="009D59BF" w:rsidRPr="009D59BF" w:rsidRDefault="009D59BF" w:rsidP="009D59BF">
      <w:pPr>
        <w:widowControl w:val="0"/>
        <w:ind w:firstLine="709"/>
        <w:jc w:val="both"/>
        <w:rPr>
          <w:snapToGrid w:val="0"/>
          <w:sz w:val="28"/>
          <w:szCs w:val="28"/>
        </w:rPr>
      </w:pPr>
      <w:r w:rsidRPr="009D59BF">
        <w:rPr>
          <w:snapToGrid w:val="0"/>
          <w:sz w:val="28"/>
          <w:szCs w:val="28"/>
        </w:rPr>
        <w:t>Эвапотранспирацию можно рассчитать балансовым способом. Она равняется разности в содержании влаги в метровом слое почвы в начале и конце вегетации плюс приход воды с осадками и поливом.</w:t>
      </w:r>
    </w:p>
    <w:p w:rsidR="009D59BF" w:rsidRPr="009D59BF" w:rsidRDefault="009D59BF" w:rsidP="009D59BF">
      <w:pPr>
        <w:widowControl w:val="0"/>
        <w:ind w:firstLine="709"/>
        <w:jc w:val="both"/>
        <w:rPr>
          <w:snapToGrid w:val="0"/>
          <w:sz w:val="28"/>
          <w:szCs w:val="28"/>
        </w:rPr>
      </w:pPr>
      <w:r w:rsidRPr="009D59BF">
        <w:rPr>
          <w:snapToGrid w:val="0"/>
          <w:sz w:val="28"/>
          <w:szCs w:val="28"/>
        </w:rPr>
        <w:t>Параллельные определения суммарного водопотребления и транспирации сельскохозяйственных растений показали, что доля транспирационного расхода вл</w:t>
      </w:r>
      <w:r w:rsidRPr="009D59BF">
        <w:rPr>
          <w:snapToGrid w:val="0"/>
          <w:sz w:val="28"/>
          <w:szCs w:val="28"/>
        </w:rPr>
        <w:t>а</w:t>
      </w:r>
      <w:r w:rsidRPr="009D59BF">
        <w:rPr>
          <w:snapToGrid w:val="0"/>
          <w:sz w:val="28"/>
          <w:szCs w:val="28"/>
        </w:rPr>
        <w:t>ги в суммарном водопотреблении за период посев – уборка полевых культур соста</w:t>
      </w:r>
      <w:r w:rsidRPr="009D59BF">
        <w:rPr>
          <w:snapToGrid w:val="0"/>
          <w:sz w:val="28"/>
          <w:szCs w:val="28"/>
        </w:rPr>
        <w:t>в</w:t>
      </w:r>
      <w:r w:rsidRPr="009D59BF">
        <w:rPr>
          <w:snapToGrid w:val="0"/>
          <w:sz w:val="28"/>
          <w:szCs w:val="28"/>
        </w:rPr>
        <w:t xml:space="preserve">ляет на низкоплодородных полях 19–23 %, на хорошо удобряемых участках – 32–45 %. </w:t>
      </w:r>
    </w:p>
    <w:p w:rsidR="009D59BF" w:rsidRPr="009D59BF" w:rsidRDefault="009D59BF" w:rsidP="009D59BF">
      <w:pPr>
        <w:widowControl w:val="0"/>
        <w:ind w:firstLine="709"/>
        <w:jc w:val="both"/>
        <w:rPr>
          <w:snapToGrid w:val="0"/>
          <w:sz w:val="28"/>
          <w:szCs w:val="28"/>
        </w:rPr>
      </w:pPr>
      <w:r w:rsidRPr="009D59BF">
        <w:rPr>
          <w:snapToGrid w:val="0"/>
          <w:sz w:val="28"/>
          <w:szCs w:val="28"/>
        </w:rPr>
        <w:t>Коэффициент водопотребления в значительной степени зави</w:t>
      </w:r>
      <w:r w:rsidRPr="009D59BF">
        <w:rPr>
          <w:snapToGrid w:val="0"/>
          <w:sz w:val="28"/>
          <w:szCs w:val="28"/>
        </w:rPr>
        <w:softHyphen/>
        <w:t>сит от почвенно-климатических факторов. В засушливые годы он выше, чем в более влажные. Так, во влажные годы коэф</w:t>
      </w:r>
      <w:r w:rsidRPr="009D59BF">
        <w:rPr>
          <w:snapToGrid w:val="0"/>
          <w:sz w:val="28"/>
          <w:szCs w:val="28"/>
        </w:rPr>
        <w:softHyphen/>
        <w:t>фициент водопотребления основных зерновых культур с</w:t>
      </w:r>
      <w:r w:rsidRPr="009D59BF">
        <w:rPr>
          <w:snapToGrid w:val="0"/>
          <w:sz w:val="28"/>
          <w:szCs w:val="28"/>
        </w:rPr>
        <w:t>о</w:t>
      </w:r>
      <w:r w:rsidRPr="009D59BF">
        <w:rPr>
          <w:snapToGrid w:val="0"/>
          <w:sz w:val="28"/>
          <w:szCs w:val="28"/>
        </w:rPr>
        <w:t>ставлял 400–600, а в засушливые поднимался до 2000–2500. Установле</w:t>
      </w:r>
      <w:r w:rsidRPr="009D59BF">
        <w:rPr>
          <w:snapToGrid w:val="0"/>
          <w:sz w:val="28"/>
          <w:szCs w:val="28"/>
        </w:rPr>
        <w:softHyphen/>
        <w:t>но, что коэ</w:t>
      </w:r>
      <w:r w:rsidRPr="009D59BF">
        <w:rPr>
          <w:snapToGrid w:val="0"/>
          <w:sz w:val="28"/>
          <w:szCs w:val="28"/>
        </w:rPr>
        <w:t>ф</w:t>
      </w:r>
      <w:r w:rsidRPr="009D59BF">
        <w:rPr>
          <w:snapToGrid w:val="0"/>
          <w:sz w:val="28"/>
          <w:szCs w:val="28"/>
        </w:rPr>
        <w:t>фициент водопотребления повышается примерно в 2 раза для одних и тех же чистых линий селекционных сортов разных полевых культур по мере продвижения с запада на вос</w:t>
      </w:r>
      <w:r w:rsidRPr="009D59BF">
        <w:rPr>
          <w:snapToGrid w:val="0"/>
          <w:sz w:val="28"/>
          <w:szCs w:val="28"/>
        </w:rPr>
        <w:softHyphen/>
        <w:t>ток, из влажного климата в сухой. Это объясняется тем, что в засушливых условиях усиление эвапотранспирации не сопровож</w:t>
      </w:r>
      <w:r w:rsidRPr="009D59BF">
        <w:rPr>
          <w:snapToGrid w:val="0"/>
          <w:sz w:val="28"/>
          <w:szCs w:val="28"/>
        </w:rPr>
        <w:softHyphen/>
        <w:t>дается увеличением продукти</w:t>
      </w:r>
      <w:r w:rsidRPr="009D59BF">
        <w:rPr>
          <w:snapToGrid w:val="0"/>
          <w:sz w:val="28"/>
          <w:szCs w:val="28"/>
        </w:rPr>
        <w:t>в</w:t>
      </w:r>
      <w:r w:rsidRPr="009D59BF">
        <w:rPr>
          <w:snapToGrid w:val="0"/>
          <w:sz w:val="28"/>
          <w:szCs w:val="28"/>
        </w:rPr>
        <w:t>ности растений, чаще она снижается, поэтому эффективность использования воды уменьшается.</w:t>
      </w:r>
    </w:p>
    <w:p w:rsidR="009D59BF" w:rsidRPr="009D59BF" w:rsidRDefault="009D59BF" w:rsidP="009D59BF">
      <w:pPr>
        <w:widowControl w:val="0"/>
        <w:ind w:firstLine="709"/>
        <w:jc w:val="both"/>
        <w:rPr>
          <w:snapToGrid w:val="0"/>
          <w:sz w:val="28"/>
          <w:szCs w:val="28"/>
        </w:rPr>
      </w:pPr>
      <w:r w:rsidRPr="009D59BF">
        <w:rPr>
          <w:snapToGrid w:val="0"/>
          <w:sz w:val="28"/>
          <w:szCs w:val="28"/>
        </w:rPr>
        <w:t>Другим метеорологическим фактором, значительно влияющим на эффекти</w:t>
      </w:r>
      <w:r w:rsidRPr="009D59BF">
        <w:rPr>
          <w:snapToGrid w:val="0"/>
          <w:sz w:val="28"/>
          <w:szCs w:val="28"/>
        </w:rPr>
        <w:t>в</w:t>
      </w:r>
      <w:r w:rsidRPr="009D59BF">
        <w:rPr>
          <w:snapToGrid w:val="0"/>
          <w:sz w:val="28"/>
          <w:szCs w:val="28"/>
        </w:rPr>
        <w:t>ность использования воды сельскохозяйственными культурами, является темпер</w:t>
      </w:r>
      <w:r w:rsidRPr="009D59BF">
        <w:rPr>
          <w:snapToGrid w:val="0"/>
          <w:sz w:val="28"/>
          <w:szCs w:val="28"/>
        </w:rPr>
        <w:t>а</w:t>
      </w:r>
      <w:r w:rsidRPr="009D59BF">
        <w:rPr>
          <w:snapToGrid w:val="0"/>
          <w:sz w:val="28"/>
          <w:szCs w:val="28"/>
        </w:rPr>
        <w:t>тура. С повышением температуры эвапотранспирация усиливается; рост растений и накопление ими сухого вещества находятся в более сложной зависимости от темп</w:t>
      </w:r>
      <w:r w:rsidRPr="009D59BF">
        <w:rPr>
          <w:snapToGrid w:val="0"/>
          <w:sz w:val="28"/>
          <w:szCs w:val="28"/>
        </w:rPr>
        <w:t>е</w:t>
      </w:r>
      <w:r w:rsidRPr="009D59BF">
        <w:rPr>
          <w:snapToGrid w:val="0"/>
          <w:sz w:val="28"/>
          <w:szCs w:val="28"/>
        </w:rPr>
        <w:t>ратуры, которая выражается одновершинной кривой. При</w:t>
      </w:r>
      <w:r w:rsidRPr="009D59BF">
        <w:rPr>
          <w:snapToGrid w:val="0"/>
          <w:sz w:val="28"/>
          <w:szCs w:val="28"/>
        </w:rPr>
        <w:softHyphen/>
        <w:t>чем температурный опт</w:t>
      </w:r>
      <w:r w:rsidRPr="009D59BF">
        <w:rPr>
          <w:snapToGrid w:val="0"/>
          <w:sz w:val="28"/>
          <w:szCs w:val="28"/>
        </w:rPr>
        <w:t>и</w:t>
      </w:r>
      <w:r w:rsidRPr="009D59BF">
        <w:rPr>
          <w:snapToGrid w:val="0"/>
          <w:sz w:val="28"/>
          <w:szCs w:val="28"/>
        </w:rPr>
        <w:t>мум для ассимиляционных процессов у разных видов растений различный. Поэтому температурная зави</w:t>
      </w:r>
      <w:r w:rsidRPr="009D59BF">
        <w:rPr>
          <w:snapToGrid w:val="0"/>
          <w:sz w:val="28"/>
          <w:szCs w:val="28"/>
        </w:rPr>
        <w:softHyphen/>
        <w:t>симость эффективности использования воды определяется видо</w:t>
      </w:r>
      <w:r w:rsidRPr="009D59BF">
        <w:rPr>
          <w:snapToGrid w:val="0"/>
          <w:sz w:val="28"/>
          <w:szCs w:val="28"/>
        </w:rPr>
        <w:softHyphen/>
        <w:t>выми особенностями растений.  Так, выращивание сельскохозяй</w:t>
      </w:r>
      <w:r w:rsidRPr="009D59BF">
        <w:rPr>
          <w:snapToGrid w:val="0"/>
          <w:sz w:val="28"/>
          <w:szCs w:val="28"/>
        </w:rPr>
        <w:softHyphen/>
        <w:t>ственных культур прохладного и жаркого климата в теплицах при температуре 10–13 ◦С и около 27 ◦С показало, что яровая рожь в прохладной теплице имела коэффициент водопотребл</w:t>
      </w:r>
      <w:r w:rsidRPr="009D59BF">
        <w:rPr>
          <w:snapToGrid w:val="0"/>
          <w:sz w:val="28"/>
          <w:szCs w:val="28"/>
        </w:rPr>
        <w:t>е</w:t>
      </w:r>
      <w:r w:rsidRPr="009D59BF">
        <w:rPr>
          <w:snapToGrid w:val="0"/>
          <w:sz w:val="28"/>
          <w:szCs w:val="28"/>
        </w:rPr>
        <w:lastRenderedPageBreak/>
        <w:t>ния 423, а при 27 ◦С – 875, теплолюбивое сорго – соответствен</w:t>
      </w:r>
      <w:r w:rsidRPr="009D59BF">
        <w:rPr>
          <w:snapToGrid w:val="0"/>
          <w:sz w:val="28"/>
          <w:szCs w:val="28"/>
        </w:rPr>
        <w:softHyphen/>
        <w:t>но 1236 и 223. Пр</w:t>
      </w:r>
      <w:r w:rsidRPr="009D59BF">
        <w:rPr>
          <w:snapToGrid w:val="0"/>
          <w:sz w:val="28"/>
          <w:szCs w:val="28"/>
        </w:rPr>
        <w:t>о</w:t>
      </w:r>
      <w:r w:rsidRPr="009D59BF">
        <w:rPr>
          <w:snapToGrid w:val="0"/>
          <w:sz w:val="28"/>
          <w:szCs w:val="28"/>
        </w:rPr>
        <w:t xml:space="preserve">хладный воздух снижает эвапотранспирацию, но у теплолюбивых культур вызывает также резкое подавление ассимиляционных процессов. </w:t>
      </w:r>
    </w:p>
    <w:p w:rsidR="009D59BF" w:rsidRPr="009D59BF" w:rsidRDefault="009D59BF" w:rsidP="009D59BF">
      <w:pPr>
        <w:widowControl w:val="0"/>
        <w:ind w:firstLine="709"/>
        <w:jc w:val="both"/>
        <w:rPr>
          <w:snapToGrid w:val="0"/>
          <w:sz w:val="28"/>
          <w:szCs w:val="28"/>
        </w:rPr>
      </w:pPr>
      <w:r w:rsidRPr="009D59BF">
        <w:rPr>
          <w:snapToGrid w:val="0"/>
          <w:sz w:val="28"/>
          <w:szCs w:val="28"/>
        </w:rPr>
        <w:t>Мощным факто</w:t>
      </w:r>
      <w:r w:rsidRPr="009D59BF">
        <w:rPr>
          <w:snapToGrid w:val="0"/>
          <w:sz w:val="28"/>
          <w:szCs w:val="28"/>
        </w:rPr>
        <w:softHyphen/>
        <w:t>ром снижения коэффициента водопотребления является п</w:t>
      </w:r>
      <w:r w:rsidRPr="009D59BF">
        <w:rPr>
          <w:snapToGrid w:val="0"/>
          <w:sz w:val="28"/>
          <w:szCs w:val="28"/>
        </w:rPr>
        <w:t>о</w:t>
      </w:r>
      <w:r w:rsidRPr="009D59BF">
        <w:rPr>
          <w:snapToGrid w:val="0"/>
          <w:sz w:val="28"/>
          <w:szCs w:val="28"/>
        </w:rPr>
        <w:t>выше</w:t>
      </w:r>
      <w:r w:rsidRPr="009D59BF">
        <w:rPr>
          <w:snapToGrid w:val="0"/>
          <w:sz w:val="28"/>
          <w:szCs w:val="28"/>
        </w:rPr>
        <w:softHyphen/>
        <w:t>ние плодородия почвы. В многочисленных вегетационных и поле</w:t>
      </w:r>
      <w:r w:rsidRPr="009D59BF">
        <w:rPr>
          <w:snapToGrid w:val="0"/>
          <w:sz w:val="28"/>
          <w:szCs w:val="28"/>
        </w:rPr>
        <w:softHyphen/>
        <w:t>вых опытах доказано, что внесение удобрений не только повышает урожай, но и снижает затр</w:t>
      </w:r>
      <w:r w:rsidRPr="009D59BF">
        <w:rPr>
          <w:snapToGrid w:val="0"/>
          <w:sz w:val="28"/>
          <w:szCs w:val="28"/>
        </w:rPr>
        <w:t>а</w:t>
      </w:r>
      <w:r w:rsidRPr="009D59BF">
        <w:rPr>
          <w:snapToGrid w:val="0"/>
          <w:sz w:val="28"/>
          <w:szCs w:val="28"/>
        </w:rPr>
        <w:t>ты воды на создание едини</w:t>
      </w:r>
      <w:r w:rsidRPr="009D59BF">
        <w:rPr>
          <w:snapToGrid w:val="0"/>
          <w:sz w:val="28"/>
          <w:szCs w:val="28"/>
        </w:rPr>
        <w:softHyphen/>
        <w:t>цы продукции, так как расход воды на эвапотранспир</w:t>
      </w:r>
      <w:r w:rsidRPr="009D59BF">
        <w:rPr>
          <w:snapToGrid w:val="0"/>
          <w:sz w:val="28"/>
          <w:szCs w:val="28"/>
        </w:rPr>
        <w:t>а</w:t>
      </w:r>
      <w:r w:rsidRPr="009D59BF">
        <w:rPr>
          <w:snapToGrid w:val="0"/>
          <w:sz w:val="28"/>
          <w:szCs w:val="28"/>
        </w:rPr>
        <w:t>цию воз</w:t>
      </w:r>
      <w:r w:rsidRPr="009D59BF">
        <w:rPr>
          <w:snapToGrid w:val="0"/>
          <w:sz w:val="28"/>
          <w:szCs w:val="28"/>
        </w:rPr>
        <w:softHyphen/>
        <w:t xml:space="preserve">растает незначительно. </w:t>
      </w:r>
    </w:p>
    <w:p w:rsidR="009D59BF" w:rsidRPr="009D59BF" w:rsidRDefault="009D59BF" w:rsidP="009D59BF">
      <w:pPr>
        <w:widowControl w:val="0"/>
        <w:ind w:firstLine="709"/>
        <w:jc w:val="both"/>
        <w:rPr>
          <w:snapToGrid w:val="0"/>
          <w:sz w:val="28"/>
          <w:szCs w:val="28"/>
        </w:rPr>
      </w:pPr>
      <w:r w:rsidRPr="009D59BF">
        <w:rPr>
          <w:snapToGrid w:val="0"/>
          <w:sz w:val="28"/>
          <w:szCs w:val="28"/>
        </w:rPr>
        <w:t>Снижение коэффициента водопотребления происходит не только при внес</w:t>
      </w:r>
      <w:r w:rsidRPr="009D59BF">
        <w:rPr>
          <w:snapToGrid w:val="0"/>
          <w:sz w:val="28"/>
          <w:szCs w:val="28"/>
        </w:rPr>
        <w:t>е</w:t>
      </w:r>
      <w:r w:rsidRPr="009D59BF">
        <w:rPr>
          <w:snapToGrid w:val="0"/>
          <w:sz w:val="28"/>
          <w:szCs w:val="28"/>
        </w:rPr>
        <w:t>нии удобрений, но и в случа</w:t>
      </w:r>
      <w:bookmarkStart w:id="4" w:name="_GoBack"/>
      <w:bookmarkEnd w:id="4"/>
      <w:r w:rsidRPr="009D59BF">
        <w:rPr>
          <w:snapToGrid w:val="0"/>
          <w:sz w:val="28"/>
          <w:szCs w:val="28"/>
        </w:rPr>
        <w:t>е любого изменения условий произрастания растений, со</w:t>
      </w:r>
      <w:r w:rsidRPr="009D59BF">
        <w:rPr>
          <w:snapToGrid w:val="0"/>
          <w:sz w:val="28"/>
          <w:szCs w:val="28"/>
        </w:rPr>
        <w:softHyphen/>
        <w:t>провождающегося повыше</w:t>
      </w:r>
      <w:r w:rsidRPr="009D59BF">
        <w:rPr>
          <w:snapToGrid w:val="0"/>
          <w:sz w:val="28"/>
          <w:szCs w:val="28"/>
        </w:rPr>
        <w:softHyphen/>
        <w:t>нием урожая, в том числе и улучшения обеспечения их водой. Поддержание влаж</w:t>
      </w:r>
      <w:r w:rsidRPr="009D59BF">
        <w:rPr>
          <w:snapToGrid w:val="0"/>
          <w:sz w:val="28"/>
          <w:szCs w:val="28"/>
        </w:rPr>
        <w:softHyphen/>
        <w:t>ности почвы орошаемого пастбища в Подмосковье на уровне 80–85 % ПВ способ</w:t>
      </w:r>
      <w:r w:rsidRPr="009D59BF">
        <w:rPr>
          <w:snapToGrid w:val="0"/>
          <w:sz w:val="28"/>
          <w:szCs w:val="28"/>
        </w:rPr>
        <w:softHyphen/>
        <w:t>ствует повышению урожай</w:t>
      </w:r>
      <w:r w:rsidRPr="009D59BF">
        <w:rPr>
          <w:snapToGrid w:val="0"/>
          <w:sz w:val="28"/>
          <w:szCs w:val="28"/>
        </w:rPr>
        <w:softHyphen/>
        <w:t>ности зеленой массы до 71,5 т/га, без орошения по</w:t>
      </w:r>
      <w:r w:rsidRPr="009D59BF">
        <w:rPr>
          <w:snapToGrid w:val="0"/>
          <w:sz w:val="28"/>
          <w:szCs w:val="28"/>
        </w:rPr>
        <w:softHyphen/>
        <w:t>лучают около 48,0 т/га. При этом коэффициент водопо</w:t>
      </w:r>
      <w:r w:rsidRPr="009D59BF">
        <w:rPr>
          <w:snapToGrid w:val="0"/>
          <w:sz w:val="28"/>
          <w:szCs w:val="28"/>
        </w:rPr>
        <w:softHyphen/>
        <w:t>требления   соответственно составляет 95 и 156 м</w:t>
      </w:r>
      <w:r w:rsidRPr="009D59BF">
        <w:rPr>
          <w:snapToGrid w:val="0"/>
          <w:sz w:val="28"/>
          <w:szCs w:val="28"/>
          <w:vertAlign w:val="superscript"/>
        </w:rPr>
        <w:t>3</w:t>
      </w:r>
      <w:r w:rsidRPr="009D59BF">
        <w:rPr>
          <w:snapToGrid w:val="0"/>
          <w:sz w:val="28"/>
          <w:szCs w:val="28"/>
        </w:rPr>
        <w:t>/т.</w:t>
      </w:r>
    </w:p>
    <w:p w:rsidR="009D59BF" w:rsidRPr="009D59BF" w:rsidRDefault="009D59BF" w:rsidP="009D59BF">
      <w:pPr>
        <w:widowControl w:val="0"/>
        <w:ind w:firstLine="709"/>
        <w:jc w:val="both"/>
        <w:rPr>
          <w:snapToGrid w:val="0"/>
          <w:sz w:val="28"/>
          <w:szCs w:val="28"/>
        </w:rPr>
      </w:pPr>
      <w:r w:rsidRPr="009D59BF">
        <w:rPr>
          <w:snapToGrid w:val="0"/>
          <w:sz w:val="28"/>
          <w:szCs w:val="28"/>
        </w:rPr>
        <w:t>Приведенные данные свидетельствуют, что водопотребление и урожайность связаны нелинейной зависимостью. Графически эта взаимосвязь выражается кривой с насыщением. При некотором достаточно высоком уровне урожайности ее рост уже не сопровождался повышением водопотребления, так как испарение в посеве или насаждении приближается к испаре</w:t>
      </w:r>
      <w:r w:rsidRPr="009D59BF">
        <w:rPr>
          <w:snapToGrid w:val="0"/>
          <w:sz w:val="28"/>
          <w:szCs w:val="28"/>
        </w:rPr>
        <w:softHyphen/>
        <w:t>нию со свободной водной поверхности.</w:t>
      </w:r>
    </w:p>
    <w:p w:rsidR="009D59BF" w:rsidRPr="009D59BF" w:rsidRDefault="009D59BF" w:rsidP="009D59BF">
      <w:pPr>
        <w:widowControl w:val="0"/>
        <w:ind w:firstLine="709"/>
        <w:jc w:val="both"/>
        <w:rPr>
          <w:snapToGrid w:val="0"/>
          <w:sz w:val="28"/>
          <w:szCs w:val="28"/>
        </w:rPr>
      </w:pPr>
      <w:r w:rsidRPr="009D59BF">
        <w:rPr>
          <w:snapToGrid w:val="0"/>
          <w:sz w:val="28"/>
          <w:szCs w:val="28"/>
        </w:rPr>
        <w:t>По многочисленным данным, повышение водопотребления прекращается по достижении урожайности кукурузы 10,0–11,0 т/га, озимой пшеницы – 5,2–6,0, ка</w:t>
      </w:r>
      <w:r w:rsidRPr="009D59BF">
        <w:rPr>
          <w:snapToGrid w:val="0"/>
          <w:sz w:val="28"/>
          <w:szCs w:val="28"/>
        </w:rPr>
        <w:t>р</w:t>
      </w:r>
      <w:r w:rsidRPr="009D59BF">
        <w:rPr>
          <w:snapToGrid w:val="0"/>
          <w:sz w:val="28"/>
          <w:szCs w:val="28"/>
        </w:rPr>
        <w:t>тофеля – 42–46, яблок – 30–33, винограда – 25–27 т/га. Получение таких урожаев возможно только при высоком уровне агротехники.</w:t>
      </w:r>
    </w:p>
    <w:p w:rsidR="005775E8" w:rsidRPr="00265931" w:rsidRDefault="005775E8" w:rsidP="00725FC5">
      <w:pPr>
        <w:ind w:firstLine="709"/>
        <w:jc w:val="both"/>
        <w:rPr>
          <w:sz w:val="28"/>
          <w:szCs w:val="28"/>
        </w:rPr>
      </w:pPr>
    </w:p>
    <w:sectPr w:rsidR="005775E8" w:rsidRPr="00265931" w:rsidSect="006C4BE4">
      <w:headerReference w:type="default" r:id="rId23"/>
      <w:footerReference w:type="default" r:id="rId24"/>
      <w:pgSz w:w="11909" w:h="16834"/>
      <w:pgMar w:top="851" w:right="567" w:bottom="851" w:left="1134" w:header="397" w:footer="397" w:gutter="0"/>
      <w:cols w:space="708"/>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604" w:rsidRDefault="00DB6604" w:rsidP="006C4BE4">
      <w:r>
        <w:separator/>
      </w:r>
    </w:p>
  </w:endnote>
  <w:endnote w:type="continuationSeparator" w:id="0">
    <w:p w:rsidR="00DB6604" w:rsidRDefault="00DB6604" w:rsidP="006C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762455"/>
      <w:docPartObj>
        <w:docPartGallery w:val="Page Numbers (Bottom of Page)"/>
        <w:docPartUnique/>
      </w:docPartObj>
    </w:sdtPr>
    <w:sdtContent>
      <w:p w:rsidR="0035330D" w:rsidRDefault="0035330D">
        <w:pPr>
          <w:pStyle w:val="a5"/>
          <w:jc w:val="center"/>
        </w:pPr>
        <w:r>
          <w:fldChar w:fldCharType="begin"/>
        </w:r>
        <w:r>
          <w:instrText>PAGE   \* MERGEFORMAT</w:instrText>
        </w:r>
        <w:r>
          <w:fldChar w:fldCharType="separate"/>
        </w:r>
        <w:r w:rsidR="009D59BF">
          <w:rPr>
            <w:noProof/>
          </w:rPr>
          <w:t>14</w:t>
        </w:r>
        <w:r>
          <w:fldChar w:fldCharType="end"/>
        </w:r>
      </w:p>
    </w:sdtContent>
  </w:sdt>
  <w:p w:rsidR="0035330D" w:rsidRDefault="003533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604" w:rsidRDefault="00DB6604" w:rsidP="006C4BE4">
      <w:r>
        <w:separator/>
      </w:r>
    </w:p>
  </w:footnote>
  <w:footnote w:type="continuationSeparator" w:id="0">
    <w:p w:rsidR="00DB6604" w:rsidRDefault="00DB6604" w:rsidP="006C4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D98340A0C10048FC9F480C3B4841F279"/>
      </w:placeholder>
      <w:dataBinding w:prefixMappings="xmlns:ns0='http://schemas.openxmlformats.org/package/2006/metadata/core-properties' xmlns:ns1='http://purl.org/dc/elements/1.1/'" w:xpath="/ns0:coreProperties[1]/ns1:title[1]" w:storeItemID="{6C3C8BC8-F283-45AE-878A-BAB7291924A1}"/>
      <w:text/>
    </w:sdtPr>
    <w:sdtContent>
      <w:p w:rsidR="0035330D" w:rsidRDefault="0035330D">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Лекция 7</w:t>
        </w:r>
      </w:p>
    </w:sdtContent>
  </w:sdt>
  <w:p w:rsidR="0035330D" w:rsidRDefault="0035330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autoHyphenation/>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A67"/>
    <w:rsid w:val="00245EB0"/>
    <w:rsid w:val="00265931"/>
    <w:rsid w:val="0035330D"/>
    <w:rsid w:val="003945AE"/>
    <w:rsid w:val="004305E2"/>
    <w:rsid w:val="0049307C"/>
    <w:rsid w:val="005430F8"/>
    <w:rsid w:val="005775E8"/>
    <w:rsid w:val="006C4BE4"/>
    <w:rsid w:val="00724F4C"/>
    <w:rsid w:val="00725FC5"/>
    <w:rsid w:val="00780FC7"/>
    <w:rsid w:val="00917255"/>
    <w:rsid w:val="009D59BF"/>
    <w:rsid w:val="009E5A67"/>
    <w:rsid w:val="00A53E25"/>
    <w:rsid w:val="00C438A5"/>
    <w:rsid w:val="00D4341A"/>
    <w:rsid w:val="00D7146B"/>
    <w:rsid w:val="00DB6604"/>
    <w:rsid w:val="00ED4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BE4"/>
    <w:pPr>
      <w:jc w:val="left"/>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4BE4"/>
    <w:pPr>
      <w:tabs>
        <w:tab w:val="center" w:pos="4677"/>
        <w:tab w:val="right" w:pos="9355"/>
      </w:tabs>
    </w:pPr>
  </w:style>
  <w:style w:type="character" w:customStyle="1" w:styleId="a4">
    <w:name w:val="Верхний колонтитул Знак"/>
    <w:basedOn w:val="a0"/>
    <w:link w:val="a3"/>
    <w:uiPriority w:val="99"/>
    <w:rsid w:val="006C4BE4"/>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C4BE4"/>
    <w:pPr>
      <w:tabs>
        <w:tab w:val="center" w:pos="4677"/>
        <w:tab w:val="right" w:pos="9355"/>
      </w:tabs>
    </w:pPr>
  </w:style>
  <w:style w:type="character" w:customStyle="1" w:styleId="a6">
    <w:name w:val="Нижний колонтитул Знак"/>
    <w:basedOn w:val="a0"/>
    <w:link w:val="a5"/>
    <w:uiPriority w:val="99"/>
    <w:rsid w:val="006C4BE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C4BE4"/>
    <w:rPr>
      <w:rFonts w:ascii="Tahoma" w:hAnsi="Tahoma" w:cs="Tahoma"/>
      <w:sz w:val="16"/>
      <w:szCs w:val="16"/>
    </w:rPr>
  </w:style>
  <w:style w:type="character" w:customStyle="1" w:styleId="a8">
    <w:name w:val="Текст выноски Знак"/>
    <w:basedOn w:val="a0"/>
    <w:link w:val="a7"/>
    <w:uiPriority w:val="99"/>
    <w:semiHidden/>
    <w:rsid w:val="006C4BE4"/>
    <w:rPr>
      <w:rFonts w:ascii="Tahoma" w:eastAsia="Times New Roman" w:hAnsi="Tahoma" w:cs="Tahoma"/>
      <w:sz w:val="16"/>
      <w:szCs w:val="16"/>
      <w:lang w:eastAsia="ru-RU"/>
    </w:rPr>
  </w:style>
  <w:style w:type="paragraph" w:styleId="a9">
    <w:name w:val="Normal (Web)"/>
    <w:basedOn w:val="a"/>
    <w:uiPriority w:val="99"/>
    <w:unhideWhenUsed/>
    <w:rsid w:val="005430F8"/>
    <w:pPr>
      <w:spacing w:before="100" w:beforeAutospacing="1" w:after="100" w:afterAutospacing="1"/>
    </w:pPr>
  </w:style>
  <w:style w:type="character" w:styleId="aa">
    <w:name w:val="Hyperlink"/>
    <w:basedOn w:val="a0"/>
    <w:uiPriority w:val="99"/>
    <w:unhideWhenUsed/>
    <w:rsid w:val="005430F8"/>
    <w:rPr>
      <w:color w:val="0000FF"/>
      <w:u w:val="single"/>
    </w:rPr>
  </w:style>
  <w:style w:type="table" w:styleId="ab">
    <w:name w:val="Table Grid"/>
    <w:basedOn w:val="a1"/>
    <w:uiPriority w:val="59"/>
    <w:rsid w:val="00A53E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BE4"/>
    <w:pPr>
      <w:jc w:val="left"/>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4BE4"/>
    <w:pPr>
      <w:tabs>
        <w:tab w:val="center" w:pos="4677"/>
        <w:tab w:val="right" w:pos="9355"/>
      </w:tabs>
    </w:pPr>
  </w:style>
  <w:style w:type="character" w:customStyle="1" w:styleId="a4">
    <w:name w:val="Верхний колонтитул Знак"/>
    <w:basedOn w:val="a0"/>
    <w:link w:val="a3"/>
    <w:uiPriority w:val="99"/>
    <w:rsid w:val="006C4BE4"/>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C4BE4"/>
    <w:pPr>
      <w:tabs>
        <w:tab w:val="center" w:pos="4677"/>
        <w:tab w:val="right" w:pos="9355"/>
      </w:tabs>
    </w:pPr>
  </w:style>
  <w:style w:type="character" w:customStyle="1" w:styleId="a6">
    <w:name w:val="Нижний колонтитул Знак"/>
    <w:basedOn w:val="a0"/>
    <w:link w:val="a5"/>
    <w:uiPriority w:val="99"/>
    <w:rsid w:val="006C4BE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C4BE4"/>
    <w:rPr>
      <w:rFonts w:ascii="Tahoma" w:hAnsi="Tahoma" w:cs="Tahoma"/>
      <w:sz w:val="16"/>
      <w:szCs w:val="16"/>
    </w:rPr>
  </w:style>
  <w:style w:type="character" w:customStyle="1" w:styleId="a8">
    <w:name w:val="Текст выноски Знак"/>
    <w:basedOn w:val="a0"/>
    <w:link w:val="a7"/>
    <w:uiPriority w:val="99"/>
    <w:semiHidden/>
    <w:rsid w:val="006C4BE4"/>
    <w:rPr>
      <w:rFonts w:ascii="Tahoma" w:eastAsia="Times New Roman" w:hAnsi="Tahoma" w:cs="Tahoma"/>
      <w:sz w:val="16"/>
      <w:szCs w:val="16"/>
      <w:lang w:eastAsia="ru-RU"/>
    </w:rPr>
  </w:style>
  <w:style w:type="paragraph" w:styleId="a9">
    <w:name w:val="Normal (Web)"/>
    <w:basedOn w:val="a"/>
    <w:uiPriority w:val="99"/>
    <w:unhideWhenUsed/>
    <w:rsid w:val="005430F8"/>
    <w:pPr>
      <w:spacing w:before="100" w:beforeAutospacing="1" w:after="100" w:afterAutospacing="1"/>
    </w:pPr>
  </w:style>
  <w:style w:type="character" w:styleId="aa">
    <w:name w:val="Hyperlink"/>
    <w:basedOn w:val="a0"/>
    <w:uiPriority w:val="99"/>
    <w:unhideWhenUsed/>
    <w:rsid w:val="005430F8"/>
    <w:rPr>
      <w:color w:val="0000FF"/>
      <w:u w:val="single"/>
    </w:rPr>
  </w:style>
  <w:style w:type="table" w:styleId="ab">
    <w:name w:val="Table Grid"/>
    <w:basedOn w:val="a1"/>
    <w:uiPriority w:val="59"/>
    <w:rsid w:val="00A53E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E%D0%B4%D0%B0" TargetMode="External"/><Relationship Id="rId13" Type="http://schemas.openxmlformats.org/officeDocument/2006/relationships/hyperlink" Target="https://ru.wikipedia.org/wiki/%D0%9C%D0%B5%D1%82%D0%B0%D0%B1%D0%BE%D0%BB%D0%B8%D0%B7%D0%BC" TargetMode="External"/><Relationship Id="rId18" Type="http://schemas.microsoft.com/office/2007/relationships/hdphoto" Target="media/hdphoto1.wdp"/><Relationship Id="rId26"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hyperlink" Target="http://bse.sci-lib.com/article111792.html" TargetMode="External"/><Relationship Id="rId7" Type="http://schemas.openxmlformats.org/officeDocument/2006/relationships/endnotes" Target="endnotes.xml"/><Relationship Id="rId12" Type="http://schemas.openxmlformats.org/officeDocument/2006/relationships/hyperlink" Target="https://ru.wikipedia.org/wiki/%D0%A6%D0%B2%D0%B5%D1%82%D0%BE%D0%BA"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1%82%D0%B5%D0%B1%D0%B5%D0%BB%D1%8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hyperlink" Target="https://ru.wikipedia.org/wiki/%D0%9B%D0%B8%D1%81%D1%82"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ru.wikipedia.org/wiki/%D0%98%D1%81%D0%BF%D0%B0%D1%80%D0%B5%D0%BD%D0%B8%D0%B5" TargetMode="Externa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theme" Target="theme/theme1.xml"/><Relationship Id="rId30"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8340A0C10048FC9F480C3B4841F279"/>
        <w:category>
          <w:name w:val="Общие"/>
          <w:gallery w:val="placeholder"/>
        </w:category>
        <w:types>
          <w:type w:val="bbPlcHdr"/>
        </w:types>
        <w:behaviors>
          <w:behavior w:val="content"/>
        </w:behaviors>
        <w:guid w:val="{D4FEA09E-665F-4AAD-8BF1-7AC323A8E480}"/>
      </w:docPartPr>
      <w:docPartBody>
        <w:p w:rsidR="00FD52DB" w:rsidRDefault="00FD52DB" w:rsidP="00FD52DB">
          <w:pPr>
            <w:pStyle w:val="D98340A0C10048FC9F480C3B4841F27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DB"/>
    <w:rsid w:val="00FD5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98340A0C10048FC9F480C3B4841F279">
    <w:name w:val="D98340A0C10048FC9F480C3B4841F279"/>
    <w:rsid w:val="00FD52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98340A0C10048FC9F480C3B4841F279">
    <w:name w:val="D98340A0C10048FC9F480C3B4841F279"/>
    <w:rsid w:val="00FD52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6408AB3F7DE0343898DF6E857A4D6B1" ma:contentTypeVersion="0" ma:contentTypeDescription="Создание документа." ma:contentTypeScope="" ma:versionID="b70f921e3343e55b20b62dd8c3197a81">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18FD8A-0770-41D7-A02C-BE9020FCC8EC}"/>
</file>

<file path=customXml/itemProps2.xml><?xml version="1.0" encoding="utf-8"?>
<ds:datastoreItem xmlns:ds="http://schemas.openxmlformats.org/officeDocument/2006/customXml" ds:itemID="{8D343876-3983-4546-857C-FD9012FA93A8}"/>
</file>

<file path=customXml/itemProps3.xml><?xml version="1.0" encoding="utf-8"?>
<ds:datastoreItem xmlns:ds="http://schemas.openxmlformats.org/officeDocument/2006/customXml" ds:itemID="{03747991-DA30-480D-A7DE-21D6E69CEDA3}"/>
</file>

<file path=customXml/itemProps4.xml><?xml version="1.0" encoding="utf-8"?>
<ds:datastoreItem xmlns:ds="http://schemas.openxmlformats.org/officeDocument/2006/customXml" ds:itemID="{DEAF4481-DD44-400D-ACDC-8A2CA57A7A15}"/>
</file>

<file path=docProps/app.xml><?xml version="1.0" encoding="utf-8"?>
<Properties xmlns="http://schemas.openxmlformats.org/officeDocument/2006/extended-properties" xmlns:vt="http://schemas.openxmlformats.org/officeDocument/2006/docPropsVTypes">
  <Template>Normal</Template>
  <TotalTime>153</TotalTime>
  <Pages>14</Pages>
  <Words>5880</Words>
  <Characters>33520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Лекция 7</vt:lpstr>
    </vt:vector>
  </TitlesOfParts>
  <Company/>
  <LinksUpToDate>false</LinksUpToDate>
  <CharactersWithSpaces>39322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7</dc:title>
  <dc:creator>Olga Hramchenkova</dc:creator>
  <cp:lastModifiedBy>Olga Hramchenkova</cp:lastModifiedBy>
  <cp:revision>3</cp:revision>
  <dcterms:created xsi:type="dcterms:W3CDTF">2016-02-01T07:37:00Z</dcterms:created>
  <dcterms:modified xsi:type="dcterms:W3CDTF">2016-02-01T10:16:00Z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0x010100E6408AB3F7DE0343898DF6E857A4D6B1</vt:lpwstr>
  </property>
</Properties>
</file>