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606"/>
        <w:gridCol w:w="418"/>
        <w:gridCol w:w="418"/>
        <w:gridCol w:w="419"/>
        <w:gridCol w:w="419"/>
        <w:gridCol w:w="628"/>
        <w:gridCol w:w="485"/>
        <w:gridCol w:w="419"/>
        <w:gridCol w:w="419"/>
        <w:gridCol w:w="419"/>
        <w:gridCol w:w="419"/>
        <w:gridCol w:w="445"/>
        <w:gridCol w:w="45"/>
        <w:gridCol w:w="589"/>
        <w:gridCol w:w="419"/>
        <w:gridCol w:w="485"/>
        <w:gridCol w:w="419"/>
        <w:gridCol w:w="615"/>
        <w:gridCol w:w="485"/>
        <w:gridCol w:w="485"/>
        <w:gridCol w:w="419"/>
        <w:gridCol w:w="419"/>
        <w:gridCol w:w="445"/>
        <w:gridCol w:w="419"/>
        <w:gridCol w:w="20"/>
        <w:gridCol w:w="20"/>
        <w:gridCol w:w="2734"/>
      </w:tblGrid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7614" w:type="dxa"/>
            <w:gridSpan w:val="17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2023 - 2024 УЧЕБНЫЙ ГОД</w:t>
            </w:r>
          </w:p>
        </w:tc>
        <w:tc>
          <w:tcPr>
            <w:tcW w:w="2253" w:type="dxa"/>
            <w:gridSpan w:val="5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2021 г.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12798" w:type="dxa"/>
            <w:gridSpan w:val="26"/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1-03 02 01 - Физическая культура (сокр) (ЗО)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курс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12798" w:type="dxa"/>
            <w:gridSpan w:val="26"/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Специализация 1-03 02 01-03 </w:t>
            </w:r>
            <w:r>
              <w:rPr>
                <w:rFonts w:ascii="Times New Roman" w:hAnsi="Times New Roman"/>
                <w:sz w:val="20"/>
                <w:szCs w:val="20"/>
              </w:rPr>
              <w:t>Физкультурно-оздоровительная и туристско-рекреационная деятельность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735"/>
          <w:tblHeader/>
        </w:trPr>
        <w:tc>
          <w:tcPr>
            <w:tcW w:w="28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0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- 20 дн.  - 15.01.2024-03.02.2024</w:t>
            </w:r>
          </w:p>
        </w:tc>
        <w:tc>
          <w:tcPr>
            <w:tcW w:w="1747" w:type="dxa"/>
            <w:gridSpan w:val="5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497" w:type="dxa"/>
            <w:gridSpan w:val="7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Летняя сессия - 20 дн.  - 20.05.2024-08.06.2024</w:t>
            </w:r>
          </w:p>
        </w:tc>
        <w:tc>
          <w:tcPr>
            <w:tcW w:w="1742" w:type="dxa"/>
            <w:gridSpan w:val="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4 курс</w:t>
            </w:r>
          </w:p>
        </w:tc>
        <w:tc>
          <w:tcPr>
            <w:tcW w:w="273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  <w:tblHeader/>
        </w:trPr>
        <w:tc>
          <w:tcPr>
            <w:tcW w:w="28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90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73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(МедБиоМодуль) Гигиена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177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 w:rsidP="0001543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ЛечебФизичКультМассаж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СпортМедицина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(МедБиоМодуль) Физиология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СпортМетрология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 "ИТ") ЦифрФизКультСпорта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(М"ОбщПрофДисц") КР"ТМФК"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ТеорМетодФизКульт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спорта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ОснУпрИнтелСоб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ПравОснФКиС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ПсихФКиС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(СПМ-1) ГимнМетодПрепод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(СПМ-1) ЛегкАтлетИ МетодПреп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(СПМ-1) ЛыжнСпорт 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СпортПодвИгры,МетПрепод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(СПМ-2) ПлаванМетодПрепод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(Теннис/Бадминтон) Бадминтон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015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УпрИннов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015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5437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(ДС) ТеорМетодОздФизКульт</w:t>
            </w:r>
          </w:p>
          <w:p w:rsidR="00A93E0F" w:rsidRPr="00015437" w:rsidRDefault="00A93E0F" w:rsidP="000154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015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9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Зимний учебный сбор - (1 нед.) 08.01.2024-13.01.2024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Спортивных дисц. т.60-32-65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015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9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 в оздоровительных лагерях - (3 нед.) 10.06.2024-31.08.2024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015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9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Педагогическая практика в учебных заведениях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(4 нед.) 20.11.2023-16.12.2023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ТМФК т.60-32-44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8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к.р., 1 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A93E0F" w:rsidRDefault="00574B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A93E0F" w:rsidRDefault="00A93E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A93E0F" w:rsidRDefault="00A93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15532" w:type="dxa"/>
            <w:gridSpan w:val="27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Дни ликвидации задолженности: после зимней сессии – ; после летней сессии – .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15532" w:type="dxa"/>
            <w:gridSpan w:val="27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6" w:type="dxa"/>
            <w:gridSpan w:val="4"/>
            <w:shd w:val="clear" w:color="auto" w:fill="auto"/>
            <w:vAlign w:val="bottom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</w:p>
        </w:tc>
        <w:tc>
          <w:tcPr>
            <w:tcW w:w="44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</w:tr>
      <w:tr w:rsidR="00A93E0F" w:rsidTr="0001543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28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5393" w:type="dxa"/>
            <w:gridSpan w:val="7"/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екан факультета физической культуры</w:t>
            </w:r>
          </w:p>
        </w:tc>
        <w:tc>
          <w:tcPr>
            <w:tcW w:w="6501" w:type="dxa"/>
            <w:gridSpan w:val="15"/>
            <w:shd w:val="clear" w:color="auto" w:fill="auto"/>
            <w:vAlign w:val="center"/>
          </w:tcPr>
          <w:p w:rsidR="00A93E0F" w:rsidRDefault="00574B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A93E0F" w:rsidRDefault="00A93E0F">
            <w:pPr>
              <w:rPr>
                <w:szCs w:val="16"/>
              </w:rPr>
            </w:pPr>
          </w:p>
        </w:tc>
      </w:tr>
    </w:tbl>
    <w:p w:rsidR="00574B81" w:rsidRDefault="00574B81" w:rsidP="002F268C">
      <w:bookmarkStart w:id="0" w:name="_GoBack"/>
      <w:bookmarkEnd w:id="0"/>
    </w:p>
    <w:sectPr w:rsidR="00574B81">
      <w:footerReference w:type="first" r:id="rId6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81" w:rsidRDefault="00574B81">
      <w:pPr>
        <w:spacing w:after="0" w:line="240" w:lineRule="auto"/>
      </w:pPr>
      <w:r>
        <w:separator/>
      </w:r>
    </w:p>
  </w:endnote>
  <w:endnote w:type="continuationSeparator" w:id="0">
    <w:p w:rsidR="00574B81" w:rsidRDefault="0057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7000"/>
      <w:docPartObj>
        <w:docPartGallery w:val="Page Numbers (Top of Page)"/>
      </w:docPartObj>
    </w:sdtPr>
    <w:sdtEndPr/>
    <w:sdtContent>
      <w:p w:rsidR="00A93E0F" w:rsidRDefault="00574B81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 xml:space="preserve">NUMPAGES   \* </w:instrText>
        </w:r>
        <w:r>
          <w:rPr>
            <w:rFonts w:ascii="Arial" w:hAnsi="Arial"/>
            <w:sz w:val="16"/>
          </w:rPr>
          <w:instrText>MERGEFORMAT</w:instrText>
        </w:r>
        <w:r w:rsidR="00015437">
          <w:rPr>
            <w:rFonts w:ascii="Arial" w:hAnsi="Arial"/>
            <w:color w:val="000000"/>
            <w:sz w:val="16"/>
          </w:rPr>
          <w:fldChar w:fldCharType="separate"/>
        </w:r>
        <w:r w:rsidR="002F268C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A93E0F" w:rsidRDefault="00A93E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81" w:rsidRDefault="00574B81">
      <w:pPr>
        <w:spacing w:after="0" w:line="240" w:lineRule="auto"/>
      </w:pPr>
      <w:r>
        <w:separator/>
      </w:r>
    </w:p>
  </w:footnote>
  <w:footnote w:type="continuationSeparator" w:id="0">
    <w:p w:rsidR="00574B81" w:rsidRDefault="00574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E0F"/>
    <w:rsid w:val="00015437"/>
    <w:rsid w:val="002F268C"/>
    <w:rsid w:val="00574B81"/>
    <w:rsid w:val="00A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6F94"/>
  <w15:docId w15:val="{81EDC3C3-B62D-49D9-AD63-4884F455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0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5437"/>
  </w:style>
  <w:style w:type="paragraph" w:styleId="a6">
    <w:name w:val="Balloon Text"/>
    <w:basedOn w:val="a"/>
    <w:link w:val="a7"/>
    <w:uiPriority w:val="99"/>
    <w:semiHidden/>
    <w:unhideWhenUsed/>
    <w:rsid w:val="002F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2E2A8-CFF7-4FED-96A5-217B8D491224}"/>
</file>

<file path=customXml/itemProps2.xml><?xml version="1.0" encoding="utf-8"?>
<ds:datastoreItem xmlns:ds="http://schemas.openxmlformats.org/officeDocument/2006/customXml" ds:itemID="{E76C9513-647E-47AD-9C4A-6BC37FC66CDF}"/>
</file>

<file path=customXml/itemProps3.xml><?xml version="1.0" encoding="utf-8"?>
<ds:datastoreItem xmlns:ds="http://schemas.openxmlformats.org/officeDocument/2006/customXml" ds:itemID="{4DBF97BC-1978-4EA9-A488-70E422805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Anzhela Kruk</cp:lastModifiedBy>
  <cp:revision>4</cp:revision>
  <cp:lastPrinted>2023-06-19T12:59:00Z</cp:lastPrinted>
  <dcterms:created xsi:type="dcterms:W3CDTF">2023-06-19T12:53:00Z</dcterms:created>
  <dcterms:modified xsi:type="dcterms:W3CDTF">2023-06-19T12:59:00Z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