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AB60F" w14:textId="77777777" w:rsidR="00E063BC" w:rsidRPr="00E063BC" w:rsidRDefault="00E063BC" w:rsidP="001F2E02">
      <w:pPr>
        <w:tabs>
          <w:tab w:val="left" w:pos="113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bookmarkStart w:id="0" w:name="OLE_LINK2"/>
      <w:bookmarkStart w:id="1" w:name="OLE_LINK3"/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Учреждение образования 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Гомельский государственный университет </w:t>
      </w:r>
    </w:p>
    <w:p w14:paraId="639735F0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имени Франциска Скорины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AFD25E2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A325F2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Факультет психологии и педагогики</w:t>
      </w:r>
    </w:p>
    <w:p w14:paraId="39F37C65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F81378" w14:textId="0C46D3BA" w:rsidR="00E063BC" w:rsidRPr="00E063BC" w:rsidRDefault="0000270D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6EC2912C" wp14:editId="554139F7">
            <wp:extent cx="6120130" cy="18535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0FC832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800BB1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Международная заочная научно-практическая конференция </w:t>
      </w:r>
    </w:p>
    <w:p w14:paraId="674D63DC" w14:textId="77777777" w:rsid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39718008"/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</w:t>
      </w:r>
      <w:r w:rsidR="00CF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EFCD19B" w14:textId="77777777" w:rsidR="00E063BC" w:rsidRPr="00E063BC" w:rsidRDefault="00B05023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063BC"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сихолого-педагогическое сопровождение личности в современной образовательной среде»</w:t>
      </w:r>
    </w:p>
    <w:p w14:paraId="6401E340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bookmarkEnd w:id="2"/>
    <w:p w14:paraId="3777F414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Гомель</w:t>
      </w:r>
    </w:p>
    <w:p w14:paraId="0FDB7757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7DF070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ИНФОРМАЦИОННОЕ ПИСЬМО </w:t>
      </w:r>
    </w:p>
    <w:p w14:paraId="077DDC7F" w14:textId="77777777" w:rsidR="00E063BC" w:rsidRPr="00E063BC" w:rsidRDefault="00E063BC" w:rsidP="001F2E0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0280A585" w14:textId="7E7A8A41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студентов, магистрантов, аспирантов, преподавателей и научных работников принять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 w:rsidR="00CF0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B05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сихолого-педагогическое сопровождение личности в современной образовательной среде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</w:t>
      </w:r>
      <w:r w:rsidR="00021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оится на кафедре социальной и педагогической психологии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 w:rsidR="0067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г.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5A8755" w14:textId="77777777" w:rsidR="00E063BC" w:rsidRPr="00E063BC" w:rsidRDefault="00E063BC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Проблемное поле конференции</w:t>
      </w:r>
    </w:p>
    <w:p w14:paraId="58067B35" w14:textId="77777777" w:rsidR="006717E1" w:rsidRPr="00932181" w:rsidRDefault="00E063BC" w:rsidP="001F2E02">
      <w:pPr>
        <w:pStyle w:val="a5"/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3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Психолого-педагогическое сопровождение личности в современной </w:t>
      </w:r>
      <w:r w:rsidR="006717E1" w:rsidRPr="00932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системе образования</w:t>
      </w:r>
    </w:p>
    <w:p w14:paraId="0BB17AFF" w14:textId="77777777" w:rsidR="00E063BC" w:rsidRPr="00E063BC" w:rsidRDefault="00021B81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hyperlink r:id="rId6" w:tooltip="I  Международная научно-практическая интерент-конференция  &quot;Современные проблемы формирования здорового образа жизни студенческой молодежи&quot;" w:history="1">
        <w:r w:rsidR="00E063BC" w:rsidRPr="00E063BC">
          <w:rPr>
            <w:rFonts w:ascii="Times New Roman" w:eastAsia="Times New Roman" w:hAnsi="Times New Roman" w:cs="Times New Roman"/>
            <w:bCs/>
            <w:i/>
            <w:sz w:val="24"/>
            <w:szCs w:val="24"/>
            <w:lang w:eastAsia="ru-RU"/>
          </w:rPr>
          <w:t>Современные проблемы формирования здорового образа жизни учащихся и студенческой молодежи</w:t>
        </w:r>
      </w:hyperlink>
    </w:p>
    <w:p w14:paraId="32C83AD7" w14:textId="77777777" w:rsidR="00E063BC" w:rsidRPr="00E063BC" w:rsidRDefault="00E063BC" w:rsidP="001F2E02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Психология развития личности в семейном социуме</w:t>
      </w:r>
    </w:p>
    <w:p w14:paraId="46861868" w14:textId="77777777" w:rsidR="00932181" w:rsidRDefault="00B8673E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аспекты</w:t>
      </w:r>
      <w:r w:rsidR="00E063BC"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C17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кросскультурных исследований</w:t>
      </w:r>
    </w:p>
    <w:p w14:paraId="21632081" w14:textId="77777777" w:rsidR="00E063BC" w:rsidRPr="00E063BC" w:rsidRDefault="00796E66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Психолого-педагогическое сопровождение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E063BC"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личности в сложной жизненной ситуации</w:t>
      </w:r>
    </w:p>
    <w:p w14:paraId="72E2BCB7" w14:textId="77777777" w:rsidR="00E063BC" w:rsidRPr="00E063BC" w:rsidRDefault="00E063BC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Психолого-педагогическое сопровождение развития личности детей с особенностями психофизического развития</w:t>
      </w:r>
    </w:p>
    <w:p w14:paraId="7F6EC019" w14:textId="77777777" w:rsidR="00E063BC" w:rsidRPr="00E063BC" w:rsidRDefault="00E063BC" w:rsidP="001F2E02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</w:t>
      </w:r>
      <w:r w:rsidR="003C171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хология гендера и сексуальности</w:t>
      </w:r>
    </w:p>
    <w:p w14:paraId="56CC7697" w14:textId="77777777" w:rsidR="00E063BC" w:rsidRPr="00E063BC" w:rsidRDefault="00E063BC" w:rsidP="001F2E02">
      <w:pPr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Психологические проблемы профессионального развития личности</w:t>
      </w:r>
    </w:p>
    <w:p w14:paraId="7CEE7444" w14:textId="77777777" w:rsidR="00E063BC" w:rsidRPr="00E063BC" w:rsidRDefault="003C1714" w:rsidP="001F2E02">
      <w:pPr>
        <w:numPr>
          <w:ilvl w:val="0"/>
          <w:numId w:val="5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Междисциплинарные исследования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современной </w:t>
      </w:r>
      <w:r w:rsidRPr="00E063B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психологии</w:t>
      </w:r>
    </w:p>
    <w:p w14:paraId="62EF46BE" w14:textId="77777777" w:rsidR="00932181" w:rsidRDefault="00932181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79D28C" w14:textId="77777777" w:rsidR="003C1714" w:rsidRDefault="003C1714" w:rsidP="001F2E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C8F1170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Условия участия</w:t>
      </w:r>
    </w:p>
    <w:p w14:paraId="079CC198" w14:textId="77777777" w:rsidR="00932181" w:rsidRDefault="00E063BC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конференции необходимо</w:t>
      </w:r>
      <w:r w:rsidR="009321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3BB97C5" w14:textId="38E52521" w:rsidR="00932181" w:rsidRPr="00A41178" w:rsidRDefault="00932181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1. Д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Pr="007E1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17</w:t>
      </w:r>
      <w:r w:rsidR="00E063BC"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июня 20</w:t>
      </w:r>
      <w:r w:rsidRPr="007E129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</w:t>
      </w:r>
      <w:r w:rsidR="00E063BC" w:rsidRPr="00E063B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заполнить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заявку 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участие в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I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I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Международной заочной научно-практической конференции «Векторы психологии</w:t>
      </w:r>
      <w:r w:rsidR="00CF08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r w:rsidR="002317D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сихолого-педагогическое сопровождение личности в современной образовательной среде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форме предложенной ниже.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назвать следующим образом: номер проблемного поля - заявка - Фамилия - Инициалы - город (например: 9 заявка Иванов А.С. Москва). </w:t>
      </w:r>
    </w:p>
    <w:p w14:paraId="6EBA3934" w14:textId="77777777" w:rsidR="00E063BC" w:rsidRP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2. П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рислать файл в формате Word с текстом </w:t>
      </w:r>
      <w:r w:rsidR="00932181"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>доклада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электронный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адрес 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конференции </w:t>
      </w:r>
      <w:hyperlink r:id="rId7" w:history="1">
        <w:r w:rsidR="00E063BC"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="00E063BC" w:rsidRPr="00E063B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.</w:t>
      </w:r>
      <w:r w:rsidR="00E063BC" w:rsidRPr="00E063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063BC"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="00E063BC"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- Фамилия - Инициалы - город (например: 9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доклад</w:t>
      </w:r>
      <w:r w:rsidR="00E063BC"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Иванов А.С. Москва). </w:t>
      </w:r>
    </w:p>
    <w:p w14:paraId="79317B85" w14:textId="2AB5755B" w:rsidR="00A41178" w:rsidRP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Пройти проверку в системе Антиплагиат и прислать на электронный адрес конференции </w:t>
      </w:r>
      <w:hyperlink r:id="rId8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 ниже </w:t>
      </w:r>
      <w:r w:rsidR="00BD13D0"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0 %</w:t>
      </w:r>
      <w:r w:rsidRPr="00A411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антиплагиате назвать следующим образом: номер проблемного поля - справка - Фамилия - Инициалы - город (например: 9 справка Иванов А.С. Москва). </w:t>
      </w:r>
    </w:p>
    <w:p w14:paraId="7A5C926D" w14:textId="2A2D7377" w:rsidR="00E063BC" w:rsidRPr="00E063BC" w:rsidRDefault="00E063BC" w:rsidP="001F2E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публикации принимаются </w:t>
      </w:r>
      <w:r w:rsidR="00932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содержащие оригинальные научные исследования (результаты исследования и выводы), ранее нигде не опубликованные и не представленные в других изданиях. Исследование должно представлять интерес для международного научного сообщества. При подготовке статей необходимо руководствоваться изложенными ниже требованиями. Статьи, оформленные не по требованиям или имеющие оригинальность 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ниже </w:t>
      </w:r>
      <w:r w:rsidR="00BD13D0"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0 %,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публикации не принимаются.</w:t>
      </w:r>
    </w:p>
    <w:p w14:paraId="4C6A5C34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сборник материалов конференции будут включены </w:t>
      </w:r>
      <w:r w:rsidR="00932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доклады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проблемному полю конференции, указанным требованиям к оформлению и прошедшие проверку на плагиат.</w:t>
      </w:r>
    </w:p>
    <w:p w14:paraId="2760136E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участия в конференции: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заочная.</w:t>
      </w:r>
    </w:p>
    <w:p w14:paraId="2BD622F4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конференции будет издан электронный сборник материалов конференции, который будет размещён на сайте университета.</w:t>
      </w:r>
    </w:p>
    <w:p w14:paraId="5107A2C3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языки конференции: белорусский, русский, английский.</w:t>
      </w:r>
    </w:p>
    <w:p w14:paraId="2CFBEE8E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материалов на английском языке необходимо предоставить аннотацию и сведения об авторе(ах) на русском языке.</w:t>
      </w:r>
    </w:p>
    <w:p w14:paraId="57FB7DA6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02EC1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конференции будет проходить </w:t>
      </w:r>
      <w:r w:rsid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МЕЖДУНАРОДНЫЙ КОНКУРС «ВЕКТОРЫ ПСИХОЛОГИИ»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лучший научный доклад студентов, магистрантов и аспирантов в номинациях по указанным выше направлениям.</w:t>
      </w:r>
    </w:p>
    <w:p w14:paraId="15DEA012" w14:textId="77777777" w:rsidR="00E063BC" w:rsidRPr="00E063BC" w:rsidRDefault="00E063BC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</w:t>
      </w:r>
    </w:p>
    <w:p w14:paraId="18AF92FB" w14:textId="77777777" w:rsidR="00A41178" w:rsidRDefault="00E063BC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 w:rsidR="00A4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</w:t>
      </w:r>
      <w:r w:rsidR="00A4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A41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22A662C1" w14:textId="77777777" w:rsid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Заполнить и прислать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конференции </w:t>
      </w:r>
      <w:hyperlink r:id="rId9" w:history="1">
        <w:r>
          <w:rPr>
            <w:rStyle w:val="a6"/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psyvectors@gmail.com</w:t>
        </w:r>
      </w:hyperlink>
      <w:r>
        <w:rPr>
          <w:rFonts w:ascii="Cambria" w:eastAsia="Times New Roman" w:hAnsi="Cambria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заявку на участие во II Международном конкурсе «Векторы психологии» по форме предложенной ниже.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заявки на конкурс назвать следующим образом: номер проблемного поля – конкурс - заявка -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lastRenderedPageBreak/>
        <w:t xml:space="preserve">Фамилия - Инициалы - город (например: 5 конкурс заявка Сидоров А.С. Витебск). </w:t>
      </w:r>
    </w:p>
    <w:p w14:paraId="64274919" w14:textId="77777777" w:rsidR="00A41178" w:rsidRDefault="00A41178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рислать файл в формате Word с текстом доклада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</w:t>
      </w: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6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</w:t>
      </w:r>
      <w:hyperlink r:id="rId10" w:history="1">
        <w:r w:rsidRPr="00E063BC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 w:rsidRPr="00E063BC">
        <w:rPr>
          <w:rFonts w:ascii="Cambria" w:eastAsia="Times New Roman" w:hAnsi="Cambria" w:cs="Times New Roman"/>
          <w:b/>
          <w:color w:val="C00000"/>
          <w:sz w:val="28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с текстом доклада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необходимо назвать следующим образом: номер проблемного поля -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конкурс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-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 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доклад - 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Фамилия - Инициалы - город (например: 5 конк</w:t>
      </w:r>
      <w:r w:rsidRPr="00A41178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урс доклад Сидоров А.С. Витебск</w:t>
      </w:r>
      <w:r w:rsidRPr="00E063BC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>).</w:t>
      </w:r>
    </w:p>
    <w:p w14:paraId="522C2CC2" w14:textId="77777777" w:rsidR="008D4793" w:rsidRDefault="008D4793" w:rsidP="001F2E02">
      <w:pPr>
        <w:keepNext/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</w:pPr>
      <w:r w:rsidRPr="008D47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Пройти проверку в системе Антиплагиат и прислать на электронный адрес конференции </w:t>
      </w:r>
      <w:hyperlink r:id="rId11" w:history="1">
        <w:r w:rsidRPr="008D4793">
          <w:rPr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u w:val="single"/>
            <w:lang w:eastAsia="ru-RU"/>
          </w:rPr>
          <w:t>psyvectors@gmail.com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справку об оригинальности доклада (</w:t>
      </w:r>
      <w:r w:rsidRPr="00BD13D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 ниже 60 %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).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Файл справки об антиплагиате назвать следующим образом: номер проблемного поля </w:t>
      </w:r>
      <w:r w:rsidR="00BA4902"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548DD4" w:themeColor="text2" w:themeTint="99"/>
          <w:sz w:val="28"/>
          <w:szCs w:val="24"/>
          <w:lang w:eastAsia="ru-RU"/>
        </w:rPr>
        <w:t xml:space="preserve">конкурс - справка - Фамилия - Инициалы - город (например: 5 конкурс справка Сидоров А.С. Витебск)). </w:t>
      </w:r>
    </w:p>
    <w:p w14:paraId="03BDDECE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оценивает доклады по</w:t>
      </w: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следующим критериям: актуальность заявленной проблемы; научная новизна; соответствие техническим требованиям.</w:t>
      </w:r>
      <w:r w:rsidR="001A6F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26192D86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Жюри определяет победителей конкурсов в каждой номинации, которые награждаются дипломами (1, 2, 3 место).</w:t>
      </w:r>
    </w:p>
    <w:p w14:paraId="2EF4395C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Дипломы победителей конкурсов, а также сертификаты участников и научных руководителей направляются только в электронном виде по адресам электронной почты, указанным в заявках.</w:t>
      </w:r>
      <w:r w:rsidR="00F369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6A49436E" w14:textId="77777777" w:rsidR="00E063BC" w:rsidRPr="00E063BC" w:rsidRDefault="00E063BC" w:rsidP="001F2E02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ACB7F8" w14:textId="77777777" w:rsidR="00E063BC" w:rsidRPr="00E063BC" w:rsidRDefault="00E063BC" w:rsidP="001F2E0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Оргкомитета</w:t>
      </w:r>
      <w:r w:rsidRPr="00E063BC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 конференции</w:t>
      </w:r>
      <w:r w:rsidRPr="00E06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581A52E0" w14:textId="79725CFA" w:rsidR="00E063BC" w:rsidRPr="005C0AF1" w:rsidRDefault="00021B81" w:rsidP="001F2E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 w14:anchorId="5FB52188">
          <v:shape id="Рисунок 1" o:spid="_x0000_i1027" type="#_x0000_t75" style="width:8.4pt;height:14.4pt;visibility:visible;mso-wrap-style:square">
            <v:imagedata r:id="rId12" o:title="" croptop="2321f" cropbottom="2500f" cropleft="4579f" cropright="4579f"/>
          </v:shape>
        </w:pict>
      </w:r>
      <w:r w:rsidR="00E063BC" w:rsidRPr="00E063B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E063BC"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246019 Беларусь, г. Гомель, ул. Советская, 98, Оргкомитет конференции «Векторы психологии</w:t>
      </w:r>
      <w:r w:rsidR="00CF0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BD13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084F">
        <w:rPr>
          <w:rFonts w:ascii="Times New Roman" w:eastAsia="Times New Roman" w:hAnsi="Times New Roman" w:cs="Times New Roman"/>
          <w:sz w:val="28"/>
          <w:szCs w:val="24"/>
          <w:lang w:eastAsia="ru-RU"/>
        </w:rPr>
        <w:t>сихолого-педагогическое сопровождение личности в современной образовательной среде</w:t>
      </w:r>
      <w:r w:rsidR="00E063BC"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кафедра социальной и педагогической психологии, факультет психологии и педагогики, УО «Гомельский государственный университет имени Ф. Скорины»</w:t>
      </w:r>
    </w:p>
    <w:p w14:paraId="04EA348B" w14:textId="77777777" w:rsidR="00CA15F2" w:rsidRPr="00E063BC" w:rsidRDefault="00CA15F2" w:rsidP="004F7A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CA15F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@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hyperlink r:id="rId13" w:history="1">
        <w:r>
          <w:rPr>
            <w:rStyle w:val="a6"/>
            <w:rFonts w:ascii="Times New Roman" w:eastAsia="Times New Roman" w:hAnsi="Times New Roman" w:cs="Times New Roman"/>
            <w:b/>
            <w:bCs/>
            <w:color w:val="C00000"/>
            <w:sz w:val="28"/>
            <w:szCs w:val="28"/>
            <w:lang w:eastAsia="ru-RU"/>
          </w:rPr>
          <w:t>psyvectors@gmail.com</w:t>
        </w:r>
      </w:hyperlink>
    </w:p>
    <w:p w14:paraId="27EE71D1" w14:textId="30F436E2" w:rsidR="00E063BC" w:rsidRDefault="00E063BC" w:rsidP="004F7A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>+375 232 579-479 (для справок)</w:t>
      </w:r>
    </w:p>
    <w:p w14:paraId="23EA53EB" w14:textId="392317FA" w:rsidR="00C446AB" w:rsidRPr="00E063BC" w:rsidRDefault="00C446AB" w:rsidP="004F7A1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375 29 3350339</w:t>
      </w:r>
      <w:r w:rsidR="004F7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(Ольга Анатольевна Короткевич, ответственный секретарь конференции)</w:t>
      </w:r>
    </w:p>
    <w:p w14:paraId="0191370C" w14:textId="77777777" w:rsidR="00E063BC" w:rsidRPr="00E063BC" w:rsidRDefault="00E063BC" w:rsidP="004F7A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F96BDA" w14:textId="77777777" w:rsidR="00E063BC" w:rsidRPr="00041F22" w:rsidRDefault="00E063BC" w:rsidP="001F2E02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8"/>
          <w:szCs w:val="28"/>
          <w:lang w:eastAsia="be-BY"/>
        </w:rPr>
        <w:t>ПРАВИЛА ОФОРМЛЕНИЯ</w:t>
      </w:r>
    </w:p>
    <w:p w14:paraId="0DAB4F49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Электронная версия материалов должна быть оформлена в текстовом процессоре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Microsoft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  <w:lang w:val="en-US" w:eastAsia="be-BY"/>
        </w:rPr>
        <w:t>Word</w:t>
      </w:r>
      <w:r w:rsidRPr="00E063BC">
        <w:rPr>
          <w:rFonts w:ascii="Times New Roman" w:eastAsia="Calibri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2003–2016, в форматах: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rtf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, doc, </w:t>
      </w:r>
      <w:r w:rsidRPr="00E063BC">
        <w:rPr>
          <w:rFonts w:ascii="Times New Roman" w:eastAsia="Calibri" w:hAnsi="Times New Roman" w:cs="Times New Roman"/>
          <w:sz w:val="24"/>
          <w:szCs w:val="28"/>
          <w:lang w:val="en-US"/>
        </w:rPr>
        <w:t>docx</w:t>
      </w:r>
      <w:r w:rsidRPr="00E063BC">
        <w:rPr>
          <w:rFonts w:ascii="Times New Roman" w:eastAsia="Calibri" w:hAnsi="Times New Roman" w:cs="Times New Roman"/>
          <w:sz w:val="24"/>
          <w:szCs w:val="28"/>
        </w:rPr>
        <w:t xml:space="preserve">. </w:t>
      </w:r>
    </w:p>
    <w:p w14:paraId="000D4E3C" w14:textId="7672E906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Объём</w:t>
      </w:r>
      <w:r w:rsidR="00BD13D0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 статьи –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BD13D0">
        <w:rPr>
          <w:rFonts w:ascii="Times New Roman" w:eastAsia="Times New Roman" w:hAnsi="Times New Roman" w:cs="Times New Roman"/>
          <w:sz w:val="24"/>
          <w:szCs w:val="28"/>
          <w:lang w:eastAsia="be-BY"/>
        </w:rPr>
        <w:t>3-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5 страниц машинописного текста.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Текст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следует набирать шрифтом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 (междустрочный интервал – одинарный) без автоматической расстановки переносов.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Выравнивание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текста – по ширине. Страницы не нумеруются.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Абзацный отступ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– </w:t>
      </w:r>
      <w:smartTag w:uri="urn:schemas-microsoft-com:office:smarttags" w:element="metricconverter">
        <w:smartTagPr>
          <w:attr w:name="ProductID" w:val="1,25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be-BY"/>
          </w:rPr>
          <w:t>1,25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.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Поля текста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: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левое, правое,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E063BC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20 мм</w:t>
        </w:r>
      </w:smartTag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14:paraId="197EF571" w14:textId="77777777" w:rsidR="00E063BC" w:rsidRPr="00E54205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первой строке страницы (с выравниванием по левому краю) – инициалы и фамилия автора,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="00E5420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начертание букв жирное);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ученая степень, звание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="00E54205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="00E54205"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 (</w:t>
      </w:r>
      <w:r w:rsidR="00E54205" w:rsidRP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не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жирное).</w:t>
      </w:r>
    </w:p>
    <w:p w14:paraId="369AB8E2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студентов!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следующей строке указываются </w:t>
      </w:r>
      <w:r w:rsidR="00E54205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инициалы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и фамилия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научного руководителя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ученая степень, звание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68B38C83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На 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третьей строке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указываются 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uk-UA"/>
        </w:rPr>
        <w:t xml:space="preserve">полное название 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организации</w:t>
      </w:r>
      <w:r w:rsidR="008D479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8D4793"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город, страна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начертание букв 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ru-RU"/>
        </w:rPr>
        <w:t>обычное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14:paraId="4B22601F" w14:textId="5E9A9C92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центру </w:t>
      </w:r>
      <w:r w:rsidR="00F616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без красной строки </w:t>
      </w:r>
      <w:r w:rsidR="00E54205" w:rsidRPr="00BD13D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ПРОПИСНЫМИ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буквами указывается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название </w:t>
      </w:r>
      <w:r w:rsidR="008D479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доклада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жирное).</w:t>
      </w:r>
    </w:p>
    <w:p w14:paraId="00CE59A3" w14:textId="77777777" w:rsidR="00E54205" w:rsidRPr="00E063BC" w:rsidRDefault="00E54205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На следующей строке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, с абзацного отступа – аннотация до 400-500 печатных знаков с пробелами, 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>
        <w:rPr>
          <w:rFonts w:ascii="Times New Roman" w:eastAsia="Times New Roman" w:hAnsi="Times New Roman" w:cs="Times New Roman"/>
          <w:sz w:val="24"/>
          <w:szCs w:val="28"/>
          <w:lang w:eastAsia="be-BY"/>
        </w:rPr>
        <w:t>, без указания слова «аннотация»</w:t>
      </w:r>
    </w:p>
    <w:p w14:paraId="07516390" w14:textId="680DC020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Затем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через один интервал, с абзацного отступа – ключевые слова (до 10</w:t>
      </w:r>
      <w:r w:rsidR="00BD13D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слов),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 xml:space="preserve">12 пт, </w:t>
      </w:r>
      <w:r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курсив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>, с указанием «</w:t>
      </w:r>
      <w:r w:rsidR="00E54205" w:rsidRPr="00BD13D0">
        <w:rPr>
          <w:rFonts w:ascii="Times New Roman" w:eastAsia="Times New Roman" w:hAnsi="Times New Roman" w:cs="Times New Roman"/>
          <w:i/>
          <w:iCs/>
          <w:sz w:val="24"/>
          <w:szCs w:val="28"/>
          <w:lang w:eastAsia="be-BY"/>
        </w:rPr>
        <w:t>ключевые слова</w:t>
      </w:r>
      <w:r w:rsidR="00E54205">
        <w:rPr>
          <w:rFonts w:ascii="Times New Roman" w:eastAsia="Times New Roman" w:hAnsi="Times New Roman" w:cs="Times New Roman"/>
          <w:sz w:val="24"/>
          <w:szCs w:val="28"/>
          <w:lang w:eastAsia="be-BY"/>
        </w:rPr>
        <w:t>»</w:t>
      </w:r>
    </w:p>
    <w:p w14:paraId="58653845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Далее через интервал с выравниванием по ширине </w:t>
      </w:r>
      <w:r w:rsidR="00041F2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строчными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буквами пишется текст 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14 пт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>.</w:t>
      </w:r>
    </w:p>
    <w:p w14:paraId="3E2C93CF" w14:textId="23D574B9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конце доклада через один интервал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по центру без красной строки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печатается 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 xml:space="preserve">Список использованных источников,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оформленный </w:t>
      </w:r>
      <w:r w:rsidR="00A97D1D"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в алфавитном порядке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ГОСТ 7.1-2007 «Библиографическое описание документа». Заголовок «</w:t>
      </w:r>
      <w:r w:rsidRPr="00E063BC">
        <w:rPr>
          <w:rFonts w:ascii="Times New Roman" w:eastAsia="Times New Roman" w:hAnsi="Times New Roman" w:cs="Times New Roman"/>
          <w:b/>
          <w:sz w:val="24"/>
          <w:szCs w:val="28"/>
          <w:lang w:eastAsia="be-BY"/>
        </w:rPr>
        <w:t>Список использованных источников»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шрифт 12 пт, выравнивание по центру,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начертание букв жирное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Источники в списке литературы нумеруются вручную (не допускается автоматическая нумерация). Источники печатаются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шрифт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8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be-BY"/>
        </w:rPr>
        <w:t xml:space="preserve"> 12 пт, </w:t>
      </w:r>
      <w:r w:rsidRPr="00E063BC">
        <w:rPr>
          <w:rFonts w:ascii="Times New Roman" w:eastAsia="Times New Roman" w:hAnsi="Times New Roman" w:cs="Times New Roman"/>
          <w:sz w:val="24"/>
          <w:szCs w:val="28"/>
          <w:lang w:eastAsia="ru-RU"/>
        </w:rPr>
        <w:t>начертание букв прямое, прописные буквы).</w:t>
      </w:r>
    </w:p>
    <w:p w14:paraId="4F2F3B2C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Примечание.</w:t>
      </w:r>
      <w:r w:rsidRPr="00E063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описании источников обязательно указывается количество страниц в книге, или номера страниц статьи из сборников; в электронных ресурсах – название документа (сайта, страницы и т.п.) и режим доступа к нему.</w:t>
      </w:r>
    </w:p>
    <w:p w14:paraId="6E53B654" w14:textId="77777777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Рисунки (графики, диаграммы) и 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выполненные средствами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вставлены в текст как один объект.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</w:p>
    <w:p w14:paraId="066A9072" w14:textId="4E617248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Таблицы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должны иметь заголовок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(слово </w:t>
      </w:r>
      <w:r w:rsidR="001F2E02" w:rsidRPr="001F2E02">
        <w:rPr>
          <w:rFonts w:ascii="Times New Roman" w:eastAsia="Times New Roman" w:hAnsi="Times New Roman" w:cs="Times New Roman"/>
          <w:b/>
          <w:bCs/>
          <w:sz w:val="24"/>
          <w:szCs w:val="24"/>
          <w:lang w:eastAsia="be-BY"/>
        </w:rPr>
        <w:t>Таблица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="00290BE3">
        <w:rPr>
          <w:rFonts w:ascii="Times New Roman" w:eastAsia="Times New Roman" w:hAnsi="Times New Roman" w:cs="Times New Roman"/>
          <w:sz w:val="24"/>
          <w:szCs w:val="24"/>
          <w:lang w:eastAsia="be-BY"/>
        </w:rPr>
        <w:t>печатает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ся с красной строки)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быть пронумерованы, на них необходимы ссылки в тексте. 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Размер таблицы – по ширине окна.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Кегль текста – 12 пт, выравнивание в столбцах – по центру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(по горизонтали), в крайнем левом, если это не цифровые данные – по левому краю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Все данные в ячейках таблицы выравниваются по вертикали.</w:t>
      </w:r>
    </w:p>
    <w:p w14:paraId="7648AE97" w14:textId="77777777" w:rsidR="001F2E02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Рисунки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выполняются в графическом редакторе. Количество иллюстраций не должно превышать трёх, данные рисунков не должны повторять материал таблиц. Рисунки должны быть чёткими, легко воспроизводимыми, быть обязательно пронумерованы, упомянуты в тексте, иметь подрисуночные подписи и объяснение значений всех условных обозначений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расположены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. Подрисуночные подписи печатаются шрифтом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12 пт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с выравниванием </w:t>
      </w:r>
      <w:r w:rsidR="001F2E02">
        <w:rPr>
          <w:rFonts w:ascii="Times New Roman" w:eastAsia="Times New Roman" w:hAnsi="Times New Roman" w:cs="Times New Roman"/>
          <w:sz w:val="24"/>
          <w:szCs w:val="28"/>
          <w:lang w:eastAsia="be-BY"/>
        </w:rPr>
        <w:t>по центру без красной строки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.</w:t>
      </w: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Отсканированные рисунки и таблицы не допускаются. </w:t>
      </w:r>
    </w:p>
    <w:p w14:paraId="61FDF20E" w14:textId="1C86B133" w:rsidR="00E063BC" w:rsidRPr="00E063BC" w:rsidRDefault="00E063BC" w:rsidP="001F2E02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063BC">
        <w:rPr>
          <w:rFonts w:ascii="Times New Roman" w:eastAsia="Times New Roman" w:hAnsi="Times New Roman" w:cs="Times New Roman"/>
          <w:b/>
          <w:sz w:val="24"/>
          <w:szCs w:val="24"/>
          <w:lang w:eastAsia="be-BY"/>
        </w:rPr>
        <w:t>Формулы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буквенные обозначения формул по тексту должны быть набраны в редакторе формул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MathType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6.0. Шрифт для греческих букв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Symbol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для всех остальных –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Times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New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</w:t>
      </w:r>
      <w:r w:rsidRPr="00E063BC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Roman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, основной размер – 14, крупный индекс – 9, мелкий – 7. В обозначениях латинские буквы (переменные) набираются курсивом, греческие и русские </w:t>
      </w:r>
      <w:r w:rsidRPr="00E063BC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eastAsia="ru-RU"/>
        </w:rPr>
        <w:t xml:space="preserve">– 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прямо. Шрифт формул – 14 пт. Формулы следует располагать по центру страницы и, если на них в тексте есть ссылка, нумеровать (нумерация по тексту статьи сквозная).</w:t>
      </w:r>
    </w:p>
    <w:p w14:paraId="663BF294" w14:textId="721261D1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Обращаем ваше внимание на недопущение разрывов инициалов и фамилии, С.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(с. - </w:t>
      </w:r>
      <w:r w:rsidR="001F2E02" w:rsidRPr="001F2E02">
        <w:rPr>
          <w:rFonts w:ascii="Times New Roman" w:eastAsia="Times New Roman" w:hAnsi="Times New Roman" w:cs="Times New Roman"/>
          <w:i/>
          <w:iCs/>
          <w:sz w:val="24"/>
          <w:szCs w:val="24"/>
          <w:lang w:eastAsia="be-BY"/>
        </w:rPr>
        <w:t>страниц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)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 xml:space="preserve"> и их количества, цифр и определяемых понятий и перескакивание их на другую строку. Используйте неразрывный пробел из специального формата, например: С.Р. Серафимов, 108 респондентов, С. 5-15, 208 с.</w:t>
      </w:r>
    </w:p>
    <w:p w14:paraId="24D5FC65" w14:textId="0D5D4E04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Не допускается написание фамилий без инициалов, например: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согласно Фрейду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«согласно З. Фрейду», НЕ «</w:t>
      </w:r>
      <w:r w:rsidRPr="00E063BC">
        <w:rPr>
          <w:rFonts w:ascii="Times New Roman" w:eastAsia="Times New Roman" w:hAnsi="Times New Roman" w:cs="Times New Roman"/>
          <w:strike/>
          <w:sz w:val="24"/>
          <w:szCs w:val="24"/>
          <w:lang w:eastAsia="be-BY"/>
        </w:rPr>
        <w:t>Опросник Щербатых и Ивлевой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», а «Опросник Ю.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В. Щербатых и Е.</w:t>
      </w:r>
      <w:r w:rsidR="001F2E02">
        <w:rPr>
          <w:rFonts w:ascii="Times New Roman" w:eastAsia="Times New Roman" w:hAnsi="Times New Roman" w:cs="Times New Roman"/>
          <w:sz w:val="24"/>
          <w:szCs w:val="24"/>
          <w:lang w:eastAsia="be-BY"/>
        </w:rPr>
        <w:t> </w:t>
      </w:r>
      <w:r w:rsidRPr="00E063BC">
        <w:rPr>
          <w:rFonts w:ascii="Times New Roman" w:eastAsia="Times New Roman" w:hAnsi="Times New Roman" w:cs="Times New Roman"/>
          <w:sz w:val="24"/>
          <w:szCs w:val="24"/>
          <w:lang w:eastAsia="be-BY"/>
        </w:rPr>
        <w:t>М. Ивлевой»</w:t>
      </w:r>
    </w:p>
    <w:p w14:paraId="066F3ED5" w14:textId="77777777" w:rsidR="00E063BC" w:rsidRPr="00E063BC" w:rsidRDefault="00E063BC" w:rsidP="001F2E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e-BY"/>
        </w:rPr>
      </w:pPr>
    </w:p>
    <w:p w14:paraId="74CA28D3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 xml:space="preserve">Приглашаем к плодотворному сотрудничеству! </w:t>
      </w:r>
    </w:p>
    <w:p w14:paraId="0A8D1061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</w:p>
    <w:p w14:paraId="5E3B867E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8"/>
          <w:szCs w:val="28"/>
          <w:lang w:eastAsia="be-BY"/>
        </w:rPr>
        <w:t>С уважением, оргкомитет!</w:t>
      </w:r>
    </w:p>
    <w:p w14:paraId="2CA382F1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lastRenderedPageBreak/>
        <w:t>ПРИМЕР ОФОРМЛЕНИЯ СТАТЬИ</w:t>
      </w:r>
    </w:p>
    <w:p w14:paraId="17E311FF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063BC" w:rsidRPr="00E063BC" w14:paraId="2DABF4EC" w14:textId="77777777" w:rsidTr="00536618">
        <w:tc>
          <w:tcPr>
            <w:tcW w:w="9854" w:type="dxa"/>
            <w:shd w:val="clear" w:color="auto" w:fill="auto"/>
          </w:tcPr>
          <w:p w14:paraId="7D36312F" w14:textId="1D9F4E5F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 w:rsidR="00BD1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</w:t>
            </w:r>
            <w:r w:rsidR="00BD13D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Назар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икова, </w:t>
            </w:r>
            <w:r w:rsidRP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к.пед.н., доцент</w:t>
            </w:r>
          </w:p>
          <w:p w14:paraId="2309D834" w14:textId="04E048AA" w:rsidR="00E54205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 университет имени Ф</w:t>
            </w:r>
            <w:r w:rsidR="000E65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Скорины»</w:t>
            </w:r>
            <w:r w:rsidR="00354A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4BB80DBE" w14:textId="77777777" w:rsidR="00E063BC" w:rsidRPr="00E54205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664087B0" w14:textId="77777777" w:rsidR="00F61600" w:rsidRPr="001F2E02" w:rsidRDefault="00E063BC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  <w:r w:rsidR="00F61600"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261B7091" w14:textId="77777777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СОЦИАЛЬНАЯ АДАПТАЦИЯ ДОШКОЛЬНИКОВ</w:t>
            </w:r>
          </w:p>
          <w:p w14:paraId="05BA3AC7" w14:textId="77777777" w:rsidR="00E063BC" w:rsidRPr="00E063BC" w:rsidRDefault="00E063BC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С РАЗНЫМ УРОВНЕМ СОЦ</w:t>
            </w:r>
            <w:r w:rsidR="008D4793"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ИАЛ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>ЬНОГО ИНТЕЛЛЕКТА</w:t>
            </w:r>
          </w:p>
          <w:p w14:paraId="75F7F59E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C6406BB" w14:textId="77777777" w:rsidR="00354AD4" w:rsidRPr="00354AD4" w:rsidRDefault="00354AD4" w:rsidP="001F2E0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В статье рассматриваются современные подходы к изучению качества жизни подростков. Автором приводятся данные эмпирического исследования психологических особенностей отношения к рекламе подростков с разным уровнем качества жизни.</w:t>
            </w:r>
          </w:p>
          <w:p w14:paraId="4496AA08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13C9FC7F" w14:textId="77777777" w:rsidR="00354AD4" w:rsidRPr="00354AD4" w:rsidRDefault="00354AD4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</w:pPr>
            <w:r w:rsidRPr="00354A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be-BY"/>
              </w:rPr>
              <w:t>Ключевые слова: подростковый возраст, подросток, реклама, качество жизни, отношение к рекламе, доверие к рекламе.</w:t>
            </w:r>
          </w:p>
          <w:p w14:paraId="6305C3A7" w14:textId="77777777" w:rsidR="00F61600" w:rsidRPr="001F2E02" w:rsidRDefault="00F61600" w:rsidP="00F616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ABC44ED" w14:textId="77777777" w:rsidR="00E063BC" w:rsidRPr="00E063BC" w:rsidRDefault="00E063BC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6C6FE918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</w:t>
            </w:r>
          </w:p>
          <w:p w14:paraId="1C4E1F94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7C1E2CEE" w14:textId="77777777" w:rsidR="001F2E02" w:rsidRDefault="001F2E02" w:rsidP="001F2E02">
            <w:pPr>
              <w:widowControl w:val="0"/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Таблица 1 – Результаты диагностики по </w:t>
            </w:r>
            <w:r w:rsidRPr="00BC36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проективному тесту личностных отношений, социальных эмоций и ценностных ориентаций «Домики» (автор – О. А. Орехова)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на первичном и вторичном этапе диагностики второклассников</w:t>
            </w:r>
            <w:r w:rsidRPr="00BC36E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(n=12)</w:t>
            </w:r>
            <w:r w:rsidRPr="00BC36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AEA132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tbl>
            <w:tblPr>
              <w:tblW w:w="962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03"/>
              <w:gridCol w:w="1611"/>
              <w:gridCol w:w="1644"/>
              <w:gridCol w:w="797"/>
              <w:gridCol w:w="840"/>
              <w:gridCol w:w="839"/>
              <w:gridCol w:w="1691"/>
            </w:tblGrid>
            <w:tr w:rsidR="001F2E02" w:rsidRPr="00BC36E7" w14:paraId="0F3CD805" w14:textId="77777777" w:rsidTr="00D94EC1">
              <w:trPr>
                <w:trHeight w:val="260"/>
                <w:jc w:val="center"/>
              </w:trPr>
              <w:tc>
                <w:tcPr>
                  <w:tcW w:w="2203" w:type="dxa"/>
                  <w:vMerge w:val="restart"/>
                  <w:shd w:val="clear" w:color="auto" w:fill="auto"/>
                  <w:vAlign w:val="center"/>
                </w:tcPr>
                <w:p w14:paraId="426AC305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1611" w:type="dxa"/>
                  <w:vMerge w:val="restart"/>
                  <w:vAlign w:val="center"/>
                </w:tcPr>
                <w:p w14:paraId="14C87814" w14:textId="77777777" w:rsidR="001F2E02" w:rsidRPr="00BC36E7" w:rsidRDefault="001F2E02" w:rsidP="001F2E02">
                  <w:pPr>
                    <w:spacing w:after="0" w:line="240" w:lineRule="auto"/>
                    <w:ind w:left="-174" w:right="-113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Первичная диагностика</w:t>
                  </w:r>
                </w:p>
              </w:tc>
              <w:tc>
                <w:tcPr>
                  <w:tcW w:w="1644" w:type="dxa"/>
                  <w:vMerge w:val="restart"/>
                  <w:vAlign w:val="center"/>
                </w:tcPr>
                <w:p w14:paraId="69B341E6" w14:textId="77777777" w:rsidR="001F2E02" w:rsidRPr="00BC36E7" w:rsidRDefault="001F2E02" w:rsidP="001F2E02">
                  <w:pPr>
                    <w:spacing w:after="0" w:line="240" w:lineRule="auto"/>
                    <w:ind w:left="-103" w:right="-10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Вторичная диагностика</w:t>
                  </w:r>
                </w:p>
              </w:tc>
              <w:tc>
                <w:tcPr>
                  <w:tcW w:w="797" w:type="dxa"/>
                  <w:vMerge w:val="restart"/>
                  <w:shd w:val="clear" w:color="auto" w:fill="auto"/>
                  <w:vAlign w:val="center"/>
                </w:tcPr>
                <w:p w14:paraId="1CF3FBF5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эмп.</w:t>
                  </w:r>
                </w:p>
              </w:tc>
              <w:tc>
                <w:tcPr>
                  <w:tcW w:w="1679" w:type="dxa"/>
                  <w:gridSpan w:val="2"/>
                  <w:shd w:val="clear" w:color="auto" w:fill="auto"/>
                  <w:vAlign w:val="center"/>
                </w:tcPr>
                <w:p w14:paraId="5715B2F4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φ*</w:t>
                  </w: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vertAlign w:val="subscript"/>
                      <w:lang w:eastAsia="ru-RU"/>
                    </w:rPr>
                    <w:t>крит.</w:t>
                  </w:r>
                </w:p>
              </w:tc>
              <w:tc>
                <w:tcPr>
                  <w:tcW w:w="1691" w:type="dxa"/>
                  <w:vMerge w:val="restart"/>
                  <w:shd w:val="clear" w:color="auto" w:fill="auto"/>
                  <w:vAlign w:val="center"/>
                </w:tcPr>
                <w:p w14:paraId="767F2962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Зона </w:t>
                  </w:r>
                </w:p>
                <w:p w14:paraId="07638047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значимости</w:t>
                  </w:r>
                </w:p>
              </w:tc>
            </w:tr>
            <w:tr w:rsidR="001F2E02" w:rsidRPr="00BC36E7" w14:paraId="0F1C57BE" w14:textId="77777777" w:rsidTr="00D94EC1">
              <w:trPr>
                <w:trHeight w:val="58"/>
                <w:jc w:val="center"/>
              </w:trPr>
              <w:tc>
                <w:tcPr>
                  <w:tcW w:w="2203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2C380272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11" w:type="dxa"/>
                  <w:vMerge/>
                  <w:tcBorders>
                    <w:bottom w:val="double" w:sz="4" w:space="0" w:color="auto"/>
                  </w:tcBorders>
                </w:tcPr>
                <w:p w14:paraId="7BC2A5F4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4" w:type="dxa"/>
                  <w:vMerge/>
                  <w:tcBorders>
                    <w:bottom w:val="double" w:sz="4" w:space="0" w:color="auto"/>
                  </w:tcBorders>
                </w:tcPr>
                <w:p w14:paraId="756579F9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1053ADE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0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50B048C3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839" w:type="dxa"/>
                  <w:tcBorders>
                    <w:bottom w:val="double" w:sz="4" w:space="0" w:color="auto"/>
                  </w:tcBorders>
                  <w:shd w:val="clear" w:color="auto" w:fill="auto"/>
                  <w:vAlign w:val="center"/>
                </w:tcPr>
                <w:p w14:paraId="15E4532F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b/>
                      <w:sz w:val="24"/>
                      <w:szCs w:val="24"/>
                      <w:lang w:eastAsia="ru-RU"/>
                    </w:rPr>
                    <w:t>0,01</w:t>
                  </w:r>
                </w:p>
              </w:tc>
              <w:tc>
                <w:tcPr>
                  <w:tcW w:w="1691" w:type="dxa"/>
                  <w:vMerge/>
                  <w:shd w:val="clear" w:color="auto" w:fill="auto"/>
                  <w:vAlign w:val="center"/>
                </w:tcPr>
                <w:p w14:paraId="7357EC97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F2E02" w:rsidRPr="00BC36E7" w14:paraId="4777526A" w14:textId="77777777" w:rsidTr="00D94EC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  <w:tcBorders>
                    <w:top w:val="double" w:sz="4" w:space="0" w:color="auto"/>
                  </w:tcBorders>
                </w:tcPr>
                <w:p w14:paraId="4D5EC34D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Физиологический компонент</w:t>
                  </w:r>
                </w:p>
              </w:tc>
            </w:tr>
            <w:tr w:rsidR="001F2E02" w:rsidRPr="00FC3D2D" w14:paraId="1645038E" w14:textId="77777777" w:rsidTr="00D94EC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47A1867F" w14:textId="77777777" w:rsidR="001F2E02" w:rsidRPr="00BC36E7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1AB195BF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29CA9189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5B3E03BE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75227B18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46D93736" w14:textId="77777777" w:rsidR="001F2E02" w:rsidRPr="00BC36E7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1627F740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BC36E7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6D6C4643" w14:textId="77777777" w:rsidTr="00D94EC1">
              <w:trPr>
                <w:trHeight w:val="255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70A625FD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310C5F16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644" w:type="dxa"/>
                  <w:vAlign w:val="center"/>
                </w:tcPr>
                <w:p w14:paraId="42A8925A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58036BD9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3,015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64D45E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2D7FF2EF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209774E5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6F011D05" w14:textId="77777777" w:rsidTr="00D94EC1">
              <w:trPr>
                <w:trHeight w:val="255"/>
                <w:jc w:val="center"/>
              </w:trPr>
              <w:tc>
                <w:tcPr>
                  <w:tcW w:w="9625" w:type="dxa"/>
                  <w:gridSpan w:val="7"/>
                </w:tcPr>
                <w:p w14:paraId="6DD066B5" w14:textId="77777777" w:rsidR="001F2E02" w:rsidRPr="00FC3D2D" w:rsidRDefault="001F2E02" w:rsidP="001F2E02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Деятельностный компонент</w:t>
                  </w:r>
                </w:p>
              </w:tc>
            </w:tr>
            <w:tr w:rsidR="001F2E02" w:rsidRPr="00FC3D2D" w14:paraId="29506A93" w14:textId="77777777" w:rsidTr="00D94EC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18C33EFB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Достаточный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1553E7E5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4EF40552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027CFF6C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105F838A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3B460C8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095BFEF3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  <w:tr w:rsidR="001F2E02" w:rsidRPr="00FC3D2D" w14:paraId="049F0077" w14:textId="77777777" w:rsidTr="00D94EC1">
              <w:trPr>
                <w:trHeight w:val="299"/>
                <w:jc w:val="center"/>
              </w:trPr>
              <w:tc>
                <w:tcPr>
                  <w:tcW w:w="9625" w:type="dxa"/>
                  <w:gridSpan w:val="7"/>
                </w:tcPr>
                <w:p w14:paraId="0D154905" w14:textId="77777777" w:rsidR="001F2E02" w:rsidRPr="00FC3D2D" w:rsidRDefault="001F2E02" w:rsidP="001F2E02">
                  <w:pPr>
                    <w:spacing w:after="0" w:line="240" w:lineRule="auto"/>
                    <w:ind w:right="-253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Эмоциональный компонент</w:t>
                  </w:r>
                </w:p>
              </w:tc>
            </w:tr>
            <w:tr w:rsidR="001F2E02" w:rsidRPr="00FC3D2D" w14:paraId="44C5E2ED" w14:textId="77777777" w:rsidTr="00D94EC1">
              <w:trPr>
                <w:trHeight w:val="299"/>
                <w:jc w:val="center"/>
              </w:trPr>
              <w:tc>
                <w:tcPr>
                  <w:tcW w:w="2203" w:type="dxa"/>
                  <w:shd w:val="clear" w:color="auto" w:fill="auto"/>
                </w:tcPr>
                <w:p w14:paraId="62E178D2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ind w:right="-253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Положительный уровень</w:t>
                  </w:r>
                </w:p>
              </w:tc>
              <w:tc>
                <w:tcPr>
                  <w:tcW w:w="1611" w:type="dxa"/>
                  <w:vAlign w:val="center"/>
                </w:tcPr>
                <w:p w14:paraId="7EE4F4D7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644" w:type="dxa"/>
                  <w:vAlign w:val="center"/>
                </w:tcPr>
                <w:p w14:paraId="3091D32B" w14:textId="77777777" w:rsidR="001F2E02" w:rsidRPr="00FC3D2D" w:rsidRDefault="001F2E02" w:rsidP="001F2E02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97" w:type="dxa"/>
                  <w:shd w:val="clear" w:color="auto" w:fill="auto"/>
                  <w:vAlign w:val="center"/>
                </w:tcPr>
                <w:p w14:paraId="655EE439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4,257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14:paraId="0466431D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1,64</w:t>
                  </w:r>
                </w:p>
              </w:tc>
              <w:tc>
                <w:tcPr>
                  <w:tcW w:w="839" w:type="dxa"/>
                  <w:shd w:val="clear" w:color="auto" w:fill="auto"/>
                  <w:vAlign w:val="center"/>
                </w:tcPr>
                <w:p w14:paraId="6229724B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2,28</w:t>
                  </w:r>
                </w:p>
              </w:tc>
              <w:tc>
                <w:tcPr>
                  <w:tcW w:w="1691" w:type="dxa"/>
                  <w:shd w:val="clear" w:color="auto" w:fill="auto"/>
                  <w:vAlign w:val="center"/>
                </w:tcPr>
                <w:p w14:paraId="6B12A160" w14:textId="77777777" w:rsidR="001F2E02" w:rsidRPr="00FC3D2D" w:rsidRDefault="001F2E02" w:rsidP="001F2E0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C3D2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Значима</w:t>
                  </w:r>
                </w:p>
              </w:tc>
            </w:tr>
          </w:tbl>
          <w:p w14:paraId="769F6C18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D02D84B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51308D96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4EB49340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0081DD57" w14:textId="77777777" w:rsidR="001F2E02" w:rsidRDefault="001F2E02" w:rsidP="001F2E0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48288758" wp14:editId="55DD1A34">
                  <wp:extent cx="4831080" cy="2892249"/>
                  <wp:effectExtent l="0" t="0" r="762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237" cy="29079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114F2FA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BBA2647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 xml:space="preserve">Рисунок 5 – Сравнение результатов до и после проведения коррекционной программы </w:t>
            </w:r>
          </w:p>
          <w:p w14:paraId="5F5B65BE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E02">
              <w:rPr>
                <w:rFonts w:ascii="Times New Roman" w:hAnsi="Times New Roman"/>
                <w:b/>
                <w:sz w:val="24"/>
                <w:szCs w:val="24"/>
              </w:rPr>
              <w:t>по методике «Фрейбургская анкета агрессивности»</w:t>
            </w:r>
          </w:p>
          <w:p w14:paraId="505B1A7D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52141FE6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6918A95F" w14:textId="77777777" w:rsidR="001F2E02" w:rsidRDefault="001F2E02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Текст, текст, текст……….. Текст, текст, текст………Текст, текст, текст………..Текст, текст, текст………..Текст, текст, текст………..</w:t>
            </w:r>
          </w:p>
          <w:p w14:paraId="72269426" w14:textId="77777777" w:rsidR="001F2E02" w:rsidRPr="001F2E02" w:rsidRDefault="001F2E02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4D0E728F" w14:textId="77777777" w:rsidR="001F2E02" w:rsidRPr="00E063BC" w:rsidRDefault="001F2E02" w:rsidP="001F2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Список использованных источников</w:t>
            </w:r>
          </w:p>
          <w:p w14:paraId="3E4DC26C" w14:textId="77777777" w:rsidR="001F2E02" w:rsidRPr="001F2E02" w:rsidRDefault="001F2E02" w:rsidP="001F2E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интервал</w:t>
            </w:r>
          </w:p>
          <w:p w14:paraId="6FC5C115" w14:textId="194138EC" w:rsidR="00A97D1D" w:rsidRPr="00E063BC" w:rsidRDefault="00A97D1D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1 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Взрослые дети алкоголиков (ВДА) // Детки в сетке. Взрослые дети из алкогольных и других дисфункциональных семей. [Электронный ресурс]. – Режим доступа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:  </w:t>
            </w:r>
            <w:hyperlink r:id="rId15" w:history="1">
              <w:r w:rsidRPr="00E063BC">
                <w:rPr>
                  <w:rFonts w:ascii="Times New Roman" w:eastAsia="Times New Roman" w:hAnsi="Times New Roman" w:cs="Times New Roman"/>
                  <w:color w:val="000000"/>
                  <w:spacing w:val="4"/>
                  <w:sz w:val="24"/>
                  <w:szCs w:val="24"/>
                  <w:u w:val="single"/>
                  <w:lang w:val="be-BY" w:eastAsia="ru-RU"/>
                </w:rPr>
                <w:t>http://www.detki-v-setke.ru</w:t>
              </w:r>
            </w:hyperlink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 – Дата доступа: 21.03.2015 г.</w:t>
            </w:r>
          </w:p>
          <w:p w14:paraId="108D3B57" w14:textId="763175A5" w:rsidR="00A97D1D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Глинка, 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Общая химия: учебное пособие для вузов / 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 Глинка. – Л.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Химия, 1987. – 702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  <w:p w14:paraId="152A4410" w14:textId="05860C9B" w:rsidR="00A97D1D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3 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О.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 Профилактика девиантного поведения: практическое руководство / О.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Короткевич, И.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Пылишева; М-во образования РБ, Гом. гос. ун-т им. Ф. Скорины. – Гомель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ГГУ им. Ф. Скорины, 2015. – 43</w:t>
            </w:r>
            <w:r w:rsidR="000027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с.</w:t>
            </w:r>
          </w:p>
          <w:p w14:paraId="1181C9EB" w14:textId="0DA9B3E2" w:rsidR="00A97D1D" w:rsidRPr="00E063BC" w:rsidRDefault="00A97D1D" w:rsidP="001F2E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4 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Кремень, 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Філософія освіти ХХІ століття / 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Кремень // Педагогіка і психологія. – 2003. – № 1 (XXXVIII). – С.</w:t>
            </w:r>
            <w:r w:rsidR="0000270D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6-16.</w:t>
            </w:r>
          </w:p>
          <w:p w14:paraId="3B2C0760" w14:textId="2C3FB020" w:rsidR="00A97D1D" w:rsidRPr="00E063BC" w:rsidRDefault="00A97D1D" w:rsidP="001F2E02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5 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 Беларуская мова: тыповыя памылкі на цэнтралізаваным тэсціраванні / Г.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Малажай, А.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Дзябёлая, Л.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В.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Леванцэвіч. – Мінск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: Аверсэв, 2007. – 208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 xml:space="preserve">с. </w:t>
            </w:r>
          </w:p>
          <w:p w14:paraId="2323C0E6" w14:textId="22547B51" w:rsidR="00E063BC" w:rsidRPr="00E063BC" w:rsidRDefault="00A97D1D" w:rsidP="001F2E02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be-BY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6 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Толкачева,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Е.</w:t>
            </w:r>
            <w:r w:rsidR="00BD13D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val="be-BY" w:eastAsia="ru-RU"/>
              </w:rPr>
              <w:t>Г. Развитие методик анализа финансовой устойчивости предприятий торговли на основе изучения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денежных потоков: автореф. дис. на соиск. уч. степ. канд. экон. наук / Е.Г. Толкачева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; Бел. торг.-экон. ун-т. – Мн.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: БТЭУ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, 2004. – 20</w:t>
            </w:r>
            <w:r w:rsidR="00BD13D0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с.</w:t>
            </w:r>
          </w:p>
        </w:tc>
      </w:tr>
    </w:tbl>
    <w:p w14:paraId="38DFD282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D9B97B8" w14:textId="77777777" w:rsidR="00E063BC" w:rsidRPr="00E063BC" w:rsidRDefault="00E063BC" w:rsidP="001F2E0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be-BY"/>
        </w:rPr>
      </w:pPr>
    </w:p>
    <w:p w14:paraId="561E4B96" w14:textId="7932D6F6" w:rsidR="000E659D" w:rsidRDefault="00E063BC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br w:type="page"/>
      </w:r>
      <w:bookmarkEnd w:id="0"/>
      <w:bookmarkEnd w:id="1"/>
    </w:p>
    <w:p w14:paraId="29ADA92E" w14:textId="77777777" w:rsidR="001F2E02" w:rsidRDefault="001F2E02" w:rsidP="001F2E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4CFB6E75" w14:textId="77777777" w:rsidR="00E063BC" w:rsidRPr="00F369D6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ЗАЯВКА </w:t>
      </w:r>
    </w:p>
    <w:p w14:paraId="64C96CF2" w14:textId="30E289CE" w:rsidR="00F369D6" w:rsidRPr="00F369D6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участие </w:t>
      </w:r>
      <w:r w:rsidRPr="00F369D6"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  <w:t xml:space="preserve">во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Международной заочной научно-практической конференции «ВЕКТОРЫ ПСИХОЛОГИИ</w:t>
      </w:r>
      <w:r w:rsidR="001A6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сихолого-педагогическое сопровождение личности в современной образовательной среде»</w:t>
      </w:r>
    </w:p>
    <w:p w14:paraId="1E657614" w14:textId="77777777" w:rsidR="00F369D6" w:rsidRPr="00E063BC" w:rsidRDefault="00F369D6" w:rsidP="001F2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 w:eastAsia="be-BY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 2020 г.</w:t>
      </w:r>
    </w:p>
    <w:p w14:paraId="356FA1E7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p w14:paraId="16A2DD15" w14:textId="77777777" w:rsidR="00F369D6" w:rsidRDefault="00F369D6" w:rsidP="001F2E02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01083105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F369D6" w:rsidRPr="00F369D6" w14:paraId="268E61FB" w14:textId="77777777" w:rsidTr="00F369D6">
        <w:trPr>
          <w:trHeight w:val="560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4D3DBF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Фамилия, имя, отчество участника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конференции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(полностью)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469351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6E8058F" w14:textId="77777777" w:rsidTr="00F369D6">
        <w:trPr>
          <w:trHeight w:val="14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51AA5B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14C89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BE1F7B1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84E88B0" w14:textId="77777777" w:rsidTr="00F369D6">
        <w:trPr>
          <w:trHeight w:val="120"/>
        </w:trPr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2A2AFE" w14:textId="77777777" w:rsidR="00F369D6" w:rsidRPr="00F369D6" w:rsidRDefault="00F369D6" w:rsidP="001F2E0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Номер и название п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роблемно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 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конференции</w:t>
            </w:r>
            <w:r w:rsidR="008F4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2C04FA0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BBA8FC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5658D0E0" w14:textId="77777777" w:rsidTr="00F369D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DEAA2C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127B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6E4523C1" w14:textId="77777777" w:rsidTr="00F369D6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1F333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Город, страна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AC7D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12B9DA56" w14:textId="77777777" w:rsidTr="00F6160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99620" w14:textId="77777777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69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F36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142EE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5F1A7A9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F369D6" w14:paraId="4A8A1A86" w14:textId="77777777" w:rsidTr="00F61600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EF9C3D8" w14:textId="1E865DCA" w:rsidR="00F369D6" w:rsidRPr="00F369D6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Контактный номер телефона участника с </w:t>
            </w:r>
            <w:r w:rsidR="00BD13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указанием международного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кода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DB34EC" w14:textId="77777777" w:rsidR="00F369D6" w:rsidRPr="00F369D6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2F2869E3" w14:textId="2E6D9607" w:rsidR="00F369D6" w:rsidRDefault="00F369D6" w:rsidP="001F2E02">
      <w:pPr>
        <w:spacing w:after="0" w:line="240" w:lineRule="auto"/>
        <w:rPr>
          <w:lang w:val="be-BY"/>
        </w:rPr>
      </w:pPr>
    </w:p>
    <w:p w14:paraId="3D214B5B" w14:textId="4154C078" w:rsidR="000E659D" w:rsidRDefault="000E659D" w:rsidP="001F2E02">
      <w:pPr>
        <w:spacing w:after="0" w:line="240" w:lineRule="auto"/>
        <w:rPr>
          <w:lang w:val="be-BY"/>
        </w:rPr>
      </w:pPr>
    </w:p>
    <w:p w14:paraId="6B689056" w14:textId="25761DCB" w:rsidR="000E659D" w:rsidRDefault="000E659D" w:rsidP="001F2E02">
      <w:pPr>
        <w:spacing w:after="0" w:line="240" w:lineRule="auto"/>
        <w:rPr>
          <w:lang w:val="be-BY"/>
        </w:rPr>
      </w:pPr>
    </w:p>
    <w:p w14:paraId="3F61B39C" w14:textId="50A5784F" w:rsidR="000E659D" w:rsidRDefault="000E659D" w:rsidP="001F2E02">
      <w:pPr>
        <w:spacing w:after="0" w:line="240" w:lineRule="auto"/>
        <w:rPr>
          <w:lang w:val="be-BY"/>
        </w:rPr>
      </w:pPr>
    </w:p>
    <w:p w14:paraId="7705568C" w14:textId="22D62F9F" w:rsidR="000E659D" w:rsidRDefault="000E659D" w:rsidP="001F2E02">
      <w:pPr>
        <w:spacing w:after="0" w:line="240" w:lineRule="auto"/>
        <w:rPr>
          <w:lang w:val="be-BY"/>
        </w:rPr>
      </w:pPr>
    </w:p>
    <w:p w14:paraId="0DEDBCDC" w14:textId="7472EC15" w:rsidR="000E659D" w:rsidRDefault="000E659D" w:rsidP="001F2E02">
      <w:pPr>
        <w:spacing w:after="0" w:line="240" w:lineRule="auto"/>
        <w:rPr>
          <w:lang w:val="be-BY"/>
        </w:rPr>
      </w:pPr>
    </w:p>
    <w:p w14:paraId="77D7C940" w14:textId="2C50A48C" w:rsidR="000E659D" w:rsidRDefault="000E659D" w:rsidP="001F2E02">
      <w:pPr>
        <w:spacing w:after="0" w:line="240" w:lineRule="auto"/>
        <w:rPr>
          <w:lang w:val="be-BY"/>
        </w:rPr>
      </w:pPr>
    </w:p>
    <w:p w14:paraId="2CC551EC" w14:textId="77777777" w:rsidR="000E659D" w:rsidRDefault="000E659D" w:rsidP="001F2E02">
      <w:pPr>
        <w:spacing w:after="0" w:line="240" w:lineRule="auto"/>
        <w:rPr>
          <w:lang w:val="be-BY"/>
        </w:rPr>
      </w:pPr>
    </w:p>
    <w:p w14:paraId="4C099602" w14:textId="26CCAB89" w:rsidR="000E659D" w:rsidRDefault="000E659D" w:rsidP="001F2E02">
      <w:pPr>
        <w:spacing w:after="0" w:line="240" w:lineRule="auto"/>
        <w:rPr>
          <w:lang w:val="be-BY"/>
        </w:rPr>
      </w:pPr>
    </w:p>
    <w:p w14:paraId="0EC4478E" w14:textId="77777777" w:rsidR="000E659D" w:rsidRPr="00E063BC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  <w:r w:rsidRPr="00E063BC">
        <w:rPr>
          <w:rFonts w:ascii="Times New Roman" w:eastAsia="Calibri" w:hAnsi="Times New Roman" w:cs="Times New Roman"/>
          <w:b/>
          <w:sz w:val="24"/>
          <w:szCs w:val="24"/>
          <w:lang w:eastAsia="be-BY"/>
        </w:rPr>
        <w:t>ПРИМЕР ОФОРМЛЕНИЯ ДОКЛАДА (студенческого)</w:t>
      </w:r>
    </w:p>
    <w:p w14:paraId="1AF9DD4B" w14:textId="77777777" w:rsidR="000E659D" w:rsidRPr="00E063BC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E659D" w:rsidRPr="00E063BC" w14:paraId="44CE5D30" w14:textId="77777777" w:rsidTr="00D94EC1">
        <w:tc>
          <w:tcPr>
            <w:tcW w:w="9854" w:type="dxa"/>
            <w:shd w:val="clear" w:color="auto" w:fill="auto"/>
          </w:tcPr>
          <w:p w14:paraId="7EAB3D64" w14:textId="77777777" w:rsidR="000E659D" w:rsidRPr="00E063BC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 </w:t>
            </w: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С. Светлакова</w:t>
            </w:r>
          </w:p>
          <w:p w14:paraId="0A5F198C" w14:textId="77777777" w:rsidR="000E659D" w:rsidRPr="00987EE1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Научный руководитель: 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 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Р. Большакова</w:t>
            </w: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к.пс.н., доцент</w:t>
            </w:r>
          </w:p>
          <w:p w14:paraId="7D63B8D7" w14:textId="5E74BDF5" w:rsidR="000E659D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 «Гомельский государственный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университет имени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ранциска </w:t>
            </w:r>
            <w:r w:rsidRPr="00E542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</w:p>
          <w:p w14:paraId="75B71E04" w14:textId="77777777" w:rsidR="000E659D" w:rsidRPr="00987EE1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 Гомель, Беларусь</w:t>
            </w:r>
          </w:p>
          <w:p w14:paraId="0D0780DC" w14:textId="77777777" w:rsidR="000E659D" w:rsidRPr="00E063BC" w:rsidRDefault="000E659D" w:rsidP="00D94E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 xml:space="preserve"> </w:t>
            </w:r>
          </w:p>
          <w:p w14:paraId="73E71FB5" w14:textId="77777777" w:rsidR="000E659D" w:rsidRPr="00E063BC" w:rsidRDefault="000E659D" w:rsidP="00F6160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</w:pPr>
            <w:r w:rsidRPr="00E063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e-BY"/>
              </w:rPr>
              <w:t xml:space="preserve">РАЗВИТИЕ ТВОРЧЕСКИХ СПОСОБНОСТЕЙ У ПОДРОСТКОВ </w:t>
            </w:r>
          </w:p>
          <w:p w14:paraId="04B84DE8" w14:textId="77777777" w:rsidR="000E659D" w:rsidRDefault="000E659D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</w:p>
          <w:p w14:paraId="2D91672B" w14:textId="640F29A7" w:rsidR="000E659D" w:rsidRPr="001F2E02" w:rsidRDefault="000E659D" w:rsidP="00F61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ДАЛЕЕ КАК В 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ПРИМЕР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>Е</w:t>
            </w:r>
            <w:r w:rsidRPr="001F2E0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be-BY"/>
              </w:rPr>
              <w:t xml:space="preserve"> ОФОРМЛЕНИЯ СТАТЬИ</w:t>
            </w:r>
          </w:p>
          <w:p w14:paraId="3E2FA4B4" w14:textId="77777777" w:rsidR="000E659D" w:rsidRPr="00E063BC" w:rsidRDefault="000E659D" w:rsidP="00D94EC1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e-BY"/>
              </w:rPr>
            </w:pPr>
          </w:p>
        </w:tc>
      </w:tr>
    </w:tbl>
    <w:p w14:paraId="3BD9E570" w14:textId="77777777" w:rsidR="000E659D" w:rsidRDefault="000E659D" w:rsidP="000E659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be-BY"/>
        </w:rPr>
      </w:pPr>
    </w:p>
    <w:p w14:paraId="3143BBDA" w14:textId="77777777" w:rsidR="000E659D" w:rsidRDefault="000E659D" w:rsidP="000E6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8A5C96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6D0E976B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63D3D529" w14:textId="77777777" w:rsidR="000E659D" w:rsidRDefault="000E659D" w:rsidP="000E65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be-BY" w:eastAsia="be-BY"/>
        </w:rPr>
      </w:pPr>
    </w:p>
    <w:p w14:paraId="14DD7453" w14:textId="77777777" w:rsidR="000E659D" w:rsidRDefault="000E659D" w:rsidP="001F2E02">
      <w:pPr>
        <w:spacing w:after="0" w:line="240" w:lineRule="auto"/>
        <w:rPr>
          <w:lang w:val="be-BY"/>
        </w:rPr>
      </w:pPr>
    </w:p>
    <w:p w14:paraId="3C72EFD3" w14:textId="77777777" w:rsidR="00F369D6" w:rsidRDefault="00F369D6" w:rsidP="001F2E02">
      <w:pPr>
        <w:spacing w:after="0" w:line="240" w:lineRule="auto"/>
        <w:rPr>
          <w:lang w:val="be-BY"/>
        </w:rPr>
      </w:pPr>
      <w:r>
        <w:rPr>
          <w:lang w:val="be-BY"/>
        </w:rPr>
        <w:br w:type="page"/>
      </w:r>
    </w:p>
    <w:p w14:paraId="20673AA2" w14:textId="77777777" w:rsidR="00F369D6" w:rsidRDefault="00F369D6" w:rsidP="001F2E02">
      <w:pPr>
        <w:spacing w:after="0" w:line="240" w:lineRule="auto"/>
        <w:jc w:val="center"/>
        <w:rPr>
          <w:rStyle w:val="a8"/>
          <w:rFonts w:ascii="Times New Roman" w:hAnsi="Times New Roman" w:cs="Times New Roman"/>
          <w:sz w:val="28"/>
          <w:szCs w:val="28"/>
        </w:rPr>
      </w:pPr>
      <w:r w:rsidRPr="00F369D6">
        <w:rPr>
          <w:rStyle w:val="a8"/>
          <w:rFonts w:ascii="Times New Roman" w:hAnsi="Times New Roman" w:cs="Times New Roman"/>
          <w:sz w:val="28"/>
          <w:szCs w:val="28"/>
        </w:rPr>
        <w:lastRenderedPageBreak/>
        <w:t>ЗАЯВКА</w:t>
      </w:r>
    </w:p>
    <w:p w14:paraId="2C05C571" w14:textId="77777777" w:rsidR="002317DA" w:rsidRDefault="00F369D6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69D6">
        <w:rPr>
          <w:rFonts w:ascii="Times New Roman" w:hAnsi="Times New Roman" w:cs="Times New Roman"/>
          <w:b/>
          <w:sz w:val="28"/>
          <w:szCs w:val="28"/>
        </w:rPr>
        <w:t xml:space="preserve">на участие во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36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Международн</w:t>
      </w:r>
      <w:r w:rsidRPr="00F369D6">
        <w:rPr>
          <w:rFonts w:ascii="Times New Roman" w:hAnsi="Times New Roman" w:cs="Times New Roman"/>
          <w:b/>
          <w:sz w:val="28"/>
          <w:szCs w:val="28"/>
        </w:rPr>
        <w:t>ом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</w:t>
      </w:r>
      <w:r w:rsidRPr="00F369D6">
        <w:rPr>
          <w:rFonts w:ascii="Times New Roman" w:hAnsi="Times New Roman" w:cs="Times New Roman"/>
          <w:b/>
          <w:sz w:val="28"/>
          <w:szCs w:val="28"/>
        </w:rPr>
        <w:t>е</w:t>
      </w: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3412F8B" w14:textId="047F8B0B" w:rsidR="00F369D6" w:rsidRDefault="001F2E02" w:rsidP="001F2E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6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лучший научный доклад студентов, магистрантов и аспирантов </w:t>
      </w:r>
    </w:p>
    <w:p w14:paraId="341EA932" w14:textId="3160F171" w:rsidR="001F2E02" w:rsidRPr="00E063BC" w:rsidRDefault="00F369D6" w:rsidP="001F2E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69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«ВЕКТОРЫ ПСИХОЛОГИИ»</w:t>
      </w:r>
    </w:p>
    <w:p w14:paraId="66C9C767" w14:textId="174DC4E0" w:rsidR="00F369D6" w:rsidRPr="001F2E02" w:rsidRDefault="00F369D6" w:rsidP="001F2E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F3A770" w14:textId="77777777" w:rsidR="00F369D6" w:rsidRPr="00F369D6" w:rsidRDefault="00F369D6" w:rsidP="001F2E02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F369D6">
        <w:rPr>
          <w:b/>
          <w:sz w:val="28"/>
          <w:szCs w:val="28"/>
        </w:rPr>
        <w:t>25 июня 2020 г.</w:t>
      </w:r>
    </w:p>
    <w:p w14:paraId="4F6B588A" w14:textId="77777777" w:rsidR="00F369D6" w:rsidRPr="00F369D6" w:rsidRDefault="00F369D6" w:rsidP="001F2E02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14:paraId="643092B4" w14:textId="77777777" w:rsidR="00F369D6" w:rsidRDefault="00F369D6" w:rsidP="001F2E02">
      <w:pPr>
        <w:pStyle w:val="a7"/>
        <w:spacing w:before="0" w:beforeAutospacing="0" w:after="0" w:afterAutospacing="0"/>
        <w:jc w:val="center"/>
        <w:rPr>
          <w:b/>
          <w:color w:val="FF0000"/>
        </w:rPr>
      </w:pPr>
      <w:r>
        <w:rPr>
          <w:b/>
          <w:color w:val="FF0000"/>
        </w:rPr>
        <w:t>Внимательно заполните форму заявки! Заявки по другой форме не принимаются!</w:t>
      </w:r>
    </w:p>
    <w:p w14:paraId="3678E4CC" w14:textId="77777777" w:rsidR="00F369D6" w:rsidRDefault="00F369D6" w:rsidP="001F2E02">
      <w:pPr>
        <w:pStyle w:val="a7"/>
        <w:spacing w:before="0" w:beforeAutospacing="0" w:after="0" w:afterAutospacing="0"/>
        <w:jc w:val="both"/>
        <w:rPr>
          <w:color w:val="002060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F369D6" w:rsidRPr="001F2E02" w14:paraId="3C1C4A3C" w14:textId="77777777" w:rsidTr="001F2E02">
        <w:trPr>
          <w:trHeight w:val="56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EE450B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имя, отчество участника форума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B962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4BCEC1A1" w14:textId="77777777" w:rsidTr="001F2E02">
        <w:trPr>
          <w:trHeight w:val="14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58A123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Тема научного доклада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2A7E2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437629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7417C70F" w14:textId="77777777" w:rsidTr="001F2E02">
        <w:trPr>
          <w:trHeight w:val="120"/>
        </w:trPr>
        <w:tc>
          <w:tcPr>
            <w:tcW w:w="53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E717DA" w14:textId="77777777" w:rsidR="00F369D6" w:rsidRPr="001F2E02" w:rsidRDefault="008F48D1" w:rsidP="001F2E02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Номер и название проблемного поля конференции, в рамках которого Вы желаете принять участие в конкурсе 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8AE24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4354F1FC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C81A9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учреждения, в котором обучается участник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709EF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69D6" w:rsidRPr="001F2E02" w14:paraId="696E7034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3A6C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участника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20DF6" w14:textId="77777777" w:rsidR="00F369D6" w:rsidRPr="001F2E02" w:rsidRDefault="00F369D6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F48D1" w:rsidRPr="001F2E02" w14:paraId="24ADD4A3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372ED" w14:textId="67F328AF" w:rsidR="008F48D1" w:rsidRPr="001F2E02" w:rsidRDefault="008F48D1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участника с указанием</w:t>
            </w:r>
            <w:r w:rsid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77C" w14:textId="77777777" w:rsidR="008F48D1" w:rsidRPr="001F2E02" w:rsidRDefault="008F48D1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  <w:tr w:rsidR="00F369D6" w:rsidRPr="001F2E02" w14:paraId="3A500D6C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33CF8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  <w:r w:rsidRPr="001F2E02">
              <w:rPr>
                <w:bCs/>
              </w:rPr>
              <w:t>Фамилия, имя, отчество научного руководителя (полностью)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C212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F369D6" w:rsidRPr="001F2E02" w14:paraId="71E99F92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BCC1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работы</w:t>
            </w:r>
            <w:r w:rsidR="008F48D1"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должность 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0DC1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  <w:p w14:paraId="02B1968F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F369D6" w:rsidRPr="001F2E02" w14:paraId="354D66C0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9BAA04" w14:textId="77777777" w:rsidR="00F369D6" w:rsidRPr="001F2E02" w:rsidRDefault="00F369D6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научного руководителя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61D51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  <w:p w14:paraId="212F794E" w14:textId="77777777" w:rsidR="00F369D6" w:rsidRPr="001F2E02" w:rsidRDefault="00F369D6" w:rsidP="001F2E02">
            <w:pPr>
              <w:pStyle w:val="a7"/>
              <w:spacing w:before="0" w:beforeAutospacing="0" w:after="0" w:afterAutospacing="0"/>
            </w:pPr>
          </w:p>
        </w:tc>
      </w:tr>
      <w:tr w:rsidR="008F48D1" w:rsidRPr="001F2E02" w14:paraId="26F4BD74" w14:textId="77777777" w:rsidTr="001F2E02"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9D2D" w14:textId="40C3B579" w:rsidR="008F48D1" w:rsidRPr="001F2E02" w:rsidRDefault="008F48D1" w:rsidP="001F2E0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Контактный номер телефона научного руководителя с указанием</w:t>
            </w:r>
            <w:r w:rsid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международного</w:t>
            </w: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кода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9C7DA" w14:textId="77777777" w:rsidR="008F48D1" w:rsidRPr="001F2E02" w:rsidRDefault="008F48D1" w:rsidP="001F2E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2E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+375 </w:t>
            </w:r>
          </w:p>
        </w:tc>
      </w:tr>
    </w:tbl>
    <w:p w14:paraId="1614DB04" w14:textId="77777777" w:rsidR="0011231B" w:rsidRPr="00E063BC" w:rsidRDefault="0011231B" w:rsidP="001F2E02">
      <w:pPr>
        <w:spacing w:after="0" w:line="240" w:lineRule="auto"/>
        <w:rPr>
          <w:lang w:val="be-BY"/>
        </w:rPr>
      </w:pPr>
    </w:p>
    <w:sectPr w:rsidR="0011231B" w:rsidRPr="00E063BC" w:rsidSect="002865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8" type="#_x0000_t75" style="width:26.4pt;height:26.4pt;visibility:visible" o:bullet="t">
        <v:imagedata r:id="rId1" o:title="" croptop="14883f" cropbottom="15884f" cropleft="11256f" cropright="10631f"/>
      </v:shape>
    </w:pict>
  </w:numPicBullet>
  <w:numPicBullet w:numPicBulletId="1">
    <w:pict>
      <v:shape id="_x0000_i1179" type="#_x0000_t75" style="width:11.4pt;height:18.6pt;visibility:visible;mso-wrap-style:square" o:bullet="t">
        <v:imagedata r:id="rId2" o:title="" croptop="2321f" cropbottom="2500f" cropleft="4579f" cropright="4579f"/>
      </v:shape>
    </w:pict>
  </w:numPicBullet>
  <w:abstractNum w:abstractNumId="0" w15:restartNumberingAfterBreak="0">
    <w:nsid w:val="117035FB"/>
    <w:multiLevelType w:val="hybridMultilevel"/>
    <w:tmpl w:val="22E65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154B5"/>
    <w:multiLevelType w:val="hybridMultilevel"/>
    <w:tmpl w:val="9288D8B8"/>
    <w:lvl w:ilvl="0" w:tplc="94CAA86A">
      <w:start w:val="1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93899"/>
    <w:multiLevelType w:val="hybridMultilevel"/>
    <w:tmpl w:val="25CEAB06"/>
    <w:lvl w:ilvl="0" w:tplc="C7C2DB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1D07A0"/>
    <w:multiLevelType w:val="hybridMultilevel"/>
    <w:tmpl w:val="7EE69AE2"/>
    <w:lvl w:ilvl="0" w:tplc="7C1A73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30CC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5082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B07E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0EF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9217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82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E0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DE36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3BC"/>
    <w:rsid w:val="0000270D"/>
    <w:rsid w:val="00021B81"/>
    <w:rsid w:val="00041F22"/>
    <w:rsid w:val="000E659D"/>
    <w:rsid w:val="000E66FB"/>
    <w:rsid w:val="0011231B"/>
    <w:rsid w:val="001A6F98"/>
    <w:rsid w:val="001F2E02"/>
    <w:rsid w:val="002317DA"/>
    <w:rsid w:val="00290BE3"/>
    <w:rsid w:val="002C6500"/>
    <w:rsid w:val="002D2F3F"/>
    <w:rsid w:val="00354AD4"/>
    <w:rsid w:val="003C1714"/>
    <w:rsid w:val="004F7A1A"/>
    <w:rsid w:val="00560020"/>
    <w:rsid w:val="005C0AF1"/>
    <w:rsid w:val="006717E1"/>
    <w:rsid w:val="00693205"/>
    <w:rsid w:val="00724ABD"/>
    <w:rsid w:val="00792F56"/>
    <w:rsid w:val="00796E66"/>
    <w:rsid w:val="007B687A"/>
    <w:rsid w:val="007E1291"/>
    <w:rsid w:val="00861468"/>
    <w:rsid w:val="008D4793"/>
    <w:rsid w:val="008F48D1"/>
    <w:rsid w:val="00932181"/>
    <w:rsid w:val="00987EE1"/>
    <w:rsid w:val="00A41178"/>
    <w:rsid w:val="00A97D1D"/>
    <w:rsid w:val="00AE75AC"/>
    <w:rsid w:val="00B05023"/>
    <w:rsid w:val="00B8673E"/>
    <w:rsid w:val="00BA4902"/>
    <w:rsid w:val="00BD13D0"/>
    <w:rsid w:val="00C446AB"/>
    <w:rsid w:val="00C841E7"/>
    <w:rsid w:val="00CA15F2"/>
    <w:rsid w:val="00CF084F"/>
    <w:rsid w:val="00E063BC"/>
    <w:rsid w:val="00E54205"/>
    <w:rsid w:val="00F369D6"/>
    <w:rsid w:val="00F6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5582D1"/>
  <w15:docId w15:val="{D208AA88-CA35-47B1-8BF1-F4F40355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3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3218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41178"/>
    <w:rPr>
      <w:color w:val="0000FF" w:themeColor="hyperlink"/>
      <w:u w:val="single"/>
    </w:rPr>
  </w:style>
  <w:style w:type="paragraph" w:styleId="a7">
    <w:name w:val="Normal (Web)"/>
    <w:basedOn w:val="a"/>
    <w:unhideWhenUsed/>
    <w:rsid w:val="00F3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F36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vectors@gmail.com" TargetMode="External"/><Relationship Id="rId13" Type="http://schemas.openxmlformats.org/officeDocument/2006/relationships/hyperlink" Target="mailto:psyvectors@gmail.com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psyvectors@gmail.com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conference.bsu.by/course/view.php?id=16" TargetMode="External"/><Relationship Id="rId11" Type="http://schemas.openxmlformats.org/officeDocument/2006/relationships/hyperlink" Target="mailto:psyvectors@gmail.com" TargetMode="External"/><Relationship Id="rId5" Type="http://schemas.openxmlformats.org/officeDocument/2006/relationships/image" Target="media/image3.jpeg"/><Relationship Id="rId15" Type="http://schemas.openxmlformats.org/officeDocument/2006/relationships/hyperlink" Target="http://www.detki-v-setke.ru/" TargetMode="External"/><Relationship Id="rId10" Type="http://schemas.openxmlformats.org/officeDocument/2006/relationships/hyperlink" Target="mailto:psyvectors@gmail.com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psyvectors@gmail.com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6A232A06C4C843B3F96C4DEC1B1186" ma:contentTypeVersion="0" ma:contentTypeDescription="Создание документа." ma:contentTypeScope="" ma:versionID="b102913e76cf3ae6b673986418760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AE7648-7185-4E5B-9C28-59CBB8B78BA2}"/>
</file>

<file path=customXml/itemProps2.xml><?xml version="1.0" encoding="utf-8"?>
<ds:datastoreItem xmlns:ds="http://schemas.openxmlformats.org/officeDocument/2006/customXml" ds:itemID="{B9C18CC9-1E9D-48A7-A922-764BB6D0772E}"/>
</file>

<file path=customXml/itemProps3.xml><?xml version="1.0" encoding="utf-8"?>
<ds:datastoreItem xmlns:ds="http://schemas.openxmlformats.org/officeDocument/2006/customXml" ds:itemID="{698E9931-C44B-4FBB-87EE-D51C6C0457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Tasha Georg</cp:lastModifiedBy>
  <cp:revision>25</cp:revision>
  <cp:lastPrinted>2020-03-16T12:41:00Z</cp:lastPrinted>
  <dcterms:created xsi:type="dcterms:W3CDTF">2020-03-16T11:29:00Z</dcterms:created>
  <dcterms:modified xsi:type="dcterms:W3CDTF">2020-05-12T11:51:00Z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0x010100BB6A232A06C4C843B3F96C4DEC1B1186</vt:lpwstr>
  </property>
</Properties>
</file>