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12" w:rsidRPr="0007087C" w:rsidRDefault="00276612" w:rsidP="0027661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276612" w:rsidRPr="0007087C" w:rsidRDefault="00276612" w:rsidP="0027661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276612" w:rsidRPr="0007087C" w:rsidRDefault="00276612" w:rsidP="002766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к.ф.-м.</w:t>
      </w:r>
      <w:r w:rsidRPr="0007087C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Pr="0007087C">
        <w:rPr>
          <w:rFonts w:ascii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доцент</w:t>
      </w:r>
    </w:p>
    <w:p w:rsidR="00276612" w:rsidRPr="00713BB0" w:rsidRDefault="00276612" w:rsidP="00276612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BB0">
        <w:rPr>
          <w:rFonts w:ascii="Times New Roman" w:hAnsi="Times New Roman"/>
          <w:sz w:val="24"/>
          <w:szCs w:val="24"/>
        </w:rPr>
        <w:t>Д.Л.Коваленко</w:t>
      </w:r>
      <w:proofErr w:type="spellEnd"/>
    </w:p>
    <w:p w:rsidR="00046C44" w:rsidRPr="00ED1363" w:rsidRDefault="00276612" w:rsidP="002766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>
        <w:rPr>
          <w:rFonts w:ascii="Times New Roman" w:hAnsi="Times New Roman"/>
          <w:sz w:val="24"/>
          <w:szCs w:val="24"/>
        </w:rPr>
        <w:t>.2023</w:t>
      </w:r>
    </w:p>
    <w:p w:rsidR="00046C44" w:rsidRPr="00AB106A" w:rsidRDefault="00046C44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046C44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РАСПИСАНИЕ ЗАНЯТИЙ</w:t>
      </w:r>
    </w:p>
    <w:p w:rsidR="00046C44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>агистрантов</w:t>
      </w:r>
      <w:r>
        <w:rPr>
          <w:rFonts w:ascii="Times New Roman" w:hAnsi="Times New Roman"/>
        </w:rPr>
        <w:t xml:space="preserve"> факультета психологии и педагогики</w:t>
      </w:r>
      <w:r w:rsidRPr="00AB106A">
        <w:rPr>
          <w:rFonts w:ascii="Times New Roman" w:hAnsi="Times New Roman"/>
          <w:b/>
          <w:u w:val="single"/>
        </w:rPr>
        <w:t xml:space="preserve"> </w:t>
      </w:r>
    </w:p>
    <w:p w:rsidR="00046C44" w:rsidRPr="00AF75A9" w:rsidRDefault="00276612" w:rsidP="0027661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специальности 7-06-0114-01</w:t>
      </w:r>
      <w:r w:rsidR="00046C44" w:rsidRPr="00AF75A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Социально-педагогическое и психологическое образование</w:t>
      </w:r>
    </w:p>
    <w:p w:rsidR="00046C44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  <w:b/>
          <w:u w:val="single"/>
        </w:rPr>
        <w:t>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9223BA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4F3DAC">
        <w:rPr>
          <w:rFonts w:ascii="Times New Roman" w:hAnsi="Times New Roman"/>
          <w:b/>
        </w:rPr>
        <w:t xml:space="preserve"> семестр</w:t>
      </w:r>
      <w:r>
        <w:rPr>
          <w:rFonts w:ascii="Times New Roman" w:hAnsi="Times New Roman"/>
          <w:b/>
        </w:rPr>
        <w:t xml:space="preserve"> </w:t>
      </w:r>
    </w:p>
    <w:p w:rsidR="00046C44" w:rsidRPr="00C8201D" w:rsidRDefault="009223BA" w:rsidP="00046C4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группа м</w:t>
      </w:r>
      <w:r w:rsidR="00527320">
        <w:rPr>
          <w:rFonts w:ascii="Times New Roman" w:hAnsi="Times New Roman"/>
          <w:b/>
          <w:sz w:val="28"/>
          <w:szCs w:val="28"/>
        </w:rPr>
        <w:t>СП</w:t>
      </w:r>
      <w:r w:rsidR="00046C44">
        <w:rPr>
          <w:rFonts w:ascii="Times New Roman" w:hAnsi="Times New Roman"/>
          <w:b/>
          <w:sz w:val="28"/>
          <w:szCs w:val="28"/>
        </w:rPr>
        <w:t>о</w:t>
      </w:r>
      <w:r w:rsidR="00046C44" w:rsidRPr="00C8201D">
        <w:rPr>
          <w:rFonts w:ascii="Times New Roman" w:hAnsi="Times New Roman"/>
          <w:b/>
          <w:sz w:val="28"/>
          <w:szCs w:val="28"/>
        </w:rPr>
        <w:t>-11</w:t>
      </w:r>
    </w:p>
    <w:tbl>
      <w:tblPr>
        <w:tblW w:w="49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83"/>
        <w:gridCol w:w="3970"/>
        <w:gridCol w:w="2125"/>
        <w:gridCol w:w="1702"/>
      </w:tblGrid>
      <w:tr w:rsidR="00046C44" w:rsidRPr="00AB106A" w:rsidTr="00031FED">
        <w:trPr>
          <w:trHeight w:val="280"/>
          <w:tblHeader/>
        </w:trPr>
        <w:tc>
          <w:tcPr>
            <w:tcW w:w="285" w:type="pct"/>
            <w:tcBorders>
              <w:top w:val="double" w:sz="4" w:space="0" w:color="auto"/>
              <w:left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141" w:type="pct"/>
            <w:tcBorders>
              <w:top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914" w:type="pct"/>
            <w:tcBorders>
              <w:top w:val="double" w:sz="4" w:space="0" w:color="auto"/>
              <w:right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E668FB" w:rsidRPr="00A9573A" w:rsidTr="00031FED">
        <w:trPr>
          <w:trHeight w:val="231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668FB" w:rsidRPr="00A9573A" w:rsidRDefault="00E668FB" w:rsidP="00E66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73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E668FB" w:rsidRPr="001E2981" w:rsidRDefault="00E668FB" w:rsidP="00E668FB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E668FB" w:rsidRPr="001E2981" w:rsidRDefault="00E668FB" w:rsidP="00E668FB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Педагогический эксперимент в современных социокультурных условиях</w:t>
            </w:r>
          </w:p>
        </w:tc>
        <w:tc>
          <w:tcPr>
            <w:tcW w:w="1141" w:type="pct"/>
            <w:tcBorders>
              <w:top w:val="double" w:sz="4" w:space="0" w:color="auto"/>
            </w:tcBorders>
          </w:tcPr>
          <w:p w:rsidR="00E668FB" w:rsidRPr="001E2981" w:rsidRDefault="00E668FB" w:rsidP="00E668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981">
              <w:rPr>
                <w:rFonts w:ascii="Times New Roman" w:hAnsi="Times New Roman"/>
              </w:rPr>
              <w:t>Щекудова</w:t>
            </w:r>
            <w:proofErr w:type="spellEnd"/>
            <w:r w:rsidRPr="001E298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914" w:type="pct"/>
            <w:tcBorders>
              <w:top w:val="double" w:sz="4" w:space="0" w:color="auto"/>
              <w:right w:val="double" w:sz="4" w:space="0" w:color="auto"/>
            </w:tcBorders>
          </w:tcPr>
          <w:p w:rsidR="00E668FB" w:rsidRDefault="002D1FB2" w:rsidP="00E668FB">
            <w:r w:rsidRPr="00130203">
              <w:rPr>
                <w:rFonts w:ascii="Times New Roman" w:hAnsi="Times New Roman"/>
              </w:rPr>
              <w:t>к.</w:t>
            </w:r>
            <w:r w:rsidRPr="00130203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130203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>2-2</w:t>
            </w:r>
          </w:p>
        </w:tc>
      </w:tr>
      <w:tr w:rsidR="00E668FB" w:rsidRPr="00A9573A" w:rsidTr="00584D4B">
        <w:trPr>
          <w:trHeight w:val="231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668FB" w:rsidRPr="00A9573A" w:rsidRDefault="00E668FB" w:rsidP="00E66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E668FB" w:rsidRPr="001E2981" w:rsidRDefault="00E668FB" w:rsidP="00E668FB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132" w:type="pct"/>
            <w:tcBorders>
              <w:top w:val="single" w:sz="4" w:space="0" w:color="auto"/>
            </w:tcBorders>
          </w:tcPr>
          <w:p w:rsidR="00E668FB" w:rsidRPr="001E2981" w:rsidRDefault="00E668FB" w:rsidP="00E668FB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Методология психолого-педагогического исследования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E668FB" w:rsidRPr="001E2981" w:rsidRDefault="00E668FB" w:rsidP="00E668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981">
              <w:rPr>
                <w:rFonts w:ascii="Times New Roman" w:hAnsi="Times New Roman"/>
              </w:rPr>
              <w:t>Щекудова</w:t>
            </w:r>
            <w:proofErr w:type="spellEnd"/>
            <w:r w:rsidRPr="001E298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914" w:type="pct"/>
            <w:tcBorders>
              <w:top w:val="single" w:sz="4" w:space="0" w:color="auto"/>
              <w:right w:val="double" w:sz="4" w:space="0" w:color="auto"/>
            </w:tcBorders>
          </w:tcPr>
          <w:p w:rsidR="00E668FB" w:rsidRDefault="00E668FB" w:rsidP="00E668FB">
            <w:r w:rsidRPr="00130203">
              <w:rPr>
                <w:rFonts w:ascii="Times New Roman" w:hAnsi="Times New Roman"/>
              </w:rPr>
              <w:t>к.</w:t>
            </w:r>
            <w:r w:rsidRPr="00130203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130203">
              <w:rPr>
                <w:rFonts w:ascii="Times New Roman" w:hAnsi="Times New Roman"/>
              </w:rPr>
              <w:t>ауд.</w:t>
            </w:r>
            <w:r w:rsidR="002D1FB2">
              <w:rPr>
                <w:rFonts w:ascii="Times New Roman" w:hAnsi="Times New Roman"/>
                <w:sz w:val="20"/>
                <w:szCs w:val="20"/>
              </w:rPr>
              <w:t>2-6</w:t>
            </w:r>
          </w:p>
        </w:tc>
      </w:tr>
      <w:tr w:rsidR="002D1FB2" w:rsidRPr="00A9573A" w:rsidTr="00031FED">
        <w:trPr>
          <w:trHeight w:val="281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2D1FB2" w:rsidRPr="001E2981" w:rsidRDefault="002D1FB2" w:rsidP="002D1FB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132" w:type="pct"/>
            <w:tcBorders>
              <w:top w:val="single" w:sz="4" w:space="0" w:color="auto"/>
            </w:tcBorders>
          </w:tcPr>
          <w:p w:rsidR="002D1FB2" w:rsidRPr="001E2981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Психология менеджмента и корпоративной культуры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2D1FB2" w:rsidRPr="001E2981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1E2981">
              <w:rPr>
                <w:rFonts w:ascii="Times New Roman" w:hAnsi="Times New Roman"/>
              </w:rPr>
              <w:t>Шатюк</w:t>
            </w:r>
            <w:proofErr w:type="spellEnd"/>
            <w:r w:rsidRPr="001E2981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14" w:type="pct"/>
            <w:tcBorders>
              <w:top w:val="single" w:sz="4" w:space="0" w:color="auto"/>
              <w:right w:val="double" w:sz="4" w:space="0" w:color="auto"/>
            </w:tcBorders>
          </w:tcPr>
          <w:p w:rsidR="002D1FB2" w:rsidRPr="003564AC" w:rsidRDefault="002D1FB2" w:rsidP="002D1FB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3564AC">
              <w:rPr>
                <w:rFonts w:ascii="Times New Roman" w:hAnsi="Times New Roman"/>
              </w:rPr>
              <w:t>к.8, ауд.2-6</w:t>
            </w:r>
          </w:p>
        </w:tc>
      </w:tr>
      <w:tr w:rsidR="002D1FB2" w:rsidRPr="00A9573A" w:rsidTr="00031FED">
        <w:trPr>
          <w:cantSplit/>
          <w:trHeight w:val="259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vAlign w:val="center"/>
          </w:tcPr>
          <w:p w:rsidR="002D1FB2" w:rsidRPr="001E2981" w:rsidRDefault="002D1FB2" w:rsidP="002D1FB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14.35</w:t>
            </w:r>
          </w:p>
        </w:tc>
        <w:tc>
          <w:tcPr>
            <w:tcW w:w="2132" w:type="pct"/>
          </w:tcPr>
          <w:p w:rsidR="002D1FB2" w:rsidRPr="001E2981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Психология менеджмента и корпоративной культуры</w:t>
            </w:r>
          </w:p>
        </w:tc>
        <w:tc>
          <w:tcPr>
            <w:tcW w:w="1141" w:type="pct"/>
          </w:tcPr>
          <w:p w:rsidR="002D1FB2" w:rsidRPr="001E2981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1E2981">
              <w:rPr>
                <w:rFonts w:ascii="Times New Roman" w:hAnsi="Times New Roman"/>
              </w:rPr>
              <w:t>Шатюк</w:t>
            </w:r>
            <w:proofErr w:type="spellEnd"/>
            <w:r w:rsidRPr="001E2981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14" w:type="pct"/>
            <w:tcBorders>
              <w:right w:val="double" w:sz="4" w:space="0" w:color="auto"/>
            </w:tcBorders>
          </w:tcPr>
          <w:p w:rsidR="002D1FB2" w:rsidRPr="003564AC" w:rsidRDefault="002D1FB2" w:rsidP="002D1FB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к.8</w:t>
            </w:r>
            <w:r w:rsidRPr="003564AC">
              <w:rPr>
                <w:rFonts w:ascii="Times New Roman" w:hAnsi="Times New Roman"/>
              </w:rPr>
              <w:t>, ауд.2-2</w:t>
            </w:r>
          </w:p>
        </w:tc>
      </w:tr>
      <w:tr w:rsidR="00E668FB" w:rsidRPr="00A9573A" w:rsidTr="00E668FB">
        <w:trPr>
          <w:cantSplit/>
          <w:trHeight w:val="322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668FB" w:rsidRPr="00A9573A" w:rsidRDefault="00E668FB" w:rsidP="00E668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Вт.</w:t>
            </w:r>
            <w:bookmarkStart w:id="0" w:name="_GoBack"/>
            <w:bookmarkEnd w:id="0"/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E668FB" w:rsidRPr="001E2981" w:rsidRDefault="00E668FB" w:rsidP="00E66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FFFFFF"/>
          </w:tcPr>
          <w:p w:rsidR="00E668FB" w:rsidRPr="001E2981" w:rsidRDefault="00E668FB" w:rsidP="00E668FB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 xml:space="preserve">Психология </w:t>
            </w:r>
            <w:proofErr w:type="spellStart"/>
            <w:r w:rsidRPr="001E2981">
              <w:rPr>
                <w:rFonts w:ascii="Times New Roman" w:hAnsi="Times New Roman"/>
              </w:rPr>
              <w:t>совладающего</w:t>
            </w:r>
            <w:proofErr w:type="spellEnd"/>
            <w:r w:rsidRPr="001E2981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1141" w:type="pct"/>
            <w:tcBorders>
              <w:top w:val="double" w:sz="4" w:space="0" w:color="auto"/>
            </w:tcBorders>
            <w:shd w:val="clear" w:color="auto" w:fill="FFFFFF"/>
          </w:tcPr>
          <w:p w:rsidR="00E668FB" w:rsidRPr="001E2981" w:rsidRDefault="00E668FB" w:rsidP="00E66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</w:rPr>
              <w:t>Новак Н.Г.</w:t>
            </w:r>
          </w:p>
        </w:tc>
        <w:tc>
          <w:tcPr>
            <w:tcW w:w="914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E668FB" w:rsidRPr="0007742C" w:rsidRDefault="002D1FB2" w:rsidP="00E66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к.5, ауд.5-12</w:t>
            </w:r>
          </w:p>
        </w:tc>
      </w:tr>
      <w:tr w:rsidR="00E668FB" w:rsidRPr="00A9573A" w:rsidTr="00031FED">
        <w:trPr>
          <w:cantSplit/>
          <w:trHeight w:val="329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668FB" w:rsidRPr="00A9573A" w:rsidRDefault="00E668FB" w:rsidP="00E668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E668FB" w:rsidRPr="001E2981" w:rsidRDefault="00E668FB" w:rsidP="00E668FB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132" w:type="pct"/>
            <w:tcBorders>
              <w:top w:val="single" w:sz="4" w:space="0" w:color="auto"/>
            </w:tcBorders>
            <w:shd w:val="clear" w:color="auto" w:fill="FFFFFF"/>
          </w:tcPr>
          <w:p w:rsidR="00E668FB" w:rsidRPr="001E2981" w:rsidRDefault="00E668FB" w:rsidP="00E668FB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Прогнозирование и проектирование социокультурной среды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shd w:val="clear" w:color="auto" w:fill="FFFFFF"/>
          </w:tcPr>
          <w:p w:rsidR="00E668FB" w:rsidRPr="001E2981" w:rsidRDefault="00E668FB" w:rsidP="00E668FB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Мазурок И.А.</w:t>
            </w:r>
          </w:p>
        </w:tc>
        <w:tc>
          <w:tcPr>
            <w:tcW w:w="914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E668FB" w:rsidRPr="002D1FB2" w:rsidRDefault="002D1FB2" w:rsidP="00E668FB">
            <w:pPr>
              <w:rPr>
                <w:rFonts w:ascii="Times New Roman" w:hAnsi="Times New Roman"/>
                <w:sz w:val="20"/>
                <w:szCs w:val="20"/>
              </w:rPr>
            </w:pPr>
            <w:r w:rsidRPr="002D1FB2">
              <w:rPr>
                <w:rFonts w:ascii="Times New Roman" w:hAnsi="Times New Roman"/>
              </w:rPr>
              <w:t>к.8</w:t>
            </w:r>
            <w:r w:rsidRPr="002D1FB2">
              <w:rPr>
                <w:rFonts w:ascii="Times New Roman" w:hAnsi="Times New Roman"/>
              </w:rPr>
              <w:t>, ауд.32</w:t>
            </w:r>
          </w:p>
        </w:tc>
      </w:tr>
      <w:tr w:rsidR="002D1FB2" w:rsidRPr="00A9573A" w:rsidTr="00031FED">
        <w:trPr>
          <w:cantSplit/>
          <w:trHeight w:val="337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</w:tcPr>
          <w:p w:rsidR="002D1FB2" w:rsidRPr="001E2981" w:rsidRDefault="002D1FB2" w:rsidP="002D1FB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132" w:type="pct"/>
            <w:shd w:val="clear" w:color="auto" w:fill="FFFFFF"/>
          </w:tcPr>
          <w:p w:rsidR="002D1FB2" w:rsidRPr="001E2981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Концепции и парадигмы социальной педагогики</w:t>
            </w:r>
          </w:p>
        </w:tc>
        <w:tc>
          <w:tcPr>
            <w:tcW w:w="1141" w:type="pct"/>
            <w:shd w:val="clear" w:color="auto" w:fill="FFFFFF"/>
          </w:tcPr>
          <w:p w:rsidR="002D1FB2" w:rsidRPr="001E2981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Мазурок И.А.</w:t>
            </w:r>
          </w:p>
        </w:tc>
        <w:tc>
          <w:tcPr>
            <w:tcW w:w="914" w:type="pct"/>
            <w:tcBorders>
              <w:right w:val="double" w:sz="4" w:space="0" w:color="auto"/>
            </w:tcBorders>
            <w:shd w:val="clear" w:color="auto" w:fill="FFFFFF"/>
          </w:tcPr>
          <w:p w:rsidR="002D1FB2" w:rsidRPr="002D1FB2" w:rsidRDefault="002D1FB2" w:rsidP="002D1FB2">
            <w:pPr>
              <w:rPr>
                <w:rFonts w:ascii="Times New Roman" w:hAnsi="Times New Roman"/>
              </w:rPr>
            </w:pPr>
            <w:r w:rsidRPr="002D1FB2">
              <w:rPr>
                <w:rFonts w:ascii="Times New Roman" w:hAnsi="Times New Roman"/>
              </w:rPr>
              <w:t>к.8, ауд.32</w:t>
            </w:r>
          </w:p>
        </w:tc>
      </w:tr>
      <w:tr w:rsidR="002D1FB2" w:rsidRPr="00A9573A" w:rsidTr="00031FED">
        <w:trPr>
          <w:trHeight w:val="284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528" w:type="pct"/>
            <w:tcBorders>
              <w:top w:val="double" w:sz="4" w:space="0" w:color="auto"/>
            </w:tcBorders>
            <w:vAlign w:val="center"/>
          </w:tcPr>
          <w:p w:rsidR="002D1FB2" w:rsidRPr="001E2981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10.45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FFFFFF"/>
          </w:tcPr>
          <w:p w:rsidR="002D1FB2" w:rsidRPr="001E2981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Менеджмент в сфере образования</w:t>
            </w:r>
          </w:p>
        </w:tc>
        <w:tc>
          <w:tcPr>
            <w:tcW w:w="1141" w:type="pct"/>
            <w:tcBorders>
              <w:top w:val="double" w:sz="4" w:space="0" w:color="auto"/>
            </w:tcBorders>
            <w:shd w:val="clear" w:color="auto" w:fill="FFFFFF"/>
          </w:tcPr>
          <w:p w:rsidR="002D1FB2" w:rsidRPr="001E2981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981">
              <w:rPr>
                <w:rFonts w:ascii="Times New Roman" w:hAnsi="Times New Roman"/>
              </w:rPr>
              <w:t>Кошман</w:t>
            </w:r>
            <w:proofErr w:type="spellEnd"/>
            <w:r w:rsidRPr="001E2981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914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2D1FB2" w:rsidRPr="002D1FB2" w:rsidRDefault="002D1FB2" w:rsidP="002D1FB2">
            <w:pPr>
              <w:spacing w:after="0" w:line="240" w:lineRule="auto"/>
            </w:pPr>
            <w:r w:rsidRPr="002D1FB2">
              <w:rPr>
                <w:rFonts w:ascii="Times New Roman" w:hAnsi="Times New Roman"/>
              </w:rPr>
              <w:t>к.8</w:t>
            </w:r>
            <w:r w:rsidRPr="002D1FB2">
              <w:rPr>
                <w:rFonts w:ascii="Times New Roman" w:hAnsi="Times New Roman"/>
              </w:rPr>
              <w:t>, ауд.30</w:t>
            </w:r>
          </w:p>
        </w:tc>
      </w:tr>
      <w:tr w:rsidR="002D1FB2" w:rsidRPr="00A9573A" w:rsidTr="00031FED">
        <w:trPr>
          <w:trHeight w:val="314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vAlign w:val="center"/>
          </w:tcPr>
          <w:p w:rsidR="002D1FB2" w:rsidRPr="001E2981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12.40</w:t>
            </w:r>
          </w:p>
        </w:tc>
        <w:tc>
          <w:tcPr>
            <w:tcW w:w="2132" w:type="pct"/>
            <w:shd w:val="clear" w:color="auto" w:fill="FFFFFF"/>
          </w:tcPr>
          <w:p w:rsidR="002D1FB2" w:rsidRPr="001E2981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Менеджмент в сфере образования</w:t>
            </w:r>
          </w:p>
        </w:tc>
        <w:tc>
          <w:tcPr>
            <w:tcW w:w="1141" w:type="pct"/>
            <w:shd w:val="clear" w:color="auto" w:fill="FFFFFF"/>
          </w:tcPr>
          <w:p w:rsidR="002D1FB2" w:rsidRPr="001E2981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981">
              <w:rPr>
                <w:rFonts w:ascii="Times New Roman" w:hAnsi="Times New Roman"/>
              </w:rPr>
              <w:t>Кошман</w:t>
            </w:r>
            <w:proofErr w:type="spellEnd"/>
            <w:r w:rsidRPr="001E2981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914" w:type="pct"/>
            <w:tcBorders>
              <w:right w:val="double" w:sz="4" w:space="0" w:color="auto"/>
            </w:tcBorders>
            <w:shd w:val="clear" w:color="auto" w:fill="FFFFFF"/>
          </w:tcPr>
          <w:p w:rsidR="002D1FB2" w:rsidRPr="002D1FB2" w:rsidRDefault="002D1FB2" w:rsidP="002D1FB2">
            <w:pPr>
              <w:spacing w:after="0" w:line="240" w:lineRule="auto"/>
            </w:pPr>
            <w:r w:rsidRPr="002D1FB2">
              <w:rPr>
                <w:rFonts w:ascii="Times New Roman" w:hAnsi="Times New Roman"/>
              </w:rPr>
              <w:t>к.8</w:t>
            </w:r>
            <w:r w:rsidRPr="002D1FB2">
              <w:rPr>
                <w:rFonts w:ascii="Times New Roman" w:hAnsi="Times New Roman"/>
              </w:rPr>
              <w:t>, ауд.2-6</w:t>
            </w:r>
          </w:p>
        </w:tc>
      </w:tr>
      <w:tr w:rsidR="002D1FB2" w:rsidRPr="00A9573A" w:rsidTr="00E668FB">
        <w:trPr>
          <w:trHeight w:val="354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528" w:type="pct"/>
            <w:tcBorders>
              <w:top w:val="double" w:sz="4" w:space="0" w:color="auto"/>
            </w:tcBorders>
            <w:vAlign w:val="center"/>
          </w:tcPr>
          <w:p w:rsidR="002D1FB2" w:rsidRPr="001E2981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12.40</w:t>
            </w: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2D1FB2" w:rsidRPr="001E2981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 xml:space="preserve">Психология </w:t>
            </w:r>
            <w:proofErr w:type="spellStart"/>
            <w:r w:rsidRPr="001E2981">
              <w:rPr>
                <w:rFonts w:ascii="Times New Roman" w:hAnsi="Times New Roman"/>
              </w:rPr>
              <w:t>совладающего</w:t>
            </w:r>
            <w:proofErr w:type="spellEnd"/>
            <w:r w:rsidRPr="001E2981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1141" w:type="pct"/>
            <w:tcBorders>
              <w:top w:val="double" w:sz="4" w:space="0" w:color="auto"/>
            </w:tcBorders>
          </w:tcPr>
          <w:p w:rsidR="002D1FB2" w:rsidRPr="001E2981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981">
              <w:rPr>
                <w:rFonts w:ascii="Times New Roman" w:hAnsi="Times New Roman"/>
              </w:rPr>
              <w:t>Дробышевская</w:t>
            </w:r>
            <w:proofErr w:type="spellEnd"/>
            <w:r w:rsidRPr="001E2981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914" w:type="pct"/>
            <w:tcBorders>
              <w:top w:val="double" w:sz="4" w:space="0" w:color="auto"/>
              <w:right w:val="double" w:sz="4" w:space="0" w:color="auto"/>
            </w:tcBorders>
          </w:tcPr>
          <w:p w:rsidR="002D1FB2" w:rsidRDefault="002D1FB2" w:rsidP="002D1FB2">
            <w:pPr>
              <w:spacing w:after="0" w:line="240" w:lineRule="auto"/>
            </w:pPr>
            <w:r w:rsidRPr="00F77C52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7C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77C52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>6-28</w:t>
            </w:r>
          </w:p>
        </w:tc>
      </w:tr>
      <w:tr w:rsidR="002D1FB2" w:rsidRPr="00A9573A" w:rsidTr="00E668FB">
        <w:trPr>
          <w:trHeight w:val="395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vAlign w:val="center"/>
          </w:tcPr>
          <w:p w:rsidR="002D1FB2" w:rsidRPr="001E2981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B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.35</w:t>
            </w:r>
          </w:p>
        </w:tc>
        <w:tc>
          <w:tcPr>
            <w:tcW w:w="2132" w:type="pct"/>
          </w:tcPr>
          <w:p w:rsidR="002D1FB2" w:rsidRPr="001E2981" w:rsidRDefault="002D1FB2" w:rsidP="002D1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981">
              <w:rPr>
                <w:rFonts w:ascii="Times New Roman" w:hAnsi="Times New Roman"/>
              </w:rPr>
              <w:t>Психология цифрового поколения</w:t>
            </w:r>
          </w:p>
        </w:tc>
        <w:tc>
          <w:tcPr>
            <w:tcW w:w="1141" w:type="pct"/>
          </w:tcPr>
          <w:p w:rsidR="002D1FB2" w:rsidRPr="001E2981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981">
              <w:rPr>
                <w:rFonts w:ascii="Times New Roman" w:hAnsi="Times New Roman"/>
              </w:rPr>
              <w:t>Щекудова</w:t>
            </w:r>
            <w:proofErr w:type="spellEnd"/>
            <w:r w:rsidRPr="001E298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914" w:type="pct"/>
            <w:tcBorders>
              <w:right w:val="double" w:sz="4" w:space="0" w:color="auto"/>
            </w:tcBorders>
          </w:tcPr>
          <w:p w:rsidR="002D1FB2" w:rsidRDefault="002D1FB2" w:rsidP="002D1FB2">
            <w:pPr>
              <w:spacing w:after="0" w:line="240" w:lineRule="auto"/>
            </w:pPr>
            <w:r w:rsidRPr="00F77C52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7C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77C52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>6-5</w:t>
            </w:r>
          </w:p>
        </w:tc>
      </w:tr>
      <w:tr w:rsidR="002D1FB2" w:rsidRPr="00A9573A" w:rsidTr="00031FED">
        <w:trPr>
          <w:trHeight w:val="348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2D1FB2" w:rsidRPr="00A9573A" w:rsidRDefault="002D1FB2" w:rsidP="002D1FB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vAlign w:val="center"/>
          </w:tcPr>
          <w:p w:rsidR="002D1FB2" w:rsidRPr="00091813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информационных технологий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D97AFE">
              <w:rPr>
                <w:rFonts w:ascii="Times New Roman" w:hAnsi="Times New Roman"/>
                <w:sz w:val="20"/>
                <w:szCs w:val="20"/>
                <w:lang w:eastAsia="ru-RU"/>
              </w:rPr>
              <w:t>3 п/группа</w:t>
            </w:r>
          </w:p>
        </w:tc>
        <w:tc>
          <w:tcPr>
            <w:tcW w:w="1141" w:type="pct"/>
            <w:tcBorders>
              <w:top w:val="double" w:sz="4" w:space="0" w:color="auto"/>
            </w:tcBorders>
            <w:vAlign w:val="center"/>
          </w:tcPr>
          <w:p w:rsidR="002D1FB2" w:rsidRPr="00091813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Демиденко О.М.</w:t>
            </w:r>
          </w:p>
        </w:tc>
        <w:tc>
          <w:tcPr>
            <w:tcW w:w="9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1FB2" w:rsidRPr="00CA47EC" w:rsidRDefault="002D1FB2" w:rsidP="002D1FB2">
            <w:pPr>
              <w:spacing w:after="0" w:line="240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к.5, </w:t>
            </w: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ауд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4-8</w:t>
            </w:r>
          </w:p>
        </w:tc>
      </w:tr>
      <w:tr w:rsidR="002D1FB2" w:rsidRPr="00A9573A" w:rsidTr="00031FED">
        <w:trPr>
          <w:trHeight w:val="245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vAlign w:val="center"/>
          </w:tcPr>
          <w:p w:rsidR="002D1FB2" w:rsidRPr="00091813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14.35</w:t>
            </w:r>
          </w:p>
        </w:tc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:rsidR="002D1FB2" w:rsidRPr="00091813" w:rsidRDefault="002D1FB2" w:rsidP="002D1FB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Английский язык </w:t>
            </w: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 п/группа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vAlign w:val="center"/>
          </w:tcPr>
          <w:p w:rsidR="002D1FB2" w:rsidRPr="00091813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Литвинова Л.А.</w:t>
            </w:r>
          </w:p>
        </w:tc>
        <w:tc>
          <w:tcPr>
            <w:tcW w:w="91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1FB2" w:rsidRPr="00CA47EC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к.4, ауд.5-14</w:t>
            </w:r>
          </w:p>
        </w:tc>
      </w:tr>
      <w:tr w:rsidR="002D1FB2" w:rsidRPr="00A9573A" w:rsidTr="00031FED">
        <w:trPr>
          <w:trHeight w:val="284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vMerge/>
            <w:vAlign w:val="center"/>
          </w:tcPr>
          <w:p w:rsidR="002D1FB2" w:rsidRPr="00091813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pct"/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41" w:type="pct"/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Нарчук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914" w:type="pct"/>
            <w:tcBorders>
              <w:right w:val="double" w:sz="4" w:space="0" w:color="auto"/>
            </w:tcBorders>
            <w:vAlign w:val="center"/>
          </w:tcPr>
          <w:p w:rsidR="002D1FB2" w:rsidRPr="00CA47EC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к.4, ауд.5-15</w:t>
            </w:r>
          </w:p>
        </w:tc>
      </w:tr>
      <w:tr w:rsidR="002D1FB2" w:rsidRPr="00A9573A" w:rsidTr="00031FED">
        <w:trPr>
          <w:trHeight w:val="215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2D1FB2" w:rsidRPr="00091813" w:rsidRDefault="002D1FB2" w:rsidP="002D1FB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Философия и методология науки                                                             2 группа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Веремеев С.Ф.</w:t>
            </w:r>
          </w:p>
        </w:tc>
        <w:tc>
          <w:tcPr>
            <w:tcW w:w="91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1FB2" w:rsidRPr="006C0FE7" w:rsidRDefault="002D1FB2" w:rsidP="002D1FB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к.2, ауд.4-11</w:t>
            </w:r>
          </w:p>
        </w:tc>
      </w:tr>
      <w:tr w:rsidR="002D1FB2" w:rsidRPr="00A9573A" w:rsidTr="00031FED">
        <w:trPr>
          <w:trHeight w:val="215"/>
        </w:trPr>
        <w:tc>
          <w:tcPr>
            <w:tcW w:w="285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132" w:type="pct"/>
            <w:tcBorders>
              <w:bottom w:val="double" w:sz="4" w:space="0" w:color="auto"/>
            </w:tcBorders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и психология высшего образования</w:t>
            </w:r>
          </w:p>
        </w:tc>
        <w:tc>
          <w:tcPr>
            <w:tcW w:w="1141" w:type="pct"/>
            <w:tcBorders>
              <w:bottom w:val="double" w:sz="4" w:space="0" w:color="auto"/>
            </w:tcBorders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Кадол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Ф.В.</w:t>
            </w:r>
          </w:p>
        </w:tc>
        <w:tc>
          <w:tcPr>
            <w:tcW w:w="914" w:type="pct"/>
            <w:tcBorders>
              <w:bottom w:val="double" w:sz="4" w:space="0" w:color="auto"/>
              <w:right w:val="double" w:sz="4" w:space="0" w:color="auto"/>
            </w:tcBorders>
          </w:tcPr>
          <w:p w:rsidR="002D1FB2" w:rsidRPr="006C0FE7" w:rsidRDefault="002D1FB2" w:rsidP="002D1FB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к.2, ауд.3-22</w:t>
            </w:r>
          </w:p>
        </w:tc>
      </w:tr>
      <w:tr w:rsidR="002D1FB2" w:rsidRPr="00A9573A" w:rsidTr="00031FED">
        <w:trPr>
          <w:trHeight w:val="265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Сб.</w:t>
            </w:r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и психология высшего образования</w:t>
            </w:r>
          </w:p>
        </w:tc>
        <w:tc>
          <w:tcPr>
            <w:tcW w:w="1141" w:type="pct"/>
            <w:tcBorders>
              <w:top w:val="double" w:sz="4" w:space="0" w:color="auto"/>
            </w:tcBorders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Кадол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Ф.В.</w:t>
            </w:r>
          </w:p>
        </w:tc>
        <w:tc>
          <w:tcPr>
            <w:tcW w:w="9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1FB2" w:rsidRPr="00CA47EC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к.3, ауд.216</w:t>
            </w:r>
          </w:p>
        </w:tc>
      </w:tr>
      <w:tr w:rsidR="002D1FB2" w:rsidRPr="00A9573A" w:rsidTr="00031FED">
        <w:trPr>
          <w:trHeight w:val="265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Философия и методология науки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Калмыков В.Н.</w:t>
            </w:r>
          </w:p>
        </w:tc>
        <w:tc>
          <w:tcPr>
            <w:tcW w:w="91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1FB2" w:rsidRPr="00CA47EC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к.3, ауд.221</w:t>
            </w:r>
          </w:p>
        </w:tc>
      </w:tr>
      <w:tr w:rsidR="002D1FB2" w:rsidRPr="00A9573A" w:rsidTr="00031FED">
        <w:trPr>
          <w:trHeight w:val="240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D1FB2" w:rsidRPr="00A9573A" w:rsidRDefault="002D1FB2" w:rsidP="002D1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2D1FB2" w:rsidRDefault="002D1FB2" w:rsidP="002D1FB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14.35</w:t>
            </w:r>
          </w:p>
        </w:tc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информационных технологий </w:t>
            </w:r>
          </w:p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1-4 п/группа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vAlign w:val="center"/>
          </w:tcPr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Жадан</w:t>
            </w:r>
            <w:proofErr w:type="spellEnd"/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М.И. /</w:t>
            </w:r>
          </w:p>
          <w:p w:rsidR="002D1FB2" w:rsidRPr="006C0FE7" w:rsidRDefault="002D1FB2" w:rsidP="002D1FB2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Карасева Г.Л.</w:t>
            </w:r>
          </w:p>
        </w:tc>
        <w:tc>
          <w:tcPr>
            <w:tcW w:w="91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1FB2" w:rsidRPr="00CA47EC" w:rsidRDefault="002D1FB2" w:rsidP="002D1FB2">
            <w:pPr>
              <w:spacing w:after="0" w:line="216" w:lineRule="auto"/>
              <w:rPr>
                <w:rFonts w:ascii="Times New Roman" w:hAnsi="Times New Roman"/>
              </w:rPr>
            </w:pPr>
            <w:r w:rsidRPr="006C0FE7">
              <w:rPr>
                <w:rFonts w:ascii="Times New Roman" w:hAnsi="Times New Roman"/>
                <w:sz w:val="20"/>
                <w:szCs w:val="20"/>
                <w:lang w:eastAsia="ru-RU"/>
              </w:rPr>
              <w:t>к.2, ауд.4-5</w:t>
            </w:r>
          </w:p>
        </w:tc>
      </w:tr>
    </w:tbl>
    <w:p w:rsidR="00046C44" w:rsidRDefault="00046C44" w:rsidP="00046C4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27320" w:rsidRPr="00A9573A" w:rsidRDefault="00527320" w:rsidP="00046C4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D4175" w:rsidRDefault="00046C44">
      <w:r w:rsidRPr="00A9573A">
        <w:rPr>
          <w:rFonts w:ascii="Times New Roman" w:hAnsi="Times New Roman"/>
          <w:sz w:val="24"/>
          <w:szCs w:val="24"/>
        </w:rPr>
        <w:t>Декан факультета                                                                                     В.А. Бейзеров</w:t>
      </w:r>
    </w:p>
    <w:sectPr w:rsidR="004D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4"/>
    <w:rsid w:val="000060C9"/>
    <w:rsid w:val="00031FED"/>
    <w:rsid w:val="00046C44"/>
    <w:rsid w:val="0007742C"/>
    <w:rsid w:val="000C4427"/>
    <w:rsid w:val="001E2981"/>
    <w:rsid w:val="00276612"/>
    <w:rsid w:val="002C26EB"/>
    <w:rsid w:val="002D1FB2"/>
    <w:rsid w:val="003D7201"/>
    <w:rsid w:val="0041079B"/>
    <w:rsid w:val="004447EA"/>
    <w:rsid w:val="004C7348"/>
    <w:rsid w:val="004D4175"/>
    <w:rsid w:val="00527320"/>
    <w:rsid w:val="00561757"/>
    <w:rsid w:val="00573D43"/>
    <w:rsid w:val="00584D4B"/>
    <w:rsid w:val="00633C27"/>
    <w:rsid w:val="007D688B"/>
    <w:rsid w:val="009223BA"/>
    <w:rsid w:val="00A20FFB"/>
    <w:rsid w:val="00A30353"/>
    <w:rsid w:val="00B25C4F"/>
    <w:rsid w:val="00E37510"/>
    <w:rsid w:val="00E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225A-9C16-4D4E-BC76-74F3B892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4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C4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6E09A-66BD-4175-BBEF-1F15AEA5F870}"/>
</file>

<file path=customXml/itemProps2.xml><?xml version="1.0" encoding="utf-8"?>
<ds:datastoreItem xmlns:ds="http://schemas.openxmlformats.org/officeDocument/2006/customXml" ds:itemID="{7C0B9D74-BB20-416E-8DEC-E4F4F99C9DB9}"/>
</file>

<file path=customXml/itemProps3.xml><?xml version="1.0" encoding="utf-8"?>
<ds:datastoreItem xmlns:ds="http://schemas.openxmlformats.org/officeDocument/2006/customXml" ds:itemID="{D22F6BBD-4B7F-4765-ADCC-5858ABFC7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2</cp:revision>
  <cp:lastPrinted>2023-09-08T14:00:00Z</cp:lastPrinted>
  <dcterms:created xsi:type="dcterms:W3CDTF">2023-09-08T14:00:00Z</dcterms:created>
  <dcterms:modified xsi:type="dcterms:W3CDTF">2023-09-08T14:00:00Z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