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F6" w:rsidRDefault="001D4CC5">
      <w:pPr>
        <w:pStyle w:val="a3"/>
        <w:rPr>
          <w:szCs w:val="28"/>
        </w:rPr>
      </w:pPr>
      <w:r>
        <w:rPr>
          <w:szCs w:val="28"/>
        </w:rPr>
        <w:t>Лекция 9.</w:t>
      </w:r>
    </w:p>
    <w:p w:rsidR="001D4CC5" w:rsidRDefault="001D4CC5">
      <w:pPr>
        <w:pStyle w:val="a3"/>
        <w:rPr>
          <w:szCs w:val="28"/>
        </w:rPr>
      </w:pPr>
    </w:p>
    <w:p w:rsidR="001D4CC5" w:rsidRDefault="001D4CC5">
      <w:pPr>
        <w:pStyle w:val="a3"/>
        <w:rPr>
          <w:szCs w:val="28"/>
        </w:rPr>
      </w:pPr>
      <w:r>
        <w:rPr>
          <w:szCs w:val="28"/>
        </w:rPr>
        <w:t>Системы</w:t>
      </w:r>
      <w:r w:rsidR="000A3F34">
        <w:rPr>
          <w:szCs w:val="28"/>
        </w:rPr>
        <w:t xml:space="preserve"> и совокупности</w:t>
      </w:r>
      <w:r>
        <w:rPr>
          <w:szCs w:val="28"/>
        </w:rPr>
        <w:t xml:space="preserve"> уравнений и неравенств.</w:t>
      </w:r>
    </w:p>
    <w:p w:rsidR="001D4CC5" w:rsidRDefault="001D4CC5">
      <w:pPr>
        <w:pStyle w:val="a3"/>
        <w:rPr>
          <w:szCs w:val="28"/>
        </w:rPr>
      </w:pPr>
    </w:p>
    <w:p w:rsidR="001D4CC5" w:rsidRDefault="001D4CC5">
      <w:pPr>
        <w:pStyle w:val="a3"/>
        <w:rPr>
          <w:szCs w:val="28"/>
        </w:rPr>
      </w:pPr>
      <w:r>
        <w:rPr>
          <w:szCs w:val="28"/>
        </w:rPr>
        <w:t>Свойства граничных точек систем уравнений.</w:t>
      </w:r>
    </w:p>
    <w:p w:rsidR="001D4CC5" w:rsidRDefault="001D4CC5">
      <w:pPr>
        <w:pStyle w:val="a3"/>
        <w:rPr>
          <w:szCs w:val="28"/>
        </w:rPr>
      </w:pPr>
    </w:p>
    <w:p w:rsidR="000A3F34" w:rsidRPr="00A67936" w:rsidRDefault="001D4CC5" w:rsidP="001D4CC5">
      <w:pPr>
        <w:pStyle w:val="a3"/>
        <w:jc w:val="left"/>
        <w:rPr>
          <w:rFonts w:ascii="Cambria Math" w:hAnsi="Cambria Math"/>
          <w:b w:val="0"/>
          <w:i/>
          <w:szCs w:val="28"/>
        </w:rPr>
      </w:pPr>
      <w:r>
        <w:rPr>
          <w:szCs w:val="28"/>
        </w:rPr>
        <w:t xml:space="preserve">     </w:t>
      </w:r>
      <w:r w:rsidRPr="001D4CC5">
        <w:rPr>
          <w:b w:val="0"/>
          <w:szCs w:val="28"/>
        </w:rPr>
        <w:t xml:space="preserve">Рассмотрим систему </w:t>
      </w:r>
      <w:r>
        <w:rPr>
          <w:b w:val="0"/>
          <w:szCs w:val="28"/>
        </w:rPr>
        <w:t xml:space="preserve">уравнений с параметрами </w:t>
      </w:r>
      <m:oMath>
        <m:r>
          <w:rPr>
            <w:rFonts w:ascii="Cambria Math" w:hAnsi="Cambria Math"/>
            <w:szCs w:val="28"/>
          </w:rPr>
          <m:t>ω</m:t>
        </m:r>
        <m:r>
          <m:rPr>
            <m:sty m:val="bi"/>
          </m:rPr>
          <w:rPr>
            <w:rFonts w:ascii="Cambria Math" w:hAnsi="Cambria Math"/>
            <w:szCs w:val="28"/>
          </w:rPr>
          <m:t>∈Ω</m:t>
        </m:r>
      </m:oMath>
      <w:r>
        <w:rPr>
          <w:b w:val="0"/>
          <w:szCs w:val="28"/>
        </w:rPr>
        <w:t xml:space="preserve"> и переменными</w:t>
      </w:r>
      <w:r w:rsidRPr="001D4CC5">
        <w:rPr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x∈X</m:t>
        </m:r>
      </m:oMath>
      <w:r w:rsidRPr="00A67936">
        <w:rPr>
          <w:rFonts w:ascii="Cambria Math" w:hAnsi="Cambria Math"/>
          <w:b w:val="0"/>
          <w:i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.    .    .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=0.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                       (1)</m:t>
          </m:r>
        </m:oMath>
      </m:oMathPara>
    </w:p>
    <w:p w:rsidR="000A3F34" w:rsidRDefault="000A3F34" w:rsidP="001D4CC5">
      <w:pPr>
        <w:pStyle w:val="a3"/>
        <w:jc w:val="left"/>
        <w:rPr>
          <w:rFonts w:ascii="Cambria Math" w:hAnsi="Cambria Math"/>
          <w:b w:val="0"/>
          <w:szCs w:val="28"/>
        </w:rPr>
      </w:pPr>
      <w:r>
        <w:rPr>
          <w:rFonts w:ascii="Cambria Math" w:hAnsi="Cambria Math"/>
          <w:b w:val="0"/>
          <w:szCs w:val="28"/>
        </w:rPr>
        <w:t xml:space="preserve">     Область допустимых значений параметров</w:t>
      </w:r>
      <w:r w:rsidRPr="000A3F34">
        <w:rPr>
          <w:rFonts w:ascii="Cambria Math" w:hAnsi="Cambria Math"/>
          <w:b w:val="0"/>
          <w:szCs w:val="28"/>
        </w:rPr>
        <w:t xml:space="preserve"> </w:t>
      </w:r>
      <w:r>
        <w:rPr>
          <w:rFonts w:ascii="Cambria Math" w:hAnsi="Cambria Math"/>
          <w:b w:val="0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8"/>
          </w:rPr>
          <m:t>A</m:t>
        </m:r>
      </m:oMath>
      <w:r w:rsidRPr="00FD1757">
        <w:rPr>
          <w:rFonts w:ascii="Cambria Math" w:hAnsi="Cambria Math"/>
          <w:b w:val="0"/>
          <w:szCs w:val="28"/>
        </w:rPr>
        <w:t xml:space="preserve"> с</w:t>
      </w:r>
      <w:r>
        <w:rPr>
          <w:rFonts w:ascii="Cambria Math" w:hAnsi="Cambria Math"/>
          <w:b w:val="0"/>
          <w:szCs w:val="28"/>
        </w:rPr>
        <w:t xml:space="preserve">истемы будет равна пересечению соответствующих областей </w:t>
      </w:r>
      <w:r w:rsidR="008E3899">
        <w:rPr>
          <w:rFonts w:ascii="Cambria Math" w:hAnsi="Cambria Math"/>
          <w:b w:val="0"/>
          <w:szCs w:val="28"/>
        </w:rPr>
        <w:t xml:space="preserve">допустимых значений </w:t>
      </w:r>
      <w:r>
        <w:rPr>
          <w:rFonts w:ascii="Cambria Math" w:hAnsi="Cambria Math"/>
          <w:b w:val="0"/>
          <w:szCs w:val="28"/>
        </w:rPr>
        <w:t>каждого уравнения, т. е.</w:t>
      </w:r>
    </w:p>
    <w:p w:rsidR="000A3F34" w:rsidRPr="00FD1757" w:rsidRDefault="00FD1757" w:rsidP="001D4CC5">
      <w:pPr>
        <w:pStyle w:val="a3"/>
        <w:jc w:val="left"/>
        <w:rPr>
          <w:rFonts w:ascii="Cambria Math" w:hAnsi="Cambria Math"/>
          <w:b w:val="0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Cs w:val="28"/>
            </w:rPr>
            <m:t>A=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1D4CC5" w:rsidRPr="00FD1757" w:rsidRDefault="000A3F34" w:rsidP="001D4CC5">
      <w:pPr>
        <w:pStyle w:val="a3"/>
        <w:jc w:val="left"/>
        <w:rPr>
          <w:b w:val="0"/>
          <w:szCs w:val="28"/>
        </w:rPr>
      </w:pPr>
      <w:r w:rsidRPr="00FD1757">
        <w:rPr>
          <w:rFonts w:ascii="Cambria Math" w:hAnsi="Cambria Math"/>
          <w:b w:val="0"/>
          <w:szCs w:val="28"/>
        </w:rPr>
        <w:t xml:space="preserve">     Пусть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b w:val="0"/>
                <w:i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ω</m:t>
                </m:r>
              </m:e>
            </m:d>
          </m:e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1,k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Cs w:val="28"/>
              </w:rPr>
              <m:t>;j=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J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i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hAnsi="Cambria Math"/>
                <w:szCs w:val="28"/>
              </w:rPr>
              <m:t xml:space="preserve">; </m:t>
            </m:r>
            <m:r>
              <m:rPr>
                <m:sty m:val="bi"/>
              </m:rPr>
              <w:rPr>
                <w:rFonts w:ascii="Cambria Math" w:hAnsi="Cambria Math"/>
                <w:szCs w:val="28"/>
                <w:lang w:val="en-US"/>
              </w:rPr>
              <m:t>ω</m:t>
            </m:r>
            <m:r>
              <m:rPr>
                <m:sty m:val="bi"/>
              </m:rPr>
              <w:rPr>
                <w:rFonts w:ascii="Cambria Math" w:hAnsi="Cambria Math"/>
                <w:szCs w:val="28"/>
              </w:rPr>
              <m:t>∈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8"/>
                      </w:rPr>
                      <m:t>ij</m:t>
                    </m:r>
                  </m:sub>
                </m:sSub>
              </m:sub>
            </m:sSub>
          </m:e>
        </m:d>
      </m:oMath>
      <w:r w:rsidRPr="00FD1757">
        <w:rPr>
          <w:rFonts w:ascii="Cambria Math" w:hAnsi="Cambria Math"/>
          <w:b w:val="0"/>
          <w:szCs w:val="28"/>
        </w:rPr>
        <w:t xml:space="preserve"> – множество всех общих реш</w:t>
      </w:r>
      <w:r w:rsidRPr="00FD1757">
        <w:rPr>
          <w:rFonts w:ascii="Cambria Math" w:hAnsi="Cambria Math"/>
          <w:b w:val="0"/>
          <w:szCs w:val="28"/>
        </w:rPr>
        <w:t>е</w:t>
      </w:r>
      <w:r w:rsidRPr="00FD1757">
        <w:rPr>
          <w:rFonts w:ascii="Cambria Math" w:hAnsi="Cambria Math"/>
          <w:b w:val="0"/>
          <w:szCs w:val="28"/>
        </w:rPr>
        <w:t>ний каждого уравнения системы</w:t>
      </w:r>
      <w:r w:rsidR="008E3899" w:rsidRPr="00FD1757">
        <w:rPr>
          <w:rFonts w:ascii="Cambria Math" w:hAnsi="Cambria Math"/>
          <w:b w:val="0"/>
          <w:szCs w:val="28"/>
        </w:rPr>
        <w:t>.</w:t>
      </w:r>
      <w:r w:rsidRPr="00FD1757">
        <w:rPr>
          <w:rFonts w:ascii="Cambria Math" w:hAnsi="Cambria Math"/>
          <w:b w:val="0"/>
          <w:szCs w:val="28"/>
        </w:rPr>
        <w:t xml:space="preserve"> Тогда общими решениями системы (1) на</w:t>
      </w:r>
      <w:r w:rsidR="008E3899" w:rsidRPr="00FD1757">
        <w:rPr>
          <w:rFonts w:ascii="Cambria Math" w:hAnsi="Cambria Math"/>
          <w:b w:val="0"/>
          <w:szCs w:val="28"/>
        </w:rPr>
        <w:t xml:space="preserve"> множестве </w:t>
      </w:r>
      <w:r w:rsidR="008E3899" w:rsidRPr="00FD1757">
        <w:rPr>
          <w:rFonts w:ascii="Cambria Math" w:hAnsi="Cambria Math"/>
          <w:b w:val="0"/>
          <w:i/>
          <w:szCs w:val="28"/>
        </w:rPr>
        <w:br/>
      </w:r>
      <m:oMathPara>
        <m:oMath>
          <m:r>
            <m:rPr>
              <m:sty m:val="bi"/>
            </m:rPr>
            <w:rPr>
              <w:rFonts w:ascii="Cambria Math"/>
              <w:szCs w:val="28"/>
            </w:rPr>
            <m:t>M=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Cs w:val="28"/>
            </w:rPr>
            <w:br/>
          </m:r>
        </m:oMath>
      </m:oMathPara>
      <w:r w:rsidRPr="00FD1757">
        <w:rPr>
          <w:rFonts w:ascii="Cambria Math" w:hAnsi="Cambria Math"/>
          <w:b w:val="0"/>
          <w:szCs w:val="28"/>
        </w:rPr>
        <w:t>будем считать множество</w:t>
      </w:r>
      <w:r w:rsidR="008E3899" w:rsidRPr="00FD1757">
        <w:rPr>
          <w:rFonts w:ascii="Cambria Math" w:hAnsi="Cambria Math"/>
          <w:b w:val="0"/>
          <w:szCs w:val="28"/>
        </w:rPr>
        <w:t xml:space="preserve"> таких общих решений </w:t>
      </w:r>
      <m:oMath>
        <m:sSubSup>
          <m:sSubSupPr>
            <m:ctrlPr>
              <w:rPr>
                <w:rFonts w:ascii="Cambria Math" w:hAnsi="Cambria Math"/>
                <w:b w:val="0"/>
                <w:i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8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ij</m:t>
            </m:r>
          </m:sub>
          <m:sup>
            <m:r>
              <m:rPr>
                <m:sty m:val="bi"/>
              </m:rPr>
              <w:rPr>
                <w:rFonts w:ascii="Cambria Math" w:hAnsi="Cambria Math"/>
                <w:szCs w:val="28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b w:val="0"/>
                <w:i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ω</m:t>
            </m:r>
          </m:e>
        </m:d>
      </m:oMath>
      <w:r w:rsidR="008E3899" w:rsidRPr="00FD1757">
        <w:rPr>
          <w:rFonts w:ascii="Cambria Math" w:hAnsi="Cambria Math"/>
          <w:b w:val="0"/>
          <w:szCs w:val="28"/>
        </w:rPr>
        <w:t>, что</w:t>
      </w:r>
      <w:r w:rsidR="008E3899" w:rsidRPr="00FD1757">
        <w:rPr>
          <w:rFonts w:ascii="Cambria Math" w:hAnsi="Cambria Math"/>
          <w:b w:val="0"/>
          <w:szCs w:val="28"/>
        </w:rPr>
        <w:br/>
      </w:r>
      <m:oMathPara>
        <m:oMathParaPr>
          <m:jc m:val="center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ij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ω</m:t>
                  </m:r>
                </m:e>
              </m:d>
            </m:e>
          </m:d>
          <m:r>
            <m:rPr>
              <m:sty m:val="b"/>
            </m:rPr>
            <w:rPr>
              <w:rFonts w:ascii="Cambria Math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/>
                  <w:szCs w:val="28"/>
                </w:rPr>
                <m:t>k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szCs w:val="28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ω</m:t>
                      </m:r>
                    </m:e>
                  </m:d>
                </m:e>
              </m:d>
            </m:e>
          </m:nary>
          <m:r>
            <m:rPr>
              <m:sty m:val="b"/>
            </m:rPr>
            <w:rPr>
              <w:rFonts w:ascii="Cambria Math"/>
              <w:szCs w:val="28"/>
            </w:rPr>
            <m:t>.</m:t>
          </m:r>
          <m:r>
            <m:rPr>
              <m:sty m:val="b"/>
            </m:rPr>
            <w:rPr>
              <w:rFonts w:ascii="Cambria Math" w:hAnsi="Cambria Math"/>
              <w:szCs w:val="28"/>
            </w:rPr>
            <w:br/>
          </m:r>
        </m:oMath>
      </m:oMathPara>
      <w:r w:rsidR="001D4CC5" w:rsidRPr="00FD1757">
        <w:rPr>
          <w:b w:val="0"/>
          <w:szCs w:val="28"/>
        </w:rPr>
        <w:t xml:space="preserve">      </w:t>
      </w:r>
    </w:p>
    <w:p w:rsidR="001D4CC5" w:rsidRPr="00B76E02" w:rsidRDefault="00124DF6">
      <w:pPr>
        <w:rPr>
          <w:i/>
          <w:sz w:val="28"/>
          <w:szCs w:val="28"/>
          <w:lang w:val="en-US"/>
        </w:rPr>
      </w:pPr>
      <w:r w:rsidRPr="001D4CC5">
        <w:rPr>
          <w:sz w:val="28"/>
          <w:szCs w:val="28"/>
        </w:rPr>
        <w:t xml:space="preserve">       </w:t>
      </w:r>
      <w:r w:rsidRPr="004544D9">
        <w:rPr>
          <w:b/>
          <w:sz w:val="28"/>
          <w:szCs w:val="28"/>
        </w:rPr>
        <w:t>Теорема</w:t>
      </w:r>
      <w:r w:rsidR="00435280">
        <w:rPr>
          <w:b/>
          <w:sz w:val="28"/>
          <w:szCs w:val="28"/>
        </w:rPr>
        <w:t xml:space="preserve"> 1</w:t>
      </w:r>
      <w:r w:rsidR="00FD1757">
        <w:rPr>
          <w:b/>
          <w:sz w:val="28"/>
          <w:szCs w:val="28"/>
        </w:rPr>
        <w:t>2</w:t>
      </w:r>
      <w:r w:rsidRPr="001D4CC5">
        <w:rPr>
          <w:sz w:val="28"/>
          <w:szCs w:val="28"/>
        </w:rPr>
        <w:t>.</w:t>
      </w:r>
      <w:r w:rsidR="001D4CC5" w:rsidRPr="001D4CC5">
        <w:rPr>
          <w:sz w:val="28"/>
          <w:szCs w:val="28"/>
        </w:rPr>
        <w:t xml:space="preserve"> </w:t>
      </w:r>
      <w:r w:rsidR="001D4CC5" w:rsidRPr="00B76E02">
        <w:rPr>
          <w:i/>
          <w:sz w:val="28"/>
          <w:szCs w:val="28"/>
        </w:rPr>
        <w:t xml:space="preserve">Пусть точка </w:t>
      </w:r>
      <w:r w:rsidRPr="00B76E02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1D4CC5" w:rsidRPr="00B76E02">
        <w:rPr>
          <w:i/>
          <w:sz w:val="28"/>
          <w:szCs w:val="28"/>
        </w:rPr>
        <w:t xml:space="preserve"> является граничной в системе уравнений (1). Тогда для нее справедливо одно из следующих условий:</w:t>
      </w:r>
    </w:p>
    <w:p w:rsidR="000A3F34" w:rsidRPr="00B76E02" w:rsidRDefault="00B465E9" w:rsidP="00B465E9">
      <w:pPr>
        <w:pStyle w:val="aa"/>
        <w:numPr>
          <w:ilvl w:val="0"/>
          <w:numId w:val="1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 xml:space="preserve">соответствующее частное уравнение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B76E02">
        <w:rPr>
          <w:i/>
          <w:sz w:val="28"/>
          <w:szCs w:val="28"/>
        </w:rPr>
        <w:t xml:space="preserve"> не определено для хотя бы одного значения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</m:oMath>
      <w:r w:rsidRPr="00B76E02">
        <w:rPr>
          <w:i/>
          <w:sz w:val="28"/>
          <w:szCs w:val="28"/>
        </w:rPr>
        <w:t>;</w:t>
      </w:r>
    </w:p>
    <w:p w:rsidR="001D4CC5" w:rsidRPr="00B76E02" w:rsidRDefault="000A3F34" w:rsidP="001D4CC5">
      <w:pPr>
        <w:pStyle w:val="aa"/>
        <w:numPr>
          <w:ilvl w:val="0"/>
          <w:numId w:val="1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>т</w:t>
      </w:r>
      <w:r w:rsidR="00FA102A" w:rsidRPr="00B76E02">
        <w:rPr>
          <w:i/>
          <w:sz w:val="28"/>
          <w:szCs w:val="28"/>
        </w:rPr>
        <w:t xml:space="preserve">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A102A" w:rsidRPr="00B76E02">
        <w:rPr>
          <w:i/>
          <w:sz w:val="28"/>
          <w:szCs w:val="28"/>
        </w:rPr>
        <w:t xml:space="preserve"> является граничной </w:t>
      </w:r>
      <w:r w:rsidR="002B2B39" w:rsidRPr="00B76E02">
        <w:rPr>
          <w:i/>
          <w:sz w:val="28"/>
          <w:szCs w:val="28"/>
        </w:rPr>
        <w:t xml:space="preserve">во всех уравнениях </w:t>
      </w:r>
      <w:r w:rsidRPr="00B76E02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FA102A" w:rsidRPr="00B76E02">
        <w:rPr>
          <w:i/>
          <w:sz w:val="28"/>
          <w:szCs w:val="28"/>
        </w:rPr>
        <w:t>,</w:t>
      </w:r>
      <w:r w:rsidR="001D4CC5" w:rsidRPr="00B76E02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  <m:r>
          <w:rPr>
            <w:rFonts w:ascii="Cambria Math" w:hAnsi="Cambria Math"/>
            <w:sz w:val="28"/>
            <w:szCs w:val="28"/>
          </w:rPr>
          <m:t>;</m:t>
        </m:r>
      </m:oMath>
    </w:p>
    <w:p w:rsidR="002B2B39" w:rsidRPr="00B76E02" w:rsidRDefault="002B2B39" w:rsidP="001D4CC5">
      <w:pPr>
        <w:pStyle w:val="aa"/>
        <w:numPr>
          <w:ilvl w:val="0"/>
          <w:numId w:val="1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в некоторых уравнениях системы (1), а в остальных является внутренней.</w:t>
      </w:r>
    </w:p>
    <w:p w:rsidR="00435280" w:rsidRDefault="005C0A6A" w:rsidP="00A57AE6">
      <w:pPr>
        <w:pStyle w:val="aa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8672B4">
        <w:rPr>
          <w:sz w:val="28"/>
          <w:szCs w:val="28"/>
        </w:rPr>
        <w:t xml:space="preserve"> является граничной </w:t>
      </w:r>
      <w:r w:rsidR="00A57AE6">
        <w:rPr>
          <w:sz w:val="28"/>
          <w:szCs w:val="28"/>
        </w:rPr>
        <w:t>точкой из области доп</w:t>
      </w:r>
      <w:r w:rsidR="00A57AE6">
        <w:rPr>
          <w:sz w:val="28"/>
          <w:szCs w:val="28"/>
        </w:rPr>
        <w:t>у</w:t>
      </w:r>
      <w:r w:rsidR="00A57AE6">
        <w:rPr>
          <w:sz w:val="28"/>
          <w:szCs w:val="28"/>
        </w:rPr>
        <w:t xml:space="preserve">стимых значений системы (1). </w:t>
      </w:r>
      <w:r w:rsidR="00B50580">
        <w:rPr>
          <w:sz w:val="28"/>
          <w:szCs w:val="28"/>
        </w:rPr>
        <w:t xml:space="preserve">Предположим, что она </w:t>
      </w:r>
      <w:r w:rsidR="002B2B39">
        <w:rPr>
          <w:sz w:val="28"/>
          <w:szCs w:val="28"/>
        </w:rPr>
        <w:t>принадле</w:t>
      </w:r>
      <w:r w:rsidR="00D51515">
        <w:rPr>
          <w:sz w:val="28"/>
          <w:szCs w:val="28"/>
        </w:rPr>
        <w:t>жит области допустимых значений параметров системы и является граничной в некот</w:t>
      </w:r>
      <w:r w:rsidR="00D51515">
        <w:rPr>
          <w:sz w:val="28"/>
          <w:szCs w:val="28"/>
        </w:rPr>
        <w:t>о</w:t>
      </w:r>
      <w:r w:rsidR="00D51515">
        <w:rPr>
          <w:sz w:val="28"/>
          <w:szCs w:val="28"/>
        </w:rPr>
        <w:t xml:space="preserve">рых ее уравнениях. Пусть существует такой индекс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51515">
        <w:rPr>
          <w:sz w:val="28"/>
          <w:szCs w:val="28"/>
        </w:rPr>
        <w:t xml:space="preserve"> из остальных уравн</w:t>
      </w:r>
      <w:r w:rsidR="00D51515">
        <w:rPr>
          <w:sz w:val="28"/>
          <w:szCs w:val="28"/>
        </w:rPr>
        <w:t>е</w:t>
      </w:r>
      <w:r w:rsidR="00D51515">
        <w:rPr>
          <w:sz w:val="28"/>
          <w:szCs w:val="28"/>
        </w:rPr>
        <w:t xml:space="preserve">ний,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51515">
        <w:rPr>
          <w:sz w:val="28"/>
          <w:szCs w:val="28"/>
        </w:rPr>
        <w:t xml:space="preserve"> не является граничной и внутренней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="00D51515" w:rsidRPr="00D51515">
        <w:rPr>
          <w:sz w:val="28"/>
          <w:szCs w:val="28"/>
        </w:rPr>
        <w:t xml:space="preserve">. </w:t>
      </w:r>
      <w:r w:rsidR="00D51515">
        <w:rPr>
          <w:sz w:val="28"/>
          <w:szCs w:val="28"/>
        </w:rPr>
        <w:t xml:space="preserve">Но тогда она является либо изолированной точкой 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="00D51515">
        <w:rPr>
          <w:sz w:val="28"/>
          <w:szCs w:val="28"/>
        </w:rPr>
        <w:t xml:space="preserve">, либо внешней. В первом случае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D51515">
        <w:rPr>
          <w:sz w:val="28"/>
          <w:szCs w:val="28"/>
        </w:rPr>
        <w:t xml:space="preserve"> </w:t>
      </w:r>
      <w:r w:rsidR="00435280">
        <w:rPr>
          <w:sz w:val="28"/>
          <w:szCs w:val="28"/>
        </w:rPr>
        <w:t xml:space="preserve">– граничная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="00435280">
        <w:rPr>
          <w:sz w:val="28"/>
          <w:szCs w:val="28"/>
        </w:rPr>
        <w:t xml:space="preserve">, во втором принадлежит множеству </w:t>
      </w:r>
      <w:r w:rsidR="00435280">
        <w:rPr>
          <w:sz w:val="28"/>
          <w:szCs w:val="28"/>
        </w:rPr>
        <w:lastRenderedPageBreak/>
        <w:t xml:space="preserve">значений параметров, при которых уравнение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435280">
        <w:rPr>
          <w:sz w:val="28"/>
          <w:szCs w:val="28"/>
        </w:rPr>
        <w:t xml:space="preserve"> </w:t>
      </w:r>
      <w:r w:rsidR="00B50580">
        <w:rPr>
          <w:sz w:val="28"/>
          <w:szCs w:val="28"/>
        </w:rPr>
        <w:t>не</w:t>
      </w:r>
      <w:r w:rsidR="00435280">
        <w:rPr>
          <w:sz w:val="28"/>
          <w:szCs w:val="28"/>
        </w:rPr>
        <w:t xml:space="preserve"> определено, а, следовательно, не определена и система (1), что в обоих случаях не соотве</w:t>
      </w:r>
      <w:r w:rsidR="00435280">
        <w:rPr>
          <w:sz w:val="28"/>
          <w:szCs w:val="28"/>
        </w:rPr>
        <w:t>т</w:t>
      </w:r>
      <w:r w:rsidR="00435280">
        <w:rPr>
          <w:sz w:val="28"/>
          <w:szCs w:val="28"/>
        </w:rPr>
        <w:t>ствует допущению теоремы. Полученное противоречие доказывает теорему.</w:t>
      </w:r>
    </w:p>
    <w:p w:rsidR="00435280" w:rsidRDefault="00435280" w:rsidP="00A57AE6">
      <w:pPr>
        <w:pStyle w:val="aa"/>
        <w:ind w:left="0" w:firstLine="360"/>
        <w:rPr>
          <w:sz w:val="28"/>
          <w:szCs w:val="28"/>
        </w:rPr>
      </w:pPr>
    </w:p>
    <w:p w:rsidR="00435280" w:rsidRDefault="00435280" w:rsidP="00435280">
      <w:pPr>
        <w:pStyle w:val="a3"/>
        <w:rPr>
          <w:szCs w:val="28"/>
        </w:rPr>
      </w:pPr>
      <w:r>
        <w:rPr>
          <w:szCs w:val="28"/>
        </w:rPr>
        <w:t>Свойства граничных точек совокупности уравнений.</w:t>
      </w:r>
    </w:p>
    <w:p w:rsidR="00435280" w:rsidRDefault="00435280" w:rsidP="00435280">
      <w:pPr>
        <w:pStyle w:val="a3"/>
        <w:rPr>
          <w:szCs w:val="28"/>
        </w:rPr>
      </w:pPr>
    </w:p>
    <w:p w:rsidR="00435280" w:rsidRPr="00A67936" w:rsidRDefault="00435280" w:rsidP="00435280">
      <w:pPr>
        <w:pStyle w:val="a3"/>
        <w:jc w:val="left"/>
        <w:rPr>
          <w:rFonts w:ascii="Cambria Math" w:hAnsi="Cambria Math"/>
          <w:b w:val="0"/>
          <w:i/>
          <w:szCs w:val="28"/>
        </w:rPr>
      </w:pPr>
      <w:r>
        <w:rPr>
          <w:szCs w:val="28"/>
        </w:rPr>
        <w:t xml:space="preserve">     </w:t>
      </w:r>
      <w:r w:rsidRPr="001D4CC5">
        <w:rPr>
          <w:b w:val="0"/>
          <w:szCs w:val="28"/>
        </w:rPr>
        <w:t>Рассмотрим с</w:t>
      </w:r>
      <w:r>
        <w:rPr>
          <w:b w:val="0"/>
          <w:szCs w:val="28"/>
        </w:rPr>
        <w:t>овокупность</w:t>
      </w:r>
      <w:r w:rsidRPr="001D4CC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уравнений с параметрами </w:t>
      </w:r>
      <m:oMath>
        <m:r>
          <w:rPr>
            <w:rFonts w:ascii="Cambria Math" w:hAnsi="Cambria Math"/>
            <w:szCs w:val="28"/>
          </w:rPr>
          <m:t>ω∈Ω</m:t>
        </m:r>
      </m:oMath>
      <w:r>
        <w:rPr>
          <w:b w:val="0"/>
          <w:szCs w:val="28"/>
        </w:rPr>
        <w:t xml:space="preserve"> и переменн</w:t>
      </w:r>
      <w:r>
        <w:rPr>
          <w:b w:val="0"/>
          <w:szCs w:val="28"/>
        </w:rPr>
        <w:t>ы</w:t>
      </w:r>
      <w:r>
        <w:rPr>
          <w:b w:val="0"/>
          <w:szCs w:val="28"/>
        </w:rPr>
        <w:t>ми</w:t>
      </w:r>
      <w:r w:rsidRPr="001D4CC5">
        <w:rPr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x∈X</m:t>
        </m:r>
      </m:oMath>
      <w:r w:rsidRPr="00A67936">
        <w:rPr>
          <w:rFonts w:ascii="Cambria Math" w:hAnsi="Cambria Math"/>
          <w:b w:val="0"/>
          <w:i/>
          <w:szCs w:val="28"/>
        </w:rPr>
        <w:br/>
      </w: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.    .    .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=0.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                       (2)</m:t>
          </m:r>
        </m:oMath>
      </m:oMathPara>
    </w:p>
    <w:p w:rsidR="00435280" w:rsidRDefault="00435280" w:rsidP="00435280">
      <w:pPr>
        <w:pStyle w:val="a3"/>
        <w:jc w:val="left"/>
        <w:rPr>
          <w:rFonts w:ascii="Cambria Math" w:hAnsi="Cambria Math"/>
          <w:b w:val="0"/>
          <w:szCs w:val="28"/>
        </w:rPr>
      </w:pPr>
      <w:r>
        <w:rPr>
          <w:rFonts w:ascii="Cambria Math" w:hAnsi="Cambria Math"/>
          <w:b w:val="0"/>
          <w:szCs w:val="28"/>
        </w:rPr>
        <w:t xml:space="preserve">     Область допустимых значений параметров</w:t>
      </w:r>
      <w:r w:rsidRPr="000A3F34">
        <w:rPr>
          <w:rFonts w:ascii="Cambria Math" w:hAnsi="Cambria Math"/>
          <w:b w:val="0"/>
          <w:szCs w:val="28"/>
        </w:rPr>
        <w:t xml:space="preserve"> </w:t>
      </w:r>
      <w:r>
        <w:rPr>
          <w:rFonts w:ascii="Cambria Math" w:hAnsi="Cambria Math"/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A</m:t>
        </m:r>
      </m:oMath>
      <w:r>
        <w:rPr>
          <w:rFonts w:ascii="Cambria Math" w:hAnsi="Cambria Math"/>
          <w:b w:val="0"/>
          <w:szCs w:val="28"/>
        </w:rPr>
        <w:t xml:space="preserve"> системы будет равна объединению соответствующих областей допустимых значений кажд</w:t>
      </w:r>
      <w:r>
        <w:rPr>
          <w:rFonts w:ascii="Cambria Math" w:hAnsi="Cambria Math"/>
          <w:b w:val="0"/>
          <w:szCs w:val="28"/>
        </w:rPr>
        <w:t>о</w:t>
      </w:r>
      <w:r>
        <w:rPr>
          <w:rFonts w:ascii="Cambria Math" w:hAnsi="Cambria Math"/>
          <w:b w:val="0"/>
          <w:szCs w:val="28"/>
        </w:rPr>
        <w:t>го уравнения, т. е.</w:t>
      </w:r>
    </w:p>
    <w:p w:rsidR="00435280" w:rsidRPr="00435280" w:rsidRDefault="00A67936" w:rsidP="00435280">
      <w:pPr>
        <w:pStyle w:val="a3"/>
        <w:jc w:val="left"/>
        <w:rPr>
          <w:b w:val="0"/>
          <w:i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8"/>
            </w:rPr>
            <m:t>A=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Cs w:val="28"/>
            </w:rPr>
            <m:t>.</m:t>
          </m:r>
        </m:oMath>
      </m:oMathPara>
    </w:p>
    <w:p w:rsidR="00435280" w:rsidRPr="00435280" w:rsidRDefault="00435280" w:rsidP="00435280">
      <w:pPr>
        <w:pStyle w:val="aa"/>
        <w:ind w:left="0" w:firstLine="360"/>
        <w:rPr>
          <w:sz w:val="28"/>
          <w:szCs w:val="28"/>
        </w:rPr>
      </w:pPr>
      <w:r w:rsidRPr="00435280">
        <w:rPr>
          <w:sz w:val="28"/>
          <w:szCs w:val="28"/>
        </w:rPr>
        <w:t xml:space="preserve">     Пусть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1,k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;j=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  <m:r>
              <w:rPr>
                <w:rFonts w:ascii="Cambria Math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ij</m:t>
                    </m:r>
                  </m:sub>
                </m:sSub>
              </m:sub>
            </m:sSub>
          </m:e>
        </m:d>
      </m:oMath>
      <w:r w:rsidRPr="00435280">
        <w:rPr>
          <w:sz w:val="28"/>
          <w:szCs w:val="28"/>
        </w:rPr>
        <w:t xml:space="preserve"> – множество всех общих р</w:t>
      </w:r>
      <w:r w:rsidRPr="00435280">
        <w:rPr>
          <w:sz w:val="28"/>
          <w:szCs w:val="28"/>
        </w:rPr>
        <w:t>е</w:t>
      </w:r>
      <w:r w:rsidRPr="00435280">
        <w:rPr>
          <w:sz w:val="28"/>
          <w:szCs w:val="28"/>
        </w:rPr>
        <w:t>шений каждого уравнения с</w:t>
      </w:r>
      <w:r>
        <w:rPr>
          <w:sz w:val="28"/>
          <w:szCs w:val="28"/>
        </w:rPr>
        <w:t>овокупности</w:t>
      </w:r>
      <w:r w:rsidRPr="00435280">
        <w:rPr>
          <w:sz w:val="28"/>
          <w:szCs w:val="28"/>
        </w:rPr>
        <w:t>. Тогда общими решениями с</w:t>
      </w:r>
      <w:r w:rsidR="00DA0750">
        <w:rPr>
          <w:sz w:val="28"/>
          <w:szCs w:val="28"/>
        </w:rPr>
        <w:t>ов</w:t>
      </w:r>
      <w:r w:rsidR="00DA0750">
        <w:rPr>
          <w:sz w:val="28"/>
          <w:szCs w:val="28"/>
        </w:rPr>
        <w:t>о</w:t>
      </w:r>
      <w:r w:rsidR="00DA0750">
        <w:rPr>
          <w:sz w:val="28"/>
          <w:szCs w:val="28"/>
        </w:rPr>
        <w:t>купности</w:t>
      </w:r>
      <w:r w:rsidRPr="00435280">
        <w:rPr>
          <w:sz w:val="28"/>
          <w:szCs w:val="28"/>
        </w:rPr>
        <w:t xml:space="preserve"> (</w:t>
      </w:r>
      <w:r w:rsidR="00DA0750">
        <w:rPr>
          <w:sz w:val="28"/>
          <w:szCs w:val="28"/>
        </w:rPr>
        <w:t>2</w:t>
      </w:r>
      <w:r w:rsidRPr="00435280">
        <w:rPr>
          <w:sz w:val="28"/>
          <w:szCs w:val="28"/>
        </w:rPr>
        <w:t xml:space="preserve">) на множестве </w:t>
      </w:r>
      <w:r w:rsidRPr="00435280">
        <w:rPr>
          <w:i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M=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435280">
        <w:rPr>
          <w:sz w:val="28"/>
          <w:szCs w:val="28"/>
        </w:rPr>
        <w:t xml:space="preserve">будем считать множество таких общих решений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435280">
        <w:rPr>
          <w:sz w:val="28"/>
          <w:szCs w:val="28"/>
        </w:rPr>
        <w:t>, что</w:t>
      </w:r>
      <w:r w:rsidRPr="00435280">
        <w:rPr>
          <w:sz w:val="28"/>
          <w:szCs w:val="28"/>
        </w:rPr>
        <w:br/>
      </w:r>
      <m:oMathPara>
        <m:oMathParaPr>
          <m:jc m:val="center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435280" w:rsidRDefault="00435280" w:rsidP="00A57AE6">
      <w:pPr>
        <w:pStyle w:val="aa"/>
        <w:ind w:left="0" w:firstLine="360"/>
        <w:rPr>
          <w:sz w:val="28"/>
          <w:szCs w:val="28"/>
        </w:rPr>
      </w:pPr>
    </w:p>
    <w:p w:rsidR="00B76E02" w:rsidRPr="00B76E02" w:rsidRDefault="00B76E02" w:rsidP="00B76E02">
      <w:pPr>
        <w:rPr>
          <w:i/>
          <w:sz w:val="28"/>
          <w:szCs w:val="28"/>
        </w:rPr>
      </w:pPr>
      <w:r w:rsidRPr="00B76E02">
        <w:rPr>
          <w:b/>
          <w:sz w:val="28"/>
          <w:szCs w:val="28"/>
        </w:rPr>
        <w:t xml:space="preserve">     </w:t>
      </w:r>
      <w:r w:rsidR="00435280" w:rsidRPr="004544D9">
        <w:rPr>
          <w:b/>
          <w:sz w:val="28"/>
          <w:szCs w:val="28"/>
        </w:rPr>
        <w:t>Теорема</w:t>
      </w:r>
      <w:r w:rsidR="00435280">
        <w:rPr>
          <w:b/>
          <w:sz w:val="28"/>
          <w:szCs w:val="28"/>
        </w:rPr>
        <w:t xml:space="preserve"> </w:t>
      </w:r>
      <w:r w:rsidR="00FD1757">
        <w:rPr>
          <w:b/>
          <w:sz w:val="28"/>
          <w:szCs w:val="28"/>
        </w:rPr>
        <w:t>13</w:t>
      </w:r>
      <w:r w:rsidR="00435280" w:rsidRPr="001D4CC5">
        <w:rPr>
          <w:sz w:val="28"/>
          <w:szCs w:val="28"/>
        </w:rPr>
        <w:t xml:space="preserve">. </w:t>
      </w:r>
      <w:r w:rsidRPr="00B76E02">
        <w:rPr>
          <w:i/>
          <w:sz w:val="28"/>
          <w:szCs w:val="28"/>
        </w:rPr>
        <w:t xml:space="preserve">Пусть точка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в с</w:t>
      </w:r>
      <w:r>
        <w:rPr>
          <w:i/>
          <w:sz w:val="28"/>
          <w:szCs w:val="28"/>
        </w:rPr>
        <w:t>овокупности</w:t>
      </w:r>
      <w:r w:rsidRPr="00B76E02">
        <w:rPr>
          <w:i/>
          <w:sz w:val="28"/>
          <w:szCs w:val="28"/>
        </w:rPr>
        <w:t xml:space="preserve"> уравн</w:t>
      </w:r>
      <w:r w:rsidRPr="00B76E02">
        <w:rPr>
          <w:i/>
          <w:sz w:val="28"/>
          <w:szCs w:val="28"/>
        </w:rPr>
        <w:t>е</w:t>
      </w:r>
      <w:r w:rsidRPr="00B76E02">
        <w:rPr>
          <w:i/>
          <w:sz w:val="28"/>
          <w:szCs w:val="28"/>
        </w:rPr>
        <w:t>ний (</w:t>
      </w:r>
      <w:r>
        <w:rPr>
          <w:i/>
          <w:sz w:val="28"/>
          <w:szCs w:val="28"/>
        </w:rPr>
        <w:t>2</w:t>
      </w:r>
      <w:r w:rsidRPr="00B76E02">
        <w:rPr>
          <w:i/>
          <w:sz w:val="28"/>
          <w:szCs w:val="28"/>
        </w:rPr>
        <w:t>). Тогда для нее справедливо одно из следующих условий:</w:t>
      </w:r>
    </w:p>
    <w:p w:rsidR="00B76E02" w:rsidRPr="00B76E02" w:rsidRDefault="00B76E02" w:rsidP="00B76E02">
      <w:pPr>
        <w:pStyle w:val="aa"/>
        <w:numPr>
          <w:ilvl w:val="0"/>
          <w:numId w:val="3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>соответствующ</w:t>
      </w:r>
      <w:r>
        <w:rPr>
          <w:i/>
          <w:sz w:val="28"/>
          <w:szCs w:val="28"/>
        </w:rPr>
        <w:t>и</w:t>
      </w:r>
      <w:r w:rsidRPr="00B76E02">
        <w:rPr>
          <w:i/>
          <w:sz w:val="28"/>
          <w:szCs w:val="28"/>
        </w:rPr>
        <w:t>е частн</w:t>
      </w:r>
      <w:r>
        <w:rPr>
          <w:i/>
          <w:sz w:val="28"/>
          <w:szCs w:val="28"/>
        </w:rPr>
        <w:t>ы</w:t>
      </w:r>
      <w:r w:rsidRPr="00B76E02">
        <w:rPr>
          <w:i/>
          <w:sz w:val="28"/>
          <w:szCs w:val="28"/>
        </w:rPr>
        <w:t>е уравнени</w:t>
      </w:r>
      <w:r>
        <w:rPr>
          <w:i/>
          <w:sz w:val="28"/>
          <w:szCs w:val="28"/>
        </w:rPr>
        <w:t>я</w:t>
      </w:r>
      <w:r w:rsidRPr="00B76E02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B76E02">
        <w:rPr>
          <w:i/>
          <w:sz w:val="28"/>
          <w:szCs w:val="28"/>
        </w:rPr>
        <w:t xml:space="preserve"> не определен</w:t>
      </w:r>
      <w:r>
        <w:rPr>
          <w:i/>
          <w:sz w:val="28"/>
          <w:szCs w:val="28"/>
        </w:rPr>
        <w:t>ы</w:t>
      </w:r>
      <w:r w:rsidRPr="00B76E02">
        <w:rPr>
          <w:i/>
          <w:sz w:val="28"/>
          <w:szCs w:val="28"/>
        </w:rPr>
        <w:t xml:space="preserve"> для </w:t>
      </w:r>
      <w:r>
        <w:rPr>
          <w:i/>
          <w:sz w:val="28"/>
          <w:szCs w:val="28"/>
        </w:rPr>
        <w:t>всех значений</w:t>
      </w:r>
      <w:r w:rsidRPr="00B76E02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</m:oMath>
      <w:r w:rsidRPr="00B76E02">
        <w:rPr>
          <w:i/>
          <w:sz w:val="28"/>
          <w:szCs w:val="28"/>
        </w:rPr>
        <w:t>;</w:t>
      </w:r>
    </w:p>
    <w:p w:rsidR="00B76E02" w:rsidRPr="00B76E02" w:rsidRDefault="00B76E02" w:rsidP="00B76E02">
      <w:pPr>
        <w:pStyle w:val="aa"/>
        <w:numPr>
          <w:ilvl w:val="0"/>
          <w:numId w:val="3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</w:t>
      </w:r>
      <w:r w:rsidR="00CC6A40">
        <w:rPr>
          <w:i/>
          <w:sz w:val="28"/>
          <w:szCs w:val="28"/>
        </w:rPr>
        <w:t xml:space="preserve">для хотя бы одного </w:t>
      </w:r>
      <w:r w:rsidRPr="00B76E02">
        <w:rPr>
          <w:i/>
          <w:sz w:val="28"/>
          <w:szCs w:val="28"/>
        </w:rPr>
        <w:t xml:space="preserve"> уравнения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B76E02"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  <m:r>
          <w:rPr>
            <w:rFonts w:ascii="Cambria Math" w:hAnsi="Cambria Math"/>
            <w:sz w:val="28"/>
            <w:szCs w:val="28"/>
          </w:rPr>
          <m:t>;</m:t>
        </m:r>
      </m:oMath>
    </w:p>
    <w:p w:rsidR="00124DF6" w:rsidRDefault="00124DF6">
      <w:pPr>
        <w:rPr>
          <w:bCs/>
          <w:sz w:val="28"/>
          <w:szCs w:val="28"/>
        </w:rPr>
      </w:pPr>
      <w:r w:rsidRPr="001D4CC5">
        <w:rPr>
          <w:b/>
          <w:bCs/>
          <w:sz w:val="28"/>
          <w:szCs w:val="28"/>
        </w:rPr>
        <w:t xml:space="preserve">     </w:t>
      </w:r>
      <w:r w:rsidR="00CC6A40">
        <w:rPr>
          <w:bCs/>
          <w:sz w:val="28"/>
          <w:szCs w:val="28"/>
        </w:rPr>
        <w:t xml:space="preserve">Доказательство. Предположим противное. Пусть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C6A40" w:rsidRPr="00783192">
        <w:rPr>
          <w:sz w:val="28"/>
          <w:szCs w:val="28"/>
        </w:rPr>
        <w:t xml:space="preserve"> определена хотя бы в одном уравнении совокупности и не является</w:t>
      </w:r>
      <w:r w:rsidRPr="00783192">
        <w:rPr>
          <w:b/>
          <w:bCs/>
          <w:sz w:val="28"/>
          <w:szCs w:val="28"/>
        </w:rPr>
        <w:t xml:space="preserve"> </w:t>
      </w:r>
      <w:r w:rsidR="00783192">
        <w:rPr>
          <w:bCs/>
          <w:sz w:val="28"/>
          <w:szCs w:val="28"/>
        </w:rPr>
        <w:t>граничной ни в одном из них. Тогда она является либо внутренней точкой некоторого уравнения, а значит, и совокупности уравнений, либо не принадлежит области допустимых знач</w:t>
      </w:r>
      <w:r w:rsidR="00783192">
        <w:rPr>
          <w:bCs/>
          <w:sz w:val="28"/>
          <w:szCs w:val="28"/>
        </w:rPr>
        <w:t>е</w:t>
      </w:r>
      <w:r w:rsidR="00783192">
        <w:rPr>
          <w:bCs/>
          <w:sz w:val="28"/>
          <w:szCs w:val="28"/>
        </w:rPr>
        <w:t>ний параметров каждого уравнения. В обоих случаях она не может быть гр</w:t>
      </w:r>
      <w:r w:rsidR="00783192">
        <w:rPr>
          <w:bCs/>
          <w:sz w:val="28"/>
          <w:szCs w:val="28"/>
        </w:rPr>
        <w:t>а</w:t>
      </w:r>
      <w:r w:rsidR="00783192">
        <w:rPr>
          <w:bCs/>
          <w:sz w:val="28"/>
          <w:szCs w:val="28"/>
        </w:rPr>
        <w:t>ничной точкой совокупности. Получаем противоречие. Теорема доказана.</w:t>
      </w:r>
    </w:p>
    <w:p w:rsidR="003F74D2" w:rsidRDefault="003F74D2">
      <w:pPr>
        <w:rPr>
          <w:bCs/>
          <w:sz w:val="28"/>
          <w:szCs w:val="28"/>
        </w:rPr>
      </w:pPr>
    </w:p>
    <w:p w:rsidR="003F74D2" w:rsidRPr="001D4CC5" w:rsidRDefault="003F74D2">
      <w:pPr>
        <w:rPr>
          <w:i/>
          <w:iCs/>
          <w:sz w:val="28"/>
          <w:szCs w:val="28"/>
        </w:rPr>
      </w:pPr>
    </w:p>
    <w:p w:rsidR="003F74D2" w:rsidRDefault="003F74D2" w:rsidP="003F74D2">
      <w:pPr>
        <w:pStyle w:val="a3"/>
        <w:rPr>
          <w:szCs w:val="28"/>
        </w:rPr>
      </w:pPr>
      <w:r>
        <w:rPr>
          <w:szCs w:val="28"/>
        </w:rPr>
        <w:t>Свойства граничных точек систем неравенств.</w:t>
      </w:r>
    </w:p>
    <w:p w:rsidR="003F74D2" w:rsidRDefault="003F74D2" w:rsidP="003F74D2">
      <w:pPr>
        <w:pStyle w:val="a3"/>
        <w:rPr>
          <w:szCs w:val="28"/>
        </w:rPr>
      </w:pPr>
    </w:p>
    <w:p w:rsidR="003F74D2" w:rsidRPr="00A67936" w:rsidRDefault="003F74D2" w:rsidP="003F74D2">
      <w:pPr>
        <w:pStyle w:val="a3"/>
        <w:jc w:val="left"/>
        <w:rPr>
          <w:rFonts w:ascii="Cambria Math" w:hAnsi="Cambria Math"/>
          <w:b w:val="0"/>
          <w:i/>
          <w:szCs w:val="28"/>
        </w:rPr>
      </w:pPr>
      <w:r>
        <w:rPr>
          <w:szCs w:val="28"/>
        </w:rPr>
        <w:t xml:space="preserve">     </w:t>
      </w:r>
      <w:r w:rsidRPr="001D4CC5">
        <w:rPr>
          <w:b w:val="0"/>
          <w:szCs w:val="28"/>
        </w:rPr>
        <w:t xml:space="preserve">Рассмотрим систему </w:t>
      </w:r>
      <w:r>
        <w:rPr>
          <w:b w:val="0"/>
          <w:szCs w:val="28"/>
        </w:rPr>
        <w:t xml:space="preserve">неравенств с параметрами </w:t>
      </w:r>
      <m:oMath>
        <m:r>
          <w:rPr>
            <w:rFonts w:ascii="Cambria Math" w:hAnsi="Cambria Math"/>
            <w:szCs w:val="28"/>
          </w:rPr>
          <m:t>ω</m:t>
        </m:r>
        <m:r>
          <m:rPr>
            <m:sty m:val="bi"/>
          </m:rPr>
          <w:rPr>
            <w:rFonts w:ascii="Cambria Math" w:hAnsi="Cambria Math"/>
            <w:szCs w:val="28"/>
          </w:rPr>
          <m:t>∈Ω</m:t>
        </m:r>
      </m:oMath>
      <w:r w:rsidRPr="00194190">
        <w:rPr>
          <w:b w:val="0"/>
          <w:szCs w:val="28"/>
        </w:rPr>
        <w:t xml:space="preserve"> </w:t>
      </w:r>
      <w:r>
        <w:rPr>
          <w:b w:val="0"/>
          <w:szCs w:val="28"/>
        </w:rPr>
        <w:t>и переменными</w:t>
      </w:r>
      <w:r w:rsidRPr="001D4CC5">
        <w:rPr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x∈X</m:t>
        </m:r>
      </m:oMath>
      <w:r w:rsidRPr="00A67936">
        <w:rPr>
          <w:rFonts w:ascii="Cambria Math" w:hAnsi="Cambria Math"/>
          <w:b w:val="0"/>
          <w:i/>
          <w:szCs w:val="28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.    .    .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&lt;0.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                       (3)</m:t>
          </m:r>
        </m:oMath>
      </m:oMathPara>
    </w:p>
    <w:p w:rsidR="003F74D2" w:rsidRDefault="003F74D2" w:rsidP="003F74D2">
      <w:pPr>
        <w:pStyle w:val="a3"/>
        <w:jc w:val="left"/>
        <w:rPr>
          <w:rFonts w:ascii="Cambria Math" w:hAnsi="Cambria Math"/>
          <w:b w:val="0"/>
          <w:szCs w:val="28"/>
        </w:rPr>
      </w:pPr>
      <w:r>
        <w:rPr>
          <w:rFonts w:ascii="Cambria Math" w:hAnsi="Cambria Math"/>
          <w:b w:val="0"/>
          <w:szCs w:val="28"/>
        </w:rPr>
        <w:t xml:space="preserve">     Область допустимых значений параметров</w:t>
      </w:r>
      <w:r w:rsidRPr="000A3F34">
        <w:rPr>
          <w:rFonts w:ascii="Cambria Math" w:hAnsi="Cambria Math"/>
          <w:b w:val="0"/>
          <w:szCs w:val="28"/>
        </w:rPr>
        <w:t xml:space="preserve"> </w:t>
      </w:r>
      <w:r>
        <w:rPr>
          <w:rFonts w:ascii="Cambria Math" w:hAnsi="Cambria Math"/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A</m:t>
        </m:r>
      </m:oMath>
      <w:r w:rsidRPr="003F74D2">
        <w:rPr>
          <w:rFonts w:ascii="Cambria Math" w:hAnsi="Cambria Math"/>
          <w:b w:val="0"/>
          <w:szCs w:val="28"/>
        </w:rPr>
        <w:t xml:space="preserve"> </w:t>
      </w:r>
      <w:r>
        <w:rPr>
          <w:rFonts w:ascii="Cambria Math" w:hAnsi="Cambria Math"/>
          <w:b w:val="0"/>
          <w:szCs w:val="28"/>
        </w:rPr>
        <w:t>системы будет равна пересечению соответствующих областей допустимых значений каждого неравенства, т. е.</w:t>
      </w:r>
    </w:p>
    <w:p w:rsidR="003F74D2" w:rsidRPr="00FD1757" w:rsidRDefault="00FD1757" w:rsidP="003F74D2">
      <w:pPr>
        <w:pStyle w:val="a3"/>
        <w:jc w:val="left"/>
        <w:rPr>
          <w:rFonts w:ascii="Cambria Math" w:hAnsi="Cambria Math"/>
          <w:b w:val="0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Cs w:val="28"/>
            </w:rPr>
            <m:t>A=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.</m:t>
              </m:r>
            </m:e>
          </m:nary>
        </m:oMath>
      </m:oMathPara>
    </w:p>
    <w:p w:rsidR="003F74D2" w:rsidRPr="001D4CC5" w:rsidRDefault="003F74D2" w:rsidP="003F74D2">
      <w:pPr>
        <w:pStyle w:val="a3"/>
        <w:jc w:val="left"/>
        <w:rPr>
          <w:b w:val="0"/>
          <w:szCs w:val="28"/>
        </w:rPr>
      </w:pPr>
      <w:r w:rsidRPr="00FD1757">
        <w:rPr>
          <w:rFonts w:ascii="Cambria Math" w:hAnsi="Cambria Math"/>
          <w:b w:val="0"/>
          <w:szCs w:val="28"/>
        </w:rPr>
        <w:t xml:space="preserve">     Пусть</w:t>
      </w:r>
      <w:r w:rsidRPr="00FD1757">
        <w:rPr>
          <w:rFonts w:ascii="Cambria Math" w:hAnsi="Cambria Math"/>
          <w:b w:val="0"/>
          <w:szCs w:val="28"/>
        </w:rPr>
        <w:br/>
      </w: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=1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eqAr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k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ij+1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</m:e>
              </m:nary>
            </m:e>
            <m:e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i=</m:t>
              </m:r>
              <m:acc>
                <m:accPr>
                  <m:chr m:val="̅"/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1,k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;j=</m:t>
              </m:r>
              <m:acc>
                <m:accPr>
                  <m:chr m:val="̅"/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1,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 xml:space="preserve">; 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ω</m:t>
              </m:r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d>
          <m:r>
            <m:rPr>
              <m:sty m:val="b"/>
            </m:rPr>
            <w:rPr>
              <w:rFonts w:ascii="Cambria Math" w:hAnsi="Cambria Math"/>
              <w:szCs w:val="28"/>
            </w:rPr>
            <w:br/>
          </m:r>
        </m:oMath>
      </m:oMathPara>
      <w:r w:rsidRPr="00FD1757">
        <w:rPr>
          <w:rFonts w:ascii="Cambria Math" w:hAnsi="Cambria Math"/>
          <w:b w:val="0"/>
          <w:szCs w:val="28"/>
        </w:rPr>
        <w:t>– множество всех общих решений каждого неравенства системы. Тогда общими решениями системы (</w:t>
      </w:r>
      <w:r w:rsidR="00BF22AB" w:rsidRPr="00FD1757">
        <w:rPr>
          <w:rFonts w:ascii="Cambria Math" w:hAnsi="Cambria Math"/>
          <w:b w:val="0"/>
          <w:szCs w:val="28"/>
        </w:rPr>
        <w:t>3</w:t>
      </w:r>
      <w:r w:rsidRPr="00FD1757">
        <w:rPr>
          <w:rFonts w:ascii="Cambria Math" w:hAnsi="Cambria Math"/>
          <w:b w:val="0"/>
          <w:szCs w:val="28"/>
        </w:rPr>
        <w:t xml:space="preserve">) на множестве </w:t>
      </w:r>
      <w:r w:rsidRPr="00FD1757">
        <w:rPr>
          <w:rFonts w:ascii="Cambria Math" w:hAnsi="Cambria Math"/>
          <w:b w:val="0"/>
          <w:i/>
          <w:szCs w:val="28"/>
        </w:rPr>
        <w:br/>
      </w:r>
      <m:oMathPara>
        <m:oMath>
          <m:r>
            <m:rPr>
              <m:sty m:val="bi"/>
            </m:rPr>
            <w:rPr>
              <w:rFonts w:ascii="Cambria Math"/>
              <w:szCs w:val="28"/>
            </w:rPr>
            <m:t>M=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nary>
          <m:r>
            <m:rPr>
              <m:sty m:val="b"/>
            </m:rPr>
            <w:rPr>
              <w:rFonts w:ascii="Cambria Math" w:hAnsi="Cambria Math"/>
              <w:szCs w:val="28"/>
            </w:rPr>
            <w:br/>
          </m:r>
        </m:oMath>
      </m:oMathPara>
      <w:r w:rsidRPr="00FD1757">
        <w:rPr>
          <w:rFonts w:ascii="Cambria Math" w:hAnsi="Cambria Math"/>
          <w:b w:val="0"/>
          <w:szCs w:val="28"/>
        </w:rPr>
        <w:t xml:space="preserve">будем считать множество таких общих решений </w:t>
      </w:r>
      <m:oMath>
        <m:r>
          <m:rPr>
            <m:sty m:val="bi"/>
          </m:rPr>
          <w:rPr>
            <w:rFonts w:ascii="Cambria Math" w:hAnsi="Cambria Math"/>
            <w:szCs w:val="28"/>
          </w:rPr>
          <m:t>x∈</m:t>
        </m:r>
        <m:d>
          <m:dPr>
            <m:ctrlPr>
              <w:rPr>
                <w:rFonts w:ascii="Cambria Math" w:hAnsi="Cambria Math"/>
                <w:b w:val="0"/>
                <w:i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ij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ω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ij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ω</m:t>
                </m:r>
              </m:e>
            </m:d>
          </m:e>
        </m:d>
      </m:oMath>
      <w:r w:rsidRPr="00FD1757">
        <w:rPr>
          <w:rFonts w:ascii="Cambria Math" w:hAnsi="Cambria Math"/>
          <w:b w:val="0"/>
          <w:szCs w:val="28"/>
        </w:rPr>
        <w:t>, что</w:t>
      </w:r>
      <w:r w:rsidRPr="00FD1757">
        <w:rPr>
          <w:rFonts w:ascii="Cambria Math" w:hAnsi="Cambria Math"/>
          <w:b w:val="0"/>
          <w:szCs w:val="28"/>
        </w:rPr>
        <w:br/>
      </w:r>
      <m:oMathPara>
        <m:oMathParaPr>
          <m:jc m:val="center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*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ω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 xml:space="preserve">; </m:t>
                  </m:r>
                  <m:sSubSup>
                    <m:sSubSup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*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ω</m:t>
                      </m:r>
                    </m:e>
                  </m:d>
                </m:e>
              </m:d>
            </m:e>
          </m:d>
          <m:r>
            <m:rPr>
              <m:sty m:val="b"/>
            </m:rPr>
            <w:rPr>
              <w:rFonts w:ascii="Cambria Math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b w:val="0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/>
                  <w:szCs w:val="28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/>
                  <w:szCs w:val="28"/>
                </w:rPr>
                <m:t>k</m:t>
              </m:r>
            </m:sup>
            <m:e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ij+1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</m:e>
              </m:nary>
            </m:e>
          </m:nary>
          <m:r>
            <m:rPr>
              <m:sty m:val="b"/>
            </m:rPr>
            <w:rPr>
              <w:rFonts w:ascii="Cambria Math"/>
              <w:szCs w:val="28"/>
            </w:rPr>
            <m:t>.</m:t>
          </m:r>
          <m:r>
            <m:rPr>
              <m:sty m:val="b"/>
            </m:rPr>
            <w:rPr>
              <w:rFonts w:ascii="Cambria Math" w:hAnsi="Cambria Math"/>
              <w:szCs w:val="28"/>
            </w:rPr>
            <w:br/>
          </m:r>
        </m:oMath>
      </m:oMathPara>
      <w:r w:rsidRPr="001D4CC5">
        <w:rPr>
          <w:b w:val="0"/>
          <w:szCs w:val="28"/>
        </w:rPr>
        <w:t xml:space="preserve">      </w:t>
      </w:r>
    </w:p>
    <w:p w:rsidR="003F74D2" w:rsidRPr="00C6680B" w:rsidRDefault="003F74D2" w:rsidP="003F74D2">
      <w:pPr>
        <w:rPr>
          <w:i/>
          <w:sz w:val="28"/>
          <w:szCs w:val="28"/>
        </w:rPr>
      </w:pPr>
      <w:r w:rsidRPr="001D4CC5">
        <w:rPr>
          <w:sz w:val="28"/>
          <w:szCs w:val="28"/>
        </w:rPr>
        <w:t xml:space="preserve">       </w:t>
      </w:r>
      <w:r w:rsidRPr="004544D9">
        <w:rPr>
          <w:b/>
          <w:sz w:val="28"/>
          <w:szCs w:val="28"/>
        </w:rPr>
        <w:t>Теорема</w:t>
      </w:r>
      <w:r>
        <w:rPr>
          <w:b/>
          <w:sz w:val="28"/>
          <w:szCs w:val="28"/>
        </w:rPr>
        <w:t xml:space="preserve"> 1</w:t>
      </w:r>
      <w:r w:rsidR="00FD1757">
        <w:rPr>
          <w:b/>
          <w:sz w:val="28"/>
          <w:szCs w:val="28"/>
        </w:rPr>
        <w:t>4</w:t>
      </w:r>
      <w:r w:rsidRPr="001D4CC5">
        <w:rPr>
          <w:sz w:val="28"/>
          <w:szCs w:val="28"/>
        </w:rPr>
        <w:t xml:space="preserve">. </w:t>
      </w:r>
      <w:r w:rsidRPr="00B76E02">
        <w:rPr>
          <w:i/>
          <w:sz w:val="28"/>
          <w:szCs w:val="28"/>
        </w:rPr>
        <w:t xml:space="preserve">Пусть точка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в системе </w:t>
      </w:r>
      <w:r w:rsidR="00C6680B">
        <w:rPr>
          <w:i/>
          <w:sz w:val="28"/>
          <w:szCs w:val="28"/>
        </w:rPr>
        <w:t>неравенств</w:t>
      </w:r>
      <w:r w:rsidRPr="00B76E02">
        <w:rPr>
          <w:i/>
          <w:sz w:val="28"/>
          <w:szCs w:val="28"/>
        </w:rPr>
        <w:t xml:space="preserve"> (</w:t>
      </w:r>
      <w:r w:rsidR="00C6680B">
        <w:rPr>
          <w:i/>
          <w:sz w:val="28"/>
          <w:szCs w:val="28"/>
        </w:rPr>
        <w:t>3</w:t>
      </w:r>
      <w:r w:rsidRPr="00B76E02">
        <w:rPr>
          <w:i/>
          <w:sz w:val="28"/>
          <w:szCs w:val="28"/>
        </w:rPr>
        <w:t>). Тогда для нее справедливо одно из следующих условий:</w:t>
      </w:r>
    </w:p>
    <w:p w:rsidR="003F74D2" w:rsidRPr="00B76E02" w:rsidRDefault="003F74D2" w:rsidP="00C6680B">
      <w:pPr>
        <w:pStyle w:val="aa"/>
        <w:numPr>
          <w:ilvl w:val="0"/>
          <w:numId w:val="5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 xml:space="preserve">соответствующее частное </w:t>
      </w:r>
      <w:r w:rsidR="00C6680B">
        <w:rPr>
          <w:i/>
          <w:sz w:val="28"/>
          <w:szCs w:val="28"/>
        </w:rPr>
        <w:t>неравенство</w:t>
      </w:r>
      <w:r w:rsidRPr="00B76E02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B76E02">
        <w:rPr>
          <w:i/>
          <w:sz w:val="28"/>
          <w:szCs w:val="28"/>
        </w:rPr>
        <w:t xml:space="preserve"> не определено для хотя бы одного значения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</m:oMath>
      <w:r w:rsidRPr="00B76E02">
        <w:rPr>
          <w:i/>
          <w:sz w:val="28"/>
          <w:szCs w:val="28"/>
        </w:rPr>
        <w:t>;</w:t>
      </w:r>
    </w:p>
    <w:p w:rsidR="003F74D2" w:rsidRPr="00B76E02" w:rsidRDefault="003F74D2" w:rsidP="003F74D2">
      <w:pPr>
        <w:pStyle w:val="aa"/>
        <w:numPr>
          <w:ilvl w:val="0"/>
          <w:numId w:val="5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во всех уравнениях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B76E02"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  <m:r>
          <w:rPr>
            <w:rFonts w:ascii="Cambria Math" w:hAnsi="Cambria Math"/>
            <w:sz w:val="28"/>
            <w:szCs w:val="28"/>
          </w:rPr>
          <m:t>;</m:t>
        </m:r>
      </m:oMath>
    </w:p>
    <w:p w:rsidR="003F74D2" w:rsidRPr="00B76E02" w:rsidRDefault="00DF6882" w:rsidP="003F74D2">
      <w:pPr>
        <w:pStyle w:val="aa"/>
        <w:numPr>
          <w:ilvl w:val="0"/>
          <w:numId w:val="5"/>
        </w:numPr>
        <w:ind w:left="0"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значение нуля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b/>
          <w:i/>
          <w:sz w:val="28"/>
          <w:szCs w:val="28"/>
        </w:rPr>
        <w:t xml:space="preserve">  (</w:t>
      </w:r>
      <w:r>
        <w:rPr>
          <w:i/>
          <w:sz w:val="28"/>
          <w:szCs w:val="28"/>
        </w:rPr>
        <w:t xml:space="preserve">или точки разрыва)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DF688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го уравнения совпадает со значением нуля (или точки разрыва)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F6882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k</w:t>
      </w:r>
      <w:r w:rsidRPr="00DF688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того уравнения</w:t>
      </w:r>
      <w:r w:rsidR="003F74D2" w:rsidRPr="00B76E02">
        <w:rPr>
          <w:i/>
          <w:sz w:val="28"/>
          <w:szCs w:val="28"/>
        </w:rPr>
        <w:t>.</w:t>
      </w:r>
    </w:p>
    <w:p w:rsidR="0093113C" w:rsidRDefault="0093113C" w:rsidP="0093113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74D2" w:rsidRPr="0093113C">
        <w:rPr>
          <w:sz w:val="28"/>
          <w:szCs w:val="28"/>
        </w:rPr>
        <w:t xml:space="preserve">Доказательство. 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3F74D2" w:rsidRPr="0093113C">
        <w:rPr>
          <w:sz w:val="28"/>
          <w:szCs w:val="28"/>
        </w:rPr>
        <w:t xml:space="preserve"> является граничной точкой из области допуст</w:t>
      </w:r>
      <w:r w:rsidR="003F74D2" w:rsidRPr="0093113C">
        <w:rPr>
          <w:sz w:val="28"/>
          <w:szCs w:val="28"/>
        </w:rPr>
        <w:t>и</w:t>
      </w:r>
      <w:r w:rsidR="003F74D2" w:rsidRPr="0093113C">
        <w:rPr>
          <w:sz w:val="28"/>
          <w:szCs w:val="28"/>
        </w:rPr>
        <w:t>мых значений системы (</w:t>
      </w:r>
      <w:r w:rsidR="00DF6882" w:rsidRPr="0093113C">
        <w:rPr>
          <w:sz w:val="28"/>
          <w:szCs w:val="28"/>
        </w:rPr>
        <w:t>3</w:t>
      </w:r>
      <w:r w:rsidR="003F74D2" w:rsidRPr="0093113C">
        <w:rPr>
          <w:sz w:val="28"/>
          <w:szCs w:val="28"/>
        </w:rPr>
        <w:t>). Предположим, что она принадлежит области д</w:t>
      </w:r>
      <w:r w:rsidR="003F74D2" w:rsidRPr="0093113C">
        <w:rPr>
          <w:sz w:val="28"/>
          <w:szCs w:val="28"/>
        </w:rPr>
        <w:t>о</w:t>
      </w:r>
      <w:r w:rsidR="003F74D2" w:rsidRPr="0093113C">
        <w:rPr>
          <w:sz w:val="28"/>
          <w:szCs w:val="28"/>
        </w:rPr>
        <w:t>пустимы</w:t>
      </w:r>
      <w:r w:rsidRPr="0093113C">
        <w:rPr>
          <w:sz w:val="28"/>
          <w:szCs w:val="28"/>
        </w:rPr>
        <w:t xml:space="preserve">х значений параметров системы и существует такое уравнение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3113C">
        <w:rPr>
          <w:sz w:val="28"/>
          <w:szCs w:val="28"/>
        </w:rPr>
        <w:t xml:space="preserve">, в котором она не является граничной и пусть значение нуля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93113C">
        <w:rPr>
          <w:b/>
          <w:sz w:val="28"/>
          <w:szCs w:val="28"/>
        </w:rPr>
        <w:t xml:space="preserve">  (</w:t>
      </w:r>
      <w:r w:rsidRPr="0093113C">
        <w:rPr>
          <w:sz w:val="28"/>
          <w:szCs w:val="28"/>
        </w:rPr>
        <w:t xml:space="preserve">или точки разрыва)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93113C">
        <w:rPr>
          <w:sz w:val="28"/>
          <w:szCs w:val="28"/>
        </w:rPr>
        <w:t xml:space="preserve"> – го уравнения </w:t>
      </w:r>
      <w:r>
        <w:rPr>
          <w:sz w:val="28"/>
          <w:szCs w:val="28"/>
        </w:rPr>
        <w:t xml:space="preserve"> не </w:t>
      </w:r>
      <w:r w:rsidRPr="0093113C">
        <w:rPr>
          <w:sz w:val="28"/>
          <w:szCs w:val="28"/>
        </w:rPr>
        <w:t xml:space="preserve">совпадает </w:t>
      </w:r>
      <w:r>
        <w:rPr>
          <w:sz w:val="28"/>
          <w:szCs w:val="28"/>
        </w:rPr>
        <w:t>ни с каким</w:t>
      </w:r>
      <w:r w:rsidRPr="0093113C">
        <w:rPr>
          <w:sz w:val="28"/>
          <w:szCs w:val="28"/>
        </w:rPr>
        <w:t xml:space="preserve"> знач</w:t>
      </w:r>
      <w:r w:rsidRPr="0093113C">
        <w:rPr>
          <w:sz w:val="28"/>
          <w:szCs w:val="28"/>
        </w:rPr>
        <w:t>е</w:t>
      </w:r>
      <w:r w:rsidRPr="0093113C">
        <w:rPr>
          <w:sz w:val="28"/>
          <w:szCs w:val="28"/>
        </w:rPr>
        <w:lastRenderedPageBreak/>
        <w:t xml:space="preserve">нием нуля (или точки разрыва)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93113C">
        <w:rPr>
          <w:b/>
          <w:i/>
          <w:sz w:val="28"/>
          <w:szCs w:val="28"/>
        </w:rPr>
        <w:t xml:space="preserve"> </w:t>
      </w:r>
      <w:r w:rsidRPr="0093113C">
        <w:rPr>
          <w:i/>
          <w:sz w:val="28"/>
          <w:szCs w:val="28"/>
          <w:lang w:val="en-US"/>
        </w:rPr>
        <w:t>k</w:t>
      </w:r>
      <w:r w:rsidRPr="0093113C">
        <w:rPr>
          <w:sz w:val="28"/>
          <w:szCs w:val="28"/>
        </w:rPr>
        <w:t xml:space="preserve"> – того уравнения</w:t>
      </w:r>
      <w:r w:rsidR="000206C5">
        <w:rPr>
          <w:sz w:val="28"/>
          <w:szCs w:val="28"/>
        </w:rPr>
        <w:t xml:space="preserve"> для всех индексов 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0206C5">
        <w:rPr>
          <w:sz w:val="28"/>
          <w:szCs w:val="28"/>
        </w:rPr>
        <w:t xml:space="preserve"> и </w:t>
      </w:r>
      <w:r w:rsidR="000206C5" w:rsidRPr="0093113C">
        <w:rPr>
          <w:i/>
          <w:sz w:val="28"/>
          <w:szCs w:val="28"/>
          <w:lang w:val="en-US"/>
        </w:rPr>
        <w:t>k</w:t>
      </w:r>
      <w:r w:rsidRPr="0093113C">
        <w:rPr>
          <w:i/>
          <w:sz w:val="28"/>
          <w:szCs w:val="28"/>
        </w:rPr>
        <w:t>.</w:t>
      </w:r>
      <w:r w:rsidR="000206C5">
        <w:rPr>
          <w:sz w:val="28"/>
          <w:szCs w:val="28"/>
        </w:rPr>
        <w:t xml:space="preserve"> Тогда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0206C5">
        <w:rPr>
          <w:sz w:val="28"/>
          <w:szCs w:val="28"/>
        </w:rPr>
        <w:t xml:space="preserve"> принадлежит значению некоторой перестановки </w:t>
      </w:r>
    </w:p>
    <w:p w:rsidR="000206C5" w:rsidRPr="000206C5" w:rsidRDefault="00A67936" w:rsidP="0093113C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sub>
                  </m:sSub>
                </m:e>
              </m:d>
            </m:sub>
          </m:sSub>
        </m:oMath>
      </m:oMathPara>
    </w:p>
    <w:p w:rsidR="00544395" w:rsidRDefault="000206C5" w:rsidP="003F74D2">
      <w:pPr>
        <w:pStyle w:val="aa"/>
        <w:ind w:left="0" w:firstLine="360"/>
        <w:rPr>
          <w:sz w:val="28"/>
          <w:szCs w:val="28"/>
        </w:rPr>
      </w:pPr>
      <w:r>
        <w:rPr>
          <w:sz w:val="28"/>
          <w:szCs w:val="28"/>
        </w:rPr>
        <w:t>нулей и точек разрыва</w:t>
      </w:r>
      <w:r w:rsidR="003F74D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>
        <w:rPr>
          <w:sz w:val="28"/>
          <w:szCs w:val="28"/>
        </w:rPr>
        <w:t xml:space="preserve"> общих решений соответствующих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нений системы. </w:t>
      </w:r>
      <w:r w:rsidR="00F57C11">
        <w:rPr>
          <w:sz w:val="28"/>
          <w:szCs w:val="28"/>
        </w:rPr>
        <w:t xml:space="preserve">Это означает,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57C11">
        <w:rPr>
          <w:sz w:val="28"/>
          <w:szCs w:val="28"/>
        </w:rPr>
        <w:t xml:space="preserve"> принадлежит некоторому неособому типу частных неравенств системы и является внутренней в нем. По</w:t>
      </w:r>
      <w:r w:rsidR="00544395">
        <w:rPr>
          <w:sz w:val="28"/>
          <w:szCs w:val="28"/>
        </w:rPr>
        <w:t xml:space="preserve">лучаем противоречие с выбором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544395">
        <w:rPr>
          <w:sz w:val="28"/>
          <w:szCs w:val="28"/>
        </w:rPr>
        <w:t>. Теорема доказана.</w:t>
      </w:r>
    </w:p>
    <w:p w:rsidR="004814F8" w:rsidRDefault="004814F8" w:rsidP="003F74D2">
      <w:pPr>
        <w:pStyle w:val="aa"/>
        <w:ind w:left="0" w:firstLine="360"/>
        <w:rPr>
          <w:sz w:val="28"/>
          <w:szCs w:val="28"/>
        </w:rPr>
      </w:pPr>
    </w:p>
    <w:p w:rsidR="004814F8" w:rsidRDefault="004814F8" w:rsidP="004814F8">
      <w:pPr>
        <w:pStyle w:val="a3"/>
        <w:rPr>
          <w:szCs w:val="28"/>
        </w:rPr>
      </w:pPr>
      <w:r>
        <w:rPr>
          <w:szCs w:val="28"/>
        </w:rPr>
        <w:t>Свойства граничных точек совокупности неравенств.</w:t>
      </w:r>
    </w:p>
    <w:p w:rsidR="004814F8" w:rsidRDefault="004814F8" w:rsidP="004814F8">
      <w:pPr>
        <w:pStyle w:val="a3"/>
        <w:rPr>
          <w:szCs w:val="28"/>
        </w:rPr>
      </w:pPr>
    </w:p>
    <w:p w:rsidR="004814F8" w:rsidRPr="00A67936" w:rsidRDefault="004814F8" w:rsidP="004814F8">
      <w:pPr>
        <w:pStyle w:val="a3"/>
        <w:jc w:val="left"/>
        <w:rPr>
          <w:rFonts w:ascii="Cambria Math" w:hAnsi="Cambria Math"/>
          <w:b w:val="0"/>
          <w:i/>
          <w:szCs w:val="28"/>
        </w:rPr>
      </w:pPr>
      <w:r>
        <w:rPr>
          <w:szCs w:val="28"/>
        </w:rPr>
        <w:t xml:space="preserve">     </w:t>
      </w:r>
      <w:r w:rsidRPr="001D4CC5">
        <w:rPr>
          <w:b w:val="0"/>
          <w:szCs w:val="28"/>
        </w:rPr>
        <w:t>Рассмотрим с</w:t>
      </w:r>
      <w:r>
        <w:rPr>
          <w:b w:val="0"/>
          <w:szCs w:val="28"/>
        </w:rPr>
        <w:t>овокупность</w:t>
      </w:r>
      <w:r w:rsidRPr="001D4CC5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неравенств с параметрами </w:t>
      </w:r>
      <w:bookmarkStart w:id="0" w:name="_GoBack"/>
      <m:oMath>
        <m:r>
          <w:rPr>
            <w:rFonts w:ascii="Cambria Math" w:hAnsi="Cambria Math"/>
            <w:szCs w:val="28"/>
          </w:rPr>
          <m:t>ω</m:t>
        </m:r>
        <w:bookmarkEnd w:id="0"/>
        <m:r>
          <m:rPr>
            <m:sty m:val="bi"/>
          </m:rPr>
          <w:rPr>
            <w:rFonts w:ascii="Cambria Math" w:hAnsi="Cambria Math"/>
            <w:szCs w:val="28"/>
          </w:rPr>
          <m:t>∈Ω</m:t>
        </m:r>
      </m:oMath>
      <w:r>
        <w:rPr>
          <w:b w:val="0"/>
          <w:szCs w:val="28"/>
        </w:rPr>
        <w:t xml:space="preserve"> и переменн</w:t>
      </w:r>
      <w:r>
        <w:rPr>
          <w:b w:val="0"/>
          <w:szCs w:val="28"/>
        </w:rPr>
        <w:t>ы</w:t>
      </w:r>
      <w:r>
        <w:rPr>
          <w:b w:val="0"/>
          <w:szCs w:val="28"/>
        </w:rPr>
        <w:t>ми</w:t>
      </w:r>
      <w:r w:rsidRPr="001D4CC5">
        <w:rPr>
          <w:b w:val="0"/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x∈X</m:t>
        </m:r>
      </m:oMath>
      <w:r w:rsidRPr="00A67936">
        <w:rPr>
          <w:rFonts w:ascii="Cambria Math" w:hAnsi="Cambria Math"/>
          <w:b w:val="0"/>
          <w:i/>
          <w:szCs w:val="28"/>
        </w:rPr>
        <w:br/>
      </w: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.    .    .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 w:val="0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x, ω</m:t>
                      </m:r>
                    </m:e>
                  </m:d>
                  <m:r>
                    <w:rPr>
                      <w:rFonts w:ascii="Cambria Math" w:hAnsi="Cambria Math"/>
                      <w:szCs w:val="28"/>
                    </w:rPr>
                    <m:t>&lt;0.</m:t>
                  </m:r>
                </m:e>
              </m:eqArr>
            </m:e>
          </m:d>
          <m:r>
            <w:rPr>
              <w:rFonts w:ascii="Cambria Math" w:hAnsi="Cambria Math"/>
              <w:szCs w:val="28"/>
            </w:rPr>
            <m:t xml:space="preserve">                            (4)</m:t>
          </m:r>
        </m:oMath>
      </m:oMathPara>
    </w:p>
    <w:p w:rsidR="004814F8" w:rsidRDefault="004814F8" w:rsidP="004814F8">
      <w:pPr>
        <w:pStyle w:val="a3"/>
        <w:jc w:val="left"/>
        <w:rPr>
          <w:rFonts w:ascii="Cambria Math" w:hAnsi="Cambria Math"/>
          <w:b w:val="0"/>
          <w:szCs w:val="28"/>
        </w:rPr>
      </w:pPr>
      <w:r>
        <w:rPr>
          <w:rFonts w:ascii="Cambria Math" w:hAnsi="Cambria Math"/>
          <w:b w:val="0"/>
          <w:szCs w:val="28"/>
        </w:rPr>
        <w:t xml:space="preserve">     Область допустимых значений параметров</w:t>
      </w:r>
      <w:r w:rsidRPr="000A3F34">
        <w:rPr>
          <w:rFonts w:ascii="Cambria Math" w:hAnsi="Cambria Math"/>
          <w:b w:val="0"/>
          <w:szCs w:val="28"/>
        </w:rPr>
        <w:t xml:space="preserve"> </w:t>
      </w:r>
      <w:r>
        <w:rPr>
          <w:rFonts w:ascii="Cambria Math" w:hAnsi="Cambria Math"/>
          <w:b w:val="0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Cs w:val="28"/>
          </w:rPr>
          <m:t>A</m:t>
        </m:r>
      </m:oMath>
      <w:r w:rsidR="00DA0750" w:rsidRPr="00FD1757">
        <w:rPr>
          <w:rFonts w:ascii="Cambria Math" w:hAnsi="Cambria Math"/>
          <w:b w:val="0"/>
          <w:szCs w:val="28"/>
        </w:rPr>
        <w:t xml:space="preserve"> </w:t>
      </w:r>
      <w:r w:rsidR="00DA0750">
        <w:rPr>
          <w:rFonts w:ascii="Cambria Math" w:hAnsi="Cambria Math"/>
          <w:b w:val="0"/>
          <w:szCs w:val="28"/>
        </w:rPr>
        <w:t>совокупности</w:t>
      </w:r>
      <w:r>
        <w:rPr>
          <w:rFonts w:ascii="Cambria Math" w:hAnsi="Cambria Math"/>
          <w:b w:val="0"/>
          <w:szCs w:val="28"/>
        </w:rPr>
        <w:t xml:space="preserve"> будет равна объединению соответствующих областей допустимых значений каждого </w:t>
      </w:r>
      <w:r w:rsidR="00DA0750">
        <w:rPr>
          <w:rFonts w:ascii="Cambria Math" w:hAnsi="Cambria Math"/>
          <w:b w:val="0"/>
          <w:szCs w:val="28"/>
        </w:rPr>
        <w:t>неравенства</w:t>
      </w:r>
      <w:r>
        <w:rPr>
          <w:rFonts w:ascii="Cambria Math" w:hAnsi="Cambria Math"/>
          <w:b w:val="0"/>
          <w:szCs w:val="28"/>
        </w:rPr>
        <w:t>, т. е.</w:t>
      </w:r>
    </w:p>
    <w:p w:rsidR="004814F8" w:rsidRPr="00FD1757" w:rsidRDefault="00FD1757" w:rsidP="004814F8">
      <w:pPr>
        <w:pStyle w:val="a3"/>
        <w:jc w:val="left"/>
        <w:rPr>
          <w:b w:val="0"/>
          <w:i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zCs w:val="28"/>
            </w:rPr>
            <m:t>A=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b w:val="0"/>
                  <w:i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Cs w:val="28"/>
                  <w:lang w:val="en-US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/>
              <w:szCs w:val="28"/>
            </w:rPr>
            <m:t>.</m:t>
          </m:r>
        </m:oMath>
      </m:oMathPara>
    </w:p>
    <w:p w:rsidR="004814F8" w:rsidRPr="00435280" w:rsidRDefault="004814F8" w:rsidP="004814F8">
      <w:pPr>
        <w:pStyle w:val="aa"/>
        <w:ind w:left="0" w:firstLine="360"/>
        <w:rPr>
          <w:sz w:val="28"/>
          <w:szCs w:val="28"/>
        </w:rPr>
      </w:pPr>
      <w:r w:rsidRPr="00435280">
        <w:rPr>
          <w:sz w:val="28"/>
          <w:szCs w:val="28"/>
        </w:rPr>
        <w:t xml:space="preserve">     Пусть</w:t>
      </w:r>
      <w:r w:rsidR="00DA0750">
        <w:rPr>
          <w:sz w:val="28"/>
          <w:szCs w:val="28"/>
        </w:rPr>
        <w:br/>
      </w: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b/>
                  <w:i/>
                  <w:szCs w:val="28"/>
                </w:rPr>
              </m:ctrlPr>
            </m:dPr>
            <m:e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∈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eqArr>
                </m:sub>
                <m:sup>
                  <m:r>
                    <w:rPr>
                      <w:rFonts w:ascii="Cambria Math" w:hAnsi="Cambria Math"/>
                      <w:szCs w:val="28"/>
                    </w:rPr>
                    <m:t>k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Cs w:val="28"/>
                        </w:rPr>
                        <m:t xml:space="preserve">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ij+1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</m:e>
              </m:nary>
            </m:e>
            <m:e>
              <m:r>
                <w:rPr>
                  <w:rFonts w:ascii="Cambria Math" w:hAnsi="Cambria Math"/>
                  <w:szCs w:val="28"/>
                </w:rPr>
                <m:t>i=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1,k</m:t>
                  </m:r>
                </m:e>
              </m:acc>
              <m:r>
                <w:rPr>
                  <w:rFonts w:ascii="Cambria Math" w:hAnsi="Cambria Math"/>
                  <w:szCs w:val="28"/>
                </w:rPr>
                <m:t>;j=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</w:rPr>
                    <m:t>1,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Cs w:val="28"/>
                </w:rPr>
                <m:t xml:space="preserve">; </m:t>
              </m:r>
              <m:r>
                <w:rPr>
                  <w:rFonts w:ascii="Cambria Math" w:hAnsi="Cambria Math"/>
                  <w:szCs w:val="28"/>
                  <w:lang w:val="en-US"/>
                </w:rPr>
                <m:t>ω</m:t>
              </m:r>
              <m:r>
                <w:rPr>
                  <w:rFonts w:ascii="Cambria Math" w:hAnsi="Cambria Math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435280">
        <w:rPr>
          <w:sz w:val="28"/>
          <w:szCs w:val="28"/>
        </w:rPr>
        <w:t xml:space="preserve">– множество всех общих решений каждого </w:t>
      </w:r>
      <w:r w:rsidR="00DA0750">
        <w:rPr>
          <w:sz w:val="28"/>
          <w:szCs w:val="28"/>
        </w:rPr>
        <w:t>неравенства</w:t>
      </w:r>
      <w:r w:rsidR="00FD1757">
        <w:rPr>
          <w:sz w:val="28"/>
          <w:szCs w:val="28"/>
        </w:rPr>
        <w:t xml:space="preserve"> </w:t>
      </w:r>
      <w:r w:rsidRPr="00435280">
        <w:rPr>
          <w:sz w:val="28"/>
          <w:szCs w:val="28"/>
        </w:rPr>
        <w:t>с</w:t>
      </w:r>
      <w:r>
        <w:rPr>
          <w:sz w:val="28"/>
          <w:szCs w:val="28"/>
        </w:rPr>
        <w:t>овокупности</w:t>
      </w:r>
      <w:r w:rsidRPr="00435280">
        <w:rPr>
          <w:sz w:val="28"/>
          <w:szCs w:val="28"/>
        </w:rPr>
        <w:t>. Тогда общими решениями с</w:t>
      </w:r>
      <w:r w:rsidR="00DA0750">
        <w:rPr>
          <w:sz w:val="28"/>
          <w:szCs w:val="28"/>
        </w:rPr>
        <w:t xml:space="preserve">овокупности </w:t>
      </w:r>
      <w:r w:rsidRPr="00435280">
        <w:rPr>
          <w:sz w:val="28"/>
          <w:szCs w:val="28"/>
        </w:rPr>
        <w:t>(</w:t>
      </w:r>
      <w:r w:rsidR="00DA0750">
        <w:rPr>
          <w:sz w:val="28"/>
          <w:szCs w:val="28"/>
        </w:rPr>
        <w:t>4</w:t>
      </w:r>
      <w:r w:rsidRPr="00435280">
        <w:rPr>
          <w:sz w:val="28"/>
          <w:szCs w:val="28"/>
        </w:rPr>
        <w:t xml:space="preserve">) на множестве </w:t>
      </w:r>
      <w:r w:rsidRPr="00435280">
        <w:rPr>
          <w:i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M=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Pr="00435280">
        <w:rPr>
          <w:sz w:val="28"/>
          <w:szCs w:val="28"/>
        </w:rPr>
        <w:t xml:space="preserve">будем считать множество таких общих решений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="00DA0750" w:rsidRPr="00FD1757">
        <w:rPr>
          <w:sz w:val="28"/>
          <w:szCs w:val="28"/>
        </w:rPr>
        <w:t>, что</w:t>
      </w:r>
      <w:r w:rsidR="00DA0750" w:rsidRPr="0057708A">
        <w:rPr>
          <w:sz w:val="28"/>
          <w:szCs w:val="28"/>
        </w:rPr>
        <w:br/>
      </w: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;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*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ij+1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4814F8" w:rsidRDefault="004814F8" w:rsidP="004814F8">
      <w:pPr>
        <w:pStyle w:val="aa"/>
        <w:ind w:left="0" w:firstLine="360"/>
        <w:rPr>
          <w:sz w:val="28"/>
          <w:szCs w:val="28"/>
        </w:rPr>
      </w:pPr>
    </w:p>
    <w:p w:rsidR="004814F8" w:rsidRPr="00B76E02" w:rsidRDefault="004814F8" w:rsidP="004814F8">
      <w:pPr>
        <w:rPr>
          <w:i/>
          <w:sz w:val="28"/>
          <w:szCs w:val="28"/>
        </w:rPr>
      </w:pPr>
      <w:r w:rsidRPr="00B76E02">
        <w:rPr>
          <w:b/>
          <w:sz w:val="28"/>
          <w:szCs w:val="28"/>
        </w:rPr>
        <w:t xml:space="preserve">     </w:t>
      </w:r>
      <w:r w:rsidRPr="004544D9">
        <w:rPr>
          <w:b/>
          <w:sz w:val="28"/>
          <w:szCs w:val="28"/>
        </w:rPr>
        <w:t>Теорема</w:t>
      </w:r>
      <w:r>
        <w:rPr>
          <w:b/>
          <w:sz w:val="28"/>
          <w:szCs w:val="28"/>
        </w:rPr>
        <w:t xml:space="preserve"> </w:t>
      </w:r>
      <w:r w:rsidR="00FD1757">
        <w:rPr>
          <w:b/>
          <w:sz w:val="28"/>
          <w:szCs w:val="28"/>
        </w:rPr>
        <w:t>15</w:t>
      </w:r>
      <w:r w:rsidRPr="001D4CC5">
        <w:rPr>
          <w:sz w:val="28"/>
          <w:szCs w:val="28"/>
        </w:rPr>
        <w:t xml:space="preserve">. </w:t>
      </w:r>
      <w:r w:rsidRPr="00B76E02">
        <w:rPr>
          <w:i/>
          <w:sz w:val="28"/>
          <w:szCs w:val="28"/>
        </w:rPr>
        <w:t xml:space="preserve">Пусть точка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в с</w:t>
      </w:r>
      <w:r>
        <w:rPr>
          <w:i/>
          <w:sz w:val="28"/>
          <w:szCs w:val="28"/>
        </w:rPr>
        <w:t>овокупности</w:t>
      </w:r>
      <w:r w:rsidRPr="00B76E02">
        <w:rPr>
          <w:i/>
          <w:sz w:val="28"/>
          <w:szCs w:val="28"/>
        </w:rPr>
        <w:t xml:space="preserve"> </w:t>
      </w:r>
      <w:r w:rsidR="00FD1757">
        <w:rPr>
          <w:i/>
          <w:sz w:val="28"/>
          <w:szCs w:val="28"/>
        </w:rPr>
        <w:t>нер</w:t>
      </w:r>
      <w:r w:rsidR="00FD1757">
        <w:rPr>
          <w:i/>
          <w:sz w:val="28"/>
          <w:szCs w:val="28"/>
        </w:rPr>
        <w:t>а</w:t>
      </w:r>
      <w:r w:rsidR="00FD1757">
        <w:rPr>
          <w:i/>
          <w:sz w:val="28"/>
          <w:szCs w:val="28"/>
        </w:rPr>
        <w:t>венств</w:t>
      </w:r>
      <w:r w:rsidRPr="00B76E02">
        <w:rPr>
          <w:i/>
          <w:sz w:val="28"/>
          <w:szCs w:val="28"/>
        </w:rPr>
        <w:t xml:space="preserve"> (</w:t>
      </w:r>
      <w:r w:rsidR="00FD1757">
        <w:rPr>
          <w:i/>
          <w:sz w:val="28"/>
          <w:szCs w:val="28"/>
        </w:rPr>
        <w:t>4</w:t>
      </w:r>
      <w:r w:rsidRPr="00B76E02">
        <w:rPr>
          <w:i/>
          <w:sz w:val="28"/>
          <w:szCs w:val="28"/>
        </w:rPr>
        <w:t>). Тогда для нее справедливо одно из следующих условий:</w:t>
      </w:r>
    </w:p>
    <w:p w:rsidR="004814F8" w:rsidRPr="00B76E02" w:rsidRDefault="004814F8" w:rsidP="00FD1757">
      <w:pPr>
        <w:pStyle w:val="aa"/>
        <w:numPr>
          <w:ilvl w:val="0"/>
          <w:numId w:val="8"/>
        </w:numPr>
        <w:ind w:left="0" w:firstLine="426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t>соответствующ</w:t>
      </w:r>
      <w:r>
        <w:rPr>
          <w:i/>
          <w:sz w:val="28"/>
          <w:szCs w:val="28"/>
        </w:rPr>
        <w:t>и</w:t>
      </w:r>
      <w:r w:rsidRPr="00B76E02">
        <w:rPr>
          <w:i/>
          <w:sz w:val="28"/>
          <w:szCs w:val="28"/>
        </w:rPr>
        <w:t>е частн</w:t>
      </w:r>
      <w:r>
        <w:rPr>
          <w:i/>
          <w:sz w:val="28"/>
          <w:szCs w:val="28"/>
        </w:rPr>
        <w:t>ы</w:t>
      </w:r>
      <w:r w:rsidRPr="00B76E02">
        <w:rPr>
          <w:i/>
          <w:sz w:val="28"/>
          <w:szCs w:val="28"/>
        </w:rPr>
        <w:t xml:space="preserve">е </w:t>
      </w:r>
      <w:r w:rsidR="00FD1757">
        <w:rPr>
          <w:i/>
          <w:sz w:val="28"/>
          <w:szCs w:val="28"/>
        </w:rPr>
        <w:t>неравенства</w:t>
      </w:r>
      <w:r w:rsidRPr="00B76E02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B76E02">
        <w:rPr>
          <w:i/>
          <w:sz w:val="28"/>
          <w:szCs w:val="28"/>
        </w:rPr>
        <w:t xml:space="preserve"> не определен</w:t>
      </w:r>
      <w:r>
        <w:rPr>
          <w:i/>
          <w:sz w:val="28"/>
          <w:szCs w:val="28"/>
        </w:rPr>
        <w:t>ы</w:t>
      </w:r>
      <w:r w:rsidRPr="00B76E02">
        <w:rPr>
          <w:i/>
          <w:sz w:val="28"/>
          <w:szCs w:val="28"/>
        </w:rPr>
        <w:t xml:space="preserve"> для </w:t>
      </w:r>
      <w:r>
        <w:rPr>
          <w:i/>
          <w:sz w:val="28"/>
          <w:szCs w:val="28"/>
        </w:rPr>
        <w:t>всех значений</w:t>
      </w:r>
      <w:r w:rsidRPr="00B76E02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</m:oMath>
      <w:r w:rsidRPr="00B76E02">
        <w:rPr>
          <w:i/>
          <w:sz w:val="28"/>
          <w:szCs w:val="28"/>
        </w:rPr>
        <w:t>;</w:t>
      </w:r>
    </w:p>
    <w:p w:rsidR="004814F8" w:rsidRPr="00B76E02" w:rsidRDefault="004814F8" w:rsidP="004814F8">
      <w:pPr>
        <w:pStyle w:val="aa"/>
        <w:numPr>
          <w:ilvl w:val="0"/>
          <w:numId w:val="8"/>
        </w:numPr>
        <w:ind w:left="0" w:firstLine="360"/>
        <w:rPr>
          <w:i/>
          <w:sz w:val="28"/>
          <w:szCs w:val="28"/>
        </w:rPr>
      </w:pPr>
      <w:r w:rsidRPr="00B76E02">
        <w:rPr>
          <w:i/>
          <w:sz w:val="28"/>
          <w:szCs w:val="28"/>
        </w:rPr>
        <w:lastRenderedPageBreak/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76E02">
        <w:rPr>
          <w:i/>
          <w:sz w:val="28"/>
          <w:szCs w:val="28"/>
        </w:rPr>
        <w:t xml:space="preserve"> является граничной </w:t>
      </w:r>
      <w:r w:rsidR="00AA2474">
        <w:rPr>
          <w:i/>
          <w:sz w:val="28"/>
          <w:szCs w:val="28"/>
        </w:rPr>
        <w:t>для хотя бы одного неравенства</w:t>
      </w:r>
      <w:r w:rsidRPr="00B76E02">
        <w:rPr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B76E02"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  <m:r>
          <w:rPr>
            <w:rFonts w:ascii="Cambria Math" w:hAnsi="Cambria Math"/>
            <w:sz w:val="28"/>
            <w:szCs w:val="28"/>
          </w:rPr>
          <m:t>;</m:t>
        </m:r>
      </m:oMath>
    </w:p>
    <w:p w:rsidR="00124DF6" w:rsidRPr="001D4CC5" w:rsidRDefault="004814F8" w:rsidP="00AA2474">
      <w:pPr>
        <w:rPr>
          <w:sz w:val="28"/>
          <w:szCs w:val="28"/>
        </w:rPr>
      </w:pPr>
      <w:r w:rsidRPr="001D4CC5"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Доказательство. Предположим противное. Пусть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783192">
        <w:rPr>
          <w:sz w:val="28"/>
          <w:szCs w:val="28"/>
        </w:rPr>
        <w:t xml:space="preserve"> определена хотя бы в одном </w:t>
      </w:r>
      <w:r w:rsidR="00AA2474">
        <w:rPr>
          <w:sz w:val="28"/>
          <w:szCs w:val="28"/>
          <w:lang w:val="be-BY"/>
        </w:rPr>
        <w:t>неравенстве</w:t>
      </w:r>
      <w:r w:rsidRPr="00783192">
        <w:rPr>
          <w:sz w:val="28"/>
          <w:szCs w:val="28"/>
        </w:rPr>
        <w:t xml:space="preserve"> совокупности и не является</w:t>
      </w:r>
      <w:r w:rsidRPr="0078319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граничной ни в одном из них. Тогда она является внутренней точкой </w:t>
      </w:r>
      <w:r w:rsidR="00AA2474">
        <w:rPr>
          <w:bCs/>
          <w:sz w:val="28"/>
          <w:szCs w:val="28"/>
          <w:lang w:val="be-BY"/>
        </w:rPr>
        <w:t xml:space="preserve">множества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i</m:t>
            </m:r>
          </m:sub>
        </m:sSub>
      </m:oMath>
      <w:r w:rsidR="00AA2474" w:rsidRPr="00AA2474">
        <w:rPr>
          <w:bCs/>
          <w:sz w:val="28"/>
          <w:szCs w:val="28"/>
        </w:rPr>
        <w:t xml:space="preserve"> </w:t>
      </w:r>
      <w:r w:rsidR="00AA2474">
        <w:rPr>
          <w:bCs/>
          <w:sz w:val="28"/>
          <w:szCs w:val="28"/>
        </w:rPr>
        <w:t>для некоторого частного типа неравенства. Но тогда она является такой же для совокупности нер</w:t>
      </w:r>
      <w:r w:rsidR="00AA2474">
        <w:rPr>
          <w:bCs/>
          <w:sz w:val="28"/>
          <w:szCs w:val="28"/>
        </w:rPr>
        <w:t>а</w:t>
      </w:r>
      <w:r w:rsidR="00AA2474">
        <w:rPr>
          <w:bCs/>
          <w:sz w:val="28"/>
          <w:szCs w:val="28"/>
        </w:rPr>
        <w:t>венств. Получаем противоречие. Теорема доказана.</w:t>
      </w:r>
    </w:p>
    <w:p w:rsidR="00124DF6" w:rsidRPr="001D4CC5" w:rsidRDefault="00124DF6">
      <w:pPr>
        <w:rPr>
          <w:sz w:val="28"/>
          <w:szCs w:val="28"/>
        </w:rPr>
      </w:pPr>
    </w:p>
    <w:sectPr w:rsidR="00124DF6" w:rsidRPr="001D4CC5" w:rsidSect="00FD175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90" w:rsidRDefault="00194190">
      <w:r>
        <w:separator/>
      </w:r>
    </w:p>
  </w:endnote>
  <w:endnote w:type="continuationSeparator" w:id="0">
    <w:p w:rsidR="00194190" w:rsidRDefault="0019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90" w:rsidRDefault="00194190">
      <w:r>
        <w:separator/>
      </w:r>
    </w:p>
  </w:footnote>
  <w:footnote w:type="continuationSeparator" w:id="0">
    <w:p w:rsidR="00194190" w:rsidRDefault="0019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90" w:rsidRDefault="00194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4190" w:rsidRDefault="001941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0713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D1757" w:rsidRPr="00FD1757" w:rsidRDefault="00FD1757">
        <w:pPr>
          <w:pStyle w:val="a4"/>
          <w:jc w:val="center"/>
          <w:rPr>
            <w:sz w:val="28"/>
            <w:szCs w:val="28"/>
          </w:rPr>
        </w:pPr>
        <w:r w:rsidRPr="00FD1757">
          <w:rPr>
            <w:sz w:val="28"/>
            <w:szCs w:val="28"/>
          </w:rPr>
          <w:fldChar w:fldCharType="begin"/>
        </w:r>
        <w:r w:rsidRPr="00FD1757">
          <w:rPr>
            <w:sz w:val="28"/>
            <w:szCs w:val="28"/>
          </w:rPr>
          <w:instrText>PAGE   \* MERGEFORMAT</w:instrText>
        </w:r>
        <w:r w:rsidRPr="00FD1757">
          <w:rPr>
            <w:sz w:val="28"/>
            <w:szCs w:val="28"/>
          </w:rPr>
          <w:fldChar w:fldCharType="separate"/>
        </w:r>
        <w:r w:rsidR="00A67936">
          <w:rPr>
            <w:noProof/>
            <w:sz w:val="28"/>
            <w:szCs w:val="28"/>
          </w:rPr>
          <w:t>48</w:t>
        </w:r>
        <w:r w:rsidRPr="00FD1757">
          <w:rPr>
            <w:sz w:val="28"/>
            <w:szCs w:val="28"/>
          </w:rPr>
          <w:fldChar w:fldCharType="end"/>
        </w:r>
      </w:p>
    </w:sdtContent>
  </w:sdt>
  <w:p w:rsidR="00194190" w:rsidRDefault="001941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72C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3E0B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B4516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E0858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151EE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025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D31D2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73B08"/>
    <w:multiLevelType w:val="hybridMultilevel"/>
    <w:tmpl w:val="34564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F7"/>
    <w:rsid w:val="000206C5"/>
    <w:rsid w:val="000A3F34"/>
    <w:rsid w:val="00124DF6"/>
    <w:rsid w:val="00194190"/>
    <w:rsid w:val="001D4CC5"/>
    <w:rsid w:val="002B2B39"/>
    <w:rsid w:val="003733F7"/>
    <w:rsid w:val="003E4BDD"/>
    <w:rsid w:val="003F74D2"/>
    <w:rsid w:val="00420BBB"/>
    <w:rsid w:val="00435280"/>
    <w:rsid w:val="004544D9"/>
    <w:rsid w:val="004814F8"/>
    <w:rsid w:val="00544395"/>
    <w:rsid w:val="0057708A"/>
    <w:rsid w:val="00592395"/>
    <w:rsid w:val="005C0A6A"/>
    <w:rsid w:val="00607C10"/>
    <w:rsid w:val="006879B6"/>
    <w:rsid w:val="006F17E8"/>
    <w:rsid w:val="00783192"/>
    <w:rsid w:val="008672B4"/>
    <w:rsid w:val="008A50AD"/>
    <w:rsid w:val="008E3899"/>
    <w:rsid w:val="0093113C"/>
    <w:rsid w:val="00A57AE6"/>
    <w:rsid w:val="00A67936"/>
    <w:rsid w:val="00AA2474"/>
    <w:rsid w:val="00AC77F5"/>
    <w:rsid w:val="00B465E9"/>
    <w:rsid w:val="00B50580"/>
    <w:rsid w:val="00B76E02"/>
    <w:rsid w:val="00BF22AB"/>
    <w:rsid w:val="00C6680B"/>
    <w:rsid w:val="00CC6A40"/>
    <w:rsid w:val="00D51515"/>
    <w:rsid w:val="00DA0750"/>
    <w:rsid w:val="00DF6882"/>
    <w:rsid w:val="00EA356B"/>
    <w:rsid w:val="00F10DA1"/>
    <w:rsid w:val="00F318CC"/>
    <w:rsid w:val="00F57C11"/>
    <w:rsid w:val="00FA102A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Placeholder Text"/>
    <w:basedOn w:val="a0"/>
    <w:uiPriority w:val="99"/>
    <w:semiHidden/>
    <w:rsid w:val="001D4CC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D4C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C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4CC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D1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175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D17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Placeholder Text"/>
    <w:basedOn w:val="a0"/>
    <w:uiPriority w:val="99"/>
    <w:semiHidden/>
    <w:rsid w:val="001D4CC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D4C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4C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4CC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D1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1757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D17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6D5BC-7D30-4986-9684-50362F7A191B}"/>
</file>

<file path=customXml/itemProps2.xml><?xml version="1.0" encoding="utf-8"?>
<ds:datastoreItem xmlns:ds="http://schemas.openxmlformats.org/officeDocument/2006/customXml" ds:itemID="{384632AA-E290-4237-B0DF-20327205386E}"/>
</file>

<file path=customXml/itemProps3.xml><?xml version="1.0" encoding="utf-8"?>
<ds:datastoreItem xmlns:ds="http://schemas.openxmlformats.org/officeDocument/2006/customXml" ds:itemID="{04B8C213-172C-4EAC-8C7C-F851D0176CF4}"/>
</file>

<file path=customXml/itemProps4.xml><?xml version="1.0" encoding="utf-8"?>
<ds:datastoreItem xmlns:ds="http://schemas.openxmlformats.org/officeDocument/2006/customXml" ds:itemID="{A41EB611-287F-468A-A479-4A228B5EC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9:</vt:lpstr>
    </vt:vector>
  </TitlesOfParts>
  <Company>WorkGroup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9:</dc:title>
  <dc:subject/>
  <dc:creator>Professional</dc:creator>
  <cp:keywords/>
  <dc:description/>
  <cp:lastModifiedBy>Lemeshev</cp:lastModifiedBy>
  <cp:revision>14</cp:revision>
  <dcterms:created xsi:type="dcterms:W3CDTF">2013-10-24T20:57:00Z</dcterms:created>
  <dcterms:modified xsi:type="dcterms:W3CDTF">2013-10-28T04:54:00Z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