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3" w:rsidRDefault="00824201" w:rsidP="00960A51">
      <w:pPr>
        <w:spacing w:line="240" w:lineRule="auto"/>
        <w:jc w:val="center"/>
      </w:pPr>
      <w:bookmarkStart w:id="0" w:name="_GoBack"/>
      <w:bookmarkEnd w:id="0"/>
      <w:r w:rsidRPr="00596A53">
        <w:rPr>
          <w:b/>
        </w:rPr>
        <w:t>Признак Даламбера</w:t>
      </w:r>
      <w:r w:rsidR="00596A53" w:rsidRPr="00596A53">
        <w:rPr>
          <w:b/>
        </w:rPr>
        <w:t>.</w:t>
      </w:r>
    </w:p>
    <w:p w:rsidR="00824201" w:rsidRPr="00596A53" w:rsidRDefault="003F6408" w:rsidP="00960A51">
      <w:pPr>
        <w:spacing w:line="240" w:lineRule="auto"/>
        <w:rPr>
          <w:i/>
        </w:rPr>
      </w:pPr>
      <w:r>
        <w:rPr>
          <w:b/>
        </w:rPr>
        <w:t xml:space="preserve">     </w:t>
      </w:r>
      <w:r w:rsidR="00824201" w:rsidRPr="00596A53">
        <w:rPr>
          <w:b/>
        </w:rPr>
        <w:t>Теорема</w:t>
      </w:r>
      <w:r w:rsidR="0016531E">
        <w:rPr>
          <w:b/>
        </w:rPr>
        <w:t xml:space="preserve"> </w:t>
      </w:r>
      <w:r w:rsidR="000E2BB6">
        <w:rPr>
          <w:b/>
        </w:rPr>
        <w:t>50</w:t>
      </w:r>
      <w:r w:rsidR="00596A53">
        <w:rPr>
          <w:b/>
        </w:rPr>
        <w:t xml:space="preserve">. </w:t>
      </w:r>
      <w:r w:rsidR="00824201" w:rsidRPr="00596A53">
        <w:rPr>
          <w:i/>
        </w:rPr>
        <w:t>Пусть дан ряд</w:t>
      </w:r>
      <w:r w:rsidR="00A300FE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br/>
          </m:r>
        </m:oMath>
      </m:oMathPara>
      <w:r w:rsidR="00824201" w:rsidRPr="00596A53">
        <w:rPr>
          <w:i/>
        </w:rPr>
        <w:t>с положительными членами и существует конечный или бесконечный предел</w:t>
      </w:r>
      <w:r w:rsidR="00596A53" w:rsidRPr="00596A53">
        <w:rPr>
          <w:i/>
        </w:rPr>
        <w:br/>
      </w:r>
      <m:oMathPara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 w:rsidR="00824201" w:rsidRPr="00596A53">
        <w:rPr>
          <w:i/>
        </w:rPr>
        <w:t xml:space="preserve">тогда ряд сходится при </w:t>
      </w:r>
      <m:oMath>
        <m:r>
          <w:rPr>
            <w:rFonts w:ascii="Cambria Math" w:hAnsi="Cambria Math"/>
          </w:rPr>
          <m:t>l&lt;1</m:t>
        </m:r>
      </m:oMath>
      <w:r w:rsidR="00824201" w:rsidRPr="00596A53">
        <w:rPr>
          <w:i/>
        </w:rPr>
        <w:t xml:space="preserve"> и расходится при</w:t>
      </w:r>
      <m:oMath>
        <m:r>
          <w:rPr>
            <w:rFonts w:ascii="Cambria Math" w:hAnsi="Cambria Math"/>
          </w:rPr>
          <m:t xml:space="preserve"> l&gt;1.</m:t>
        </m:r>
      </m:oMath>
    </w:p>
    <w:p w:rsidR="00C00FF8" w:rsidRDefault="003F6408" w:rsidP="00960A51">
      <w:pPr>
        <w:spacing w:line="240" w:lineRule="auto"/>
        <w:rPr>
          <w:rFonts w:eastAsiaTheme="minorEastAsia"/>
        </w:rPr>
      </w:pPr>
      <w:r>
        <w:t xml:space="preserve">     </w:t>
      </w:r>
      <w:r w:rsidR="00824201" w:rsidRPr="0067300E">
        <w:t>Доказательство</w:t>
      </w:r>
      <w:r w:rsidR="0064635D" w:rsidRPr="002F2F30">
        <w:t>.</w:t>
      </w:r>
      <w:r w:rsidR="002F2F30">
        <w:rPr>
          <w:rFonts w:eastAsiaTheme="minorEastAsia"/>
        </w:rPr>
        <w:t xml:space="preserve"> Так как</w:t>
      </w:r>
      <w:r w:rsidR="002F2F30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/>
            </w:rPr>
            <m:t xml:space="preserve"> =l,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2F2F30">
        <w:rPr>
          <w:rFonts w:eastAsiaTheme="minorEastAsia"/>
        </w:rPr>
        <w:t xml:space="preserve">то по определению предела </w:t>
      </w:r>
      <m:oMath>
        <m:r>
          <w:rPr>
            <w:rFonts w:ascii="Cambria Math" w:eastAsiaTheme="minorEastAsia" w:hAnsi="Cambria Math"/>
          </w:rPr>
          <m:t>∀ε&gt;0,  ∃N,  что ∀n&gt;N</m:t>
        </m:r>
      </m:oMath>
      <w:r w:rsidR="002F2F30">
        <w:rPr>
          <w:rFonts w:eastAsiaTheme="minorEastAsia"/>
        </w:rPr>
        <w:t xml:space="preserve">выполняется условие </w:t>
      </w:r>
    </w:p>
    <w:p w:rsidR="002F2F30" w:rsidRPr="008D3E47" w:rsidRDefault="000F32F1" w:rsidP="00960A51">
      <w:pPr>
        <w:spacing w:line="240" w:lineRule="auto"/>
        <w:jc w:val="center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-l</m:t>
            </m:r>
          </m:e>
        </m:d>
        <m:r>
          <w:rPr>
            <w:rFonts w:ascii="Cambria Math" w:eastAsiaTheme="minorEastAsia" w:hAnsi="Cambria Math"/>
          </w:rPr>
          <m:t>&lt;ε или l-ε&lt;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</w:rPr>
          <m:t>&lt;l+ε</m:t>
        </m:r>
      </m:oMath>
      <w:r w:rsidR="002F2F30" w:rsidRPr="008D3E47">
        <w:rPr>
          <w:rFonts w:eastAsiaTheme="minorEastAsia"/>
        </w:rPr>
        <w:t>.</w:t>
      </w:r>
    </w:p>
    <w:p w:rsidR="002F2F30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2F2F30">
        <w:rPr>
          <w:rFonts w:eastAsiaTheme="minorEastAsia"/>
        </w:rPr>
        <w:t xml:space="preserve">Пусть </w:t>
      </w:r>
      <m:oMath>
        <m:r>
          <w:rPr>
            <w:rFonts w:ascii="Cambria Math" w:eastAsiaTheme="minorEastAsia" w:hAnsi="Cambria Math"/>
          </w:rPr>
          <m:t>l&lt;1</m:t>
        </m:r>
      </m:oMath>
      <w:r w:rsidR="002F2F30" w:rsidRPr="008D3E47">
        <w:rPr>
          <w:rFonts w:eastAsiaTheme="minorEastAsia"/>
        </w:rPr>
        <w:t xml:space="preserve">. </w:t>
      </w:r>
      <w:r w:rsidR="002F2F30">
        <w:rPr>
          <w:rFonts w:eastAsiaTheme="minorEastAsia"/>
        </w:rPr>
        <w:t xml:space="preserve">Подберём </w:t>
      </w:r>
      <m:oMath>
        <m:r>
          <w:rPr>
            <w:rFonts w:ascii="Cambria Math" w:eastAsiaTheme="minorEastAsia" w:hAnsi="Cambria Math"/>
          </w:rPr>
          <m:t>ε</m:t>
        </m:r>
      </m:oMath>
      <w:r w:rsidR="002F2F30">
        <w:rPr>
          <w:rFonts w:eastAsiaTheme="minorEastAsia"/>
        </w:rPr>
        <w:t xml:space="preserve"> так, что </w:t>
      </w:r>
      <m:oMath>
        <m:r>
          <w:rPr>
            <w:rFonts w:ascii="Cambria Math" w:eastAsiaTheme="minorEastAsia" w:hAnsi="Cambria Math"/>
          </w:rPr>
          <m:t>l+ε&lt;1</m:t>
        </m:r>
      </m:oMath>
      <w:r w:rsidR="002F2F30" w:rsidRPr="008D3E47">
        <w:rPr>
          <w:rFonts w:eastAsiaTheme="minorEastAsia"/>
        </w:rPr>
        <w:t>.</w:t>
      </w:r>
      <w:r w:rsidR="002F2F30">
        <w:rPr>
          <w:rFonts w:eastAsiaTheme="minorEastAsia"/>
        </w:rPr>
        <w:t>Обозначим</w:t>
      </w:r>
      <w:proofErr w:type="gramStart"/>
      <w:r w:rsidR="002F2F3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+ε=q.</m:t>
        </m:r>
      </m:oMath>
      <w:proofErr w:type="gramEnd"/>
      <w:r w:rsidR="00A300FE">
        <w:rPr>
          <w:rFonts w:eastAsiaTheme="minorEastAsia"/>
        </w:rPr>
        <w:t xml:space="preserve">Тогда </w:t>
      </w:r>
      <m:oMath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&lt;1</m:t>
        </m:r>
      </m:oMath>
      <w:r w:rsidR="00A300FE">
        <w:rPr>
          <w:rFonts w:eastAsiaTheme="minorEastAsia"/>
        </w:rPr>
        <w:t>.</w:t>
      </w:r>
      <w:r w:rsidR="002F2F30">
        <w:rPr>
          <w:rFonts w:eastAsiaTheme="minorEastAsia"/>
        </w:rPr>
        <w:t>Таким образом</w:t>
      </w:r>
      <w:r w:rsidR="00A300FE">
        <w:rPr>
          <w:rFonts w:eastAsiaTheme="minorEastAsia"/>
        </w:rPr>
        <w:t>,</w:t>
      </w:r>
      <w:r w:rsidR="00A300FE">
        <w:rPr>
          <w:rFonts w:eastAsiaTheme="minorEastAsia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&lt;q,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a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 xml:space="preserve">q 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A300FE">
        <w:rPr>
          <w:rFonts w:eastAsiaTheme="minorEastAsia"/>
        </w:rPr>
        <w:t xml:space="preserve">для всех </w:t>
      </w:r>
      <m:oMath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=1,2,3, …</m:t>
        </m:r>
      </m:oMath>
      <w:r w:rsidR="00C00FF8">
        <w:rPr>
          <w:rFonts w:eastAsiaTheme="minorEastAsia"/>
        </w:rPr>
        <w:t xml:space="preserve">. </w:t>
      </w:r>
      <w:r w:rsidR="002F2F30">
        <w:rPr>
          <w:rFonts w:eastAsiaTheme="minorEastAsia"/>
        </w:rPr>
        <w:t>В результате мы получим</w:t>
      </w:r>
      <w:r>
        <w:rPr>
          <w:rFonts w:eastAsiaTheme="minorEastAsia"/>
        </w:rPr>
        <w:t xml:space="preserve"> следующие соотношения</w:t>
      </w:r>
    </w:p>
    <w:p w:rsidR="002F2F30" w:rsidRPr="007404C4" w:rsidRDefault="000F32F1" w:rsidP="00960A51">
      <w:pPr>
        <w:spacing w:line="240" w:lineRule="auto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2 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q</m:t>
          </m:r>
        </m:oMath>
      </m:oMathPara>
    </w:p>
    <w:p w:rsidR="002F2F30" w:rsidRDefault="000F32F1" w:rsidP="00960A51">
      <w:pPr>
        <w:spacing w:line="240" w:lineRule="auto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 xml:space="preserve">3  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q&lt;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2F2F30" w:rsidRDefault="000F32F1" w:rsidP="00960A51">
      <w:pPr>
        <w:spacing w:line="240" w:lineRule="auto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q&lt;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2F2F30" w:rsidRDefault="002F2F30" w:rsidP="00960A51">
      <w:pPr>
        <w:spacing w:line="240" w:lineRule="auto"/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…………………</w:t>
      </w:r>
    </w:p>
    <w:p w:rsidR="002F2F30" w:rsidRDefault="000F32F1" w:rsidP="00960A51">
      <w:pPr>
        <w:spacing w:line="240" w:lineRule="auto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n-1</m:t>
              </m:r>
            </m:sup>
          </m:sSup>
        </m:oMath>
      </m:oMathPara>
    </w:p>
    <w:p w:rsidR="002F2F30" w:rsidRPr="007404C4" w:rsidRDefault="002F2F30" w:rsidP="00960A51">
      <w:pPr>
        <w:spacing w:line="240" w:lineRule="auto"/>
        <w:jc w:val="center"/>
        <w:rPr>
          <w:rFonts w:eastAsiaTheme="minorEastAsia"/>
        </w:rPr>
      </w:pPr>
      <w:r>
        <w:rPr>
          <w:rFonts w:eastAsiaTheme="minorEastAsia"/>
        </w:rPr>
        <w:t>…………............</w:t>
      </w:r>
      <w:r w:rsidR="00C00FF8">
        <w:rPr>
          <w:rFonts w:eastAsiaTheme="minorEastAsia"/>
        </w:rPr>
        <w:t>.</w:t>
      </w:r>
    </w:p>
    <w:p w:rsidR="002F2F30" w:rsidRPr="005238A2" w:rsidRDefault="002F2F30" w:rsidP="00960A51">
      <w:pPr>
        <w:spacing w:line="240" w:lineRule="auto"/>
        <w:rPr>
          <w:rFonts w:eastAsiaTheme="minorEastAsia"/>
        </w:rPr>
      </w:pPr>
    </w:p>
    <w:p w:rsidR="002F2F30" w:rsidRPr="003D7343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2F2F30">
        <w:rPr>
          <w:rFonts w:eastAsiaTheme="minorEastAsia"/>
        </w:rPr>
        <w:t xml:space="preserve">Т.е. члены ряда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 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 …</m:t>
        </m:r>
      </m:oMath>
      <w:r w:rsidR="003872FC" w:rsidRPr="003872FC">
        <w:rPr>
          <w:rFonts w:eastAsiaTheme="minorEastAsia"/>
        </w:rPr>
        <w:t xml:space="preserve"> </w:t>
      </w:r>
      <w:r w:rsidR="002F2F30">
        <w:rPr>
          <w:rFonts w:eastAsiaTheme="minorEastAsia"/>
        </w:rPr>
        <w:t>меньше соответствующих членов ряда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q+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 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  <m:r>
          <w:rPr>
            <w:rFonts w:ascii="Cambria Math" w:eastAsiaTheme="minorEastAsia" w:hAnsi="Cambria Math"/>
          </w:rPr>
          <m:t>+ …</m:t>
        </m:r>
      </m:oMath>
      <w:r w:rsidR="002F2F30" w:rsidRPr="005238A2">
        <w:rPr>
          <w:rFonts w:eastAsiaTheme="minorEastAsia"/>
        </w:rPr>
        <w:t xml:space="preserve">, </w:t>
      </w:r>
      <w:r w:rsidR="002F2F30">
        <w:rPr>
          <w:rFonts w:eastAsiaTheme="minorEastAsia"/>
        </w:rPr>
        <w:t>который сходится как ряд ге</w:t>
      </w:r>
      <w:r w:rsidR="002F2F30">
        <w:rPr>
          <w:rFonts w:eastAsiaTheme="minorEastAsia"/>
        </w:rPr>
        <w:t>о</w:t>
      </w:r>
      <w:r w:rsidR="002F2F30">
        <w:rPr>
          <w:rFonts w:eastAsiaTheme="minorEastAsia"/>
        </w:rPr>
        <w:t xml:space="preserve">метрической прогрессии со знаменателем </w:t>
      </w:r>
      <m:oMath>
        <m:r>
          <w:rPr>
            <w:rFonts w:ascii="Cambria Math" w:eastAsiaTheme="minorEastAsia" w:hAnsi="Cambria Math"/>
          </w:rPr>
          <m:t>a&lt;q&lt;1</m:t>
        </m:r>
      </m:oMath>
      <w:r w:rsidR="002F2F30" w:rsidRPr="005238A2">
        <w:rPr>
          <w:rFonts w:eastAsiaTheme="minorEastAsia"/>
        </w:rPr>
        <w:t xml:space="preserve">. </w:t>
      </w:r>
      <w:r w:rsidR="002F2F30">
        <w:rPr>
          <w:rFonts w:eastAsiaTheme="minorEastAsia"/>
        </w:rPr>
        <w:t xml:space="preserve">Но тогда на основании признака сравнения, сходится и ряд </w:t>
      </w:r>
      <w:r w:rsidR="002F2F30">
        <w:rPr>
          <w:rFonts w:ascii="Cambria Math" w:hAnsi="Cambria Math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C00FF8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</w:t>
      </w:r>
      <w:r w:rsidR="002F2F30">
        <w:rPr>
          <w:rFonts w:eastAsiaTheme="minorEastAsia"/>
        </w:rPr>
        <w:t xml:space="preserve">Пусть теперь </w:t>
      </w:r>
      <m:oMath>
        <m:r>
          <w:rPr>
            <w:rFonts w:ascii="Cambria Math" w:eastAsiaTheme="minorEastAsia" w:hAnsi="Cambria Math"/>
          </w:rPr>
          <m:t>l&gt;1</m:t>
        </m:r>
      </m:oMath>
      <w:r w:rsidR="002F2F30" w:rsidRPr="005238A2">
        <w:rPr>
          <w:rFonts w:eastAsiaTheme="minorEastAsia"/>
        </w:rPr>
        <w:t xml:space="preserve">. </w:t>
      </w:r>
      <w:r w:rsidR="002F2F30">
        <w:rPr>
          <w:rFonts w:eastAsiaTheme="minorEastAsia"/>
        </w:rPr>
        <w:t>В этом случае</w:t>
      </w:r>
      <w:r w:rsidR="00A300FE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/>
            </w:rPr>
            <m:t>=l&gt;1.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</w:t>
      </w:r>
      <w:r w:rsidR="002F2F30">
        <w:rPr>
          <w:rFonts w:eastAsiaTheme="minorEastAsia"/>
        </w:rPr>
        <w:t xml:space="preserve">Отсюда следует, что начиная с некоторого номера </w:t>
      </w:r>
      <m:oMath>
        <m:r>
          <w:rPr>
            <w:rFonts w:ascii="Cambria Math" w:eastAsiaTheme="minorEastAsia" w:hAnsi="Cambria Math"/>
          </w:rPr>
          <m:t>N</m:t>
        </m:r>
      </m:oMath>
      <w:r w:rsidR="002F2F30" w:rsidRPr="004E0ABA">
        <w:rPr>
          <w:rFonts w:eastAsiaTheme="minorEastAsia"/>
        </w:rPr>
        <w:t xml:space="preserve">, </w:t>
      </w:r>
      <w:r w:rsidR="002F2F30">
        <w:rPr>
          <w:rFonts w:eastAsiaTheme="minorEastAsia"/>
        </w:rPr>
        <w:t>выполняется нер</w:t>
      </w:r>
      <w:r w:rsidR="002F2F30">
        <w:rPr>
          <w:rFonts w:eastAsiaTheme="minorEastAsia"/>
        </w:rPr>
        <w:t>а</w:t>
      </w:r>
      <w:r w:rsidR="002F2F30">
        <w:rPr>
          <w:rFonts w:eastAsiaTheme="minorEastAsia"/>
        </w:rPr>
        <w:t>венство</w:t>
      </w:r>
    </w:p>
    <w:p w:rsidR="00C00FF8" w:rsidRDefault="000F32F1" w:rsidP="00960A51">
      <w:pPr>
        <w:spacing w:line="240" w:lineRule="auto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&gt;1 или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2F2F30" w:rsidRDefault="002F2F30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т.е. члены ряда возрастают с увеличением номера </w:t>
      </w:r>
      <m:oMath>
        <m:r>
          <w:rPr>
            <w:rFonts w:ascii="Cambria Math" w:eastAsiaTheme="minorEastAsia" w:hAnsi="Cambria Math"/>
          </w:rPr>
          <m:t>n</m:t>
        </m:r>
      </m:oMath>
      <w:r w:rsidRPr="004E0ABA">
        <w:rPr>
          <w:rFonts w:eastAsiaTheme="minorEastAsia"/>
        </w:rPr>
        <w:t xml:space="preserve">. </w:t>
      </w:r>
      <w:r>
        <w:rPr>
          <w:rFonts w:eastAsiaTheme="minorEastAsia"/>
        </w:rPr>
        <w:t>Поэтому</w:t>
      </w:r>
      <w:r w:rsidR="00C00FF8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≠0.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3F6408">
        <w:rPr>
          <w:rFonts w:eastAsiaTheme="minorEastAsia"/>
        </w:rPr>
        <w:t xml:space="preserve">     </w:t>
      </w:r>
      <w:r>
        <w:rPr>
          <w:rFonts w:eastAsiaTheme="minorEastAsia"/>
        </w:rPr>
        <w:t>На основании следствия из необходимого признака сходимости ряд</w:t>
      </w:r>
      <w:r w:rsidR="00A300F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расходится.</w:t>
      </w:r>
    </w:p>
    <w:p w:rsidR="002F2F30" w:rsidRPr="00C765E4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="002F2F30" w:rsidRPr="00C00FF8">
        <w:rPr>
          <w:rFonts w:eastAsiaTheme="minorEastAsia"/>
          <w:b/>
        </w:rPr>
        <w:t>Замечание 1</w:t>
      </w:r>
      <w:r w:rsidR="002F2F30">
        <w:rPr>
          <w:rFonts w:eastAsiaTheme="minorEastAsia"/>
        </w:rPr>
        <w:t xml:space="preserve">. </w:t>
      </w:r>
      <w:r w:rsidR="002F2F30" w:rsidRPr="00C00FF8">
        <w:rPr>
          <w:rFonts w:eastAsiaTheme="minorEastAsia"/>
          <w:i/>
        </w:rPr>
        <w:t>Признак Даламбера, как правило, применяют в случаях, к</w:t>
      </w:r>
      <w:r w:rsidR="002F2F30" w:rsidRPr="00C00FF8">
        <w:rPr>
          <w:rFonts w:eastAsiaTheme="minorEastAsia"/>
          <w:i/>
        </w:rPr>
        <w:t>о</w:t>
      </w:r>
      <w:r w:rsidR="002F2F30" w:rsidRPr="00C00FF8">
        <w:rPr>
          <w:rFonts w:eastAsiaTheme="minorEastAsia"/>
          <w:i/>
        </w:rPr>
        <w:t xml:space="preserve">гда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F2F30" w:rsidRPr="00C00FF8">
        <w:rPr>
          <w:rFonts w:eastAsiaTheme="minorEastAsia"/>
          <w:i/>
        </w:rPr>
        <w:t xml:space="preserve"> содержит выражение вида</w:t>
      </w:r>
      <m:oMath>
        <m:r>
          <w:rPr>
            <w:rFonts w:ascii="Cambria Math" w:eastAsiaTheme="minorEastAsia" w:hAnsi="Cambria Math"/>
          </w:rPr>
          <m:t>n!</m:t>
        </m:r>
      </m:oMath>
      <w:r w:rsidR="00A300FE">
        <w:rPr>
          <w:rFonts w:eastAsiaTheme="minorEastAsia"/>
          <w:i/>
        </w:rPr>
        <w:t xml:space="preserve"> или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2F2F30" w:rsidRPr="00C765E4">
        <w:rPr>
          <w:rFonts w:eastAsiaTheme="minorEastAsia"/>
        </w:rPr>
        <w:t>.</w:t>
      </w:r>
    </w:p>
    <w:p w:rsidR="002F2F30" w:rsidRPr="003D7343" w:rsidRDefault="002F2F30" w:rsidP="00960A51">
      <w:pPr>
        <w:spacing w:line="240" w:lineRule="auto"/>
        <w:rPr>
          <w:rFonts w:eastAsiaTheme="minorEastAsia"/>
        </w:rPr>
      </w:pPr>
      <w:r w:rsidRPr="00C00FF8">
        <w:rPr>
          <w:rFonts w:eastAsiaTheme="minorEastAsia"/>
          <w:b/>
        </w:rPr>
        <w:t>Пример</w:t>
      </w:r>
      <w:r w:rsidR="000E2BB6">
        <w:rPr>
          <w:rFonts w:eastAsiaTheme="minorEastAsia"/>
          <w:b/>
        </w:rPr>
        <w:t>1</w:t>
      </w:r>
      <w:r w:rsidR="00B45F07">
        <w:rPr>
          <w:rFonts w:eastAsiaTheme="minorEastAsia"/>
          <w:b/>
        </w:rPr>
        <w:t>30</w:t>
      </w:r>
      <w:r>
        <w:rPr>
          <w:rFonts w:eastAsiaTheme="minorEastAsia"/>
        </w:rPr>
        <w:t>. Исследовать сходимость ряда</w:t>
      </w:r>
      <w:r w:rsidR="00C00FF8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e>
          </m:nary>
        </m:oMath>
      </m:oMathPara>
    </w:p>
    <w:p w:rsidR="002F2F30" w:rsidRDefault="003F640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2F2F30">
        <w:rPr>
          <w:rFonts w:eastAsiaTheme="minorEastAsia"/>
        </w:rPr>
        <w:t>Решение. Применим признак Даламбера.</w:t>
      </w:r>
      <w:r>
        <w:rPr>
          <w:rFonts w:eastAsiaTheme="minorEastAsia"/>
        </w:rPr>
        <w:t xml:space="preserve"> </w:t>
      </w:r>
      <w:r w:rsidR="002F2F30">
        <w:rPr>
          <w:rFonts w:eastAsiaTheme="minorEastAsia"/>
        </w:rPr>
        <w:t>В нашем случае</w:t>
      </w:r>
      <w:r w:rsidR="000E2BB6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</w:t>
      </w:r>
      <w:r w:rsidR="00C00FF8">
        <w:rPr>
          <w:rFonts w:eastAsiaTheme="minorEastAsia"/>
        </w:rPr>
        <w:t>Тогда</w:t>
      </w:r>
    </w:p>
    <w:p w:rsidR="002F2F30" w:rsidRPr="00C765E4" w:rsidRDefault="002F2F30" w:rsidP="00960A51">
      <w:pPr>
        <w:spacing w:line="24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l=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2÷3)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2÷3)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+1)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&lt;1</m:t>
          </m:r>
        </m:oMath>
      </m:oMathPara>
    </w:p>
    <w:p w:rsidR="00824201" w:rsidRPr="0067300E" w:rsidRDefault="00262D77" w:rsidP="00960A51">
      <w:pPr>
        <w:spacing w:line="240" w:lineRule="auto"/>
      </w:pPr>
      <w:r>
        <w:rPr>
          <w:rFonts w:eastAsiaTheme="minorEastAsia"/>
        </w:rPr>
        <w:t xml:space="preserve">     </w:t>
      </w:r>
      <w:r w:rsidR="002F2F30">
        <w:rPr>
          <w:rFonts w:eastAsiaTheme="minorEastAsia"/>
        </w:rPr>
        <w:t>Следовательно, по признаку Даламбера ряд сходится.</w:t>
      </w:r>
    </w:p>
    <w:p w:rsidR="00824201" w:rsidRPr="00C00FF8" w:rsidRDefault="00262D77" w:rsidP="00960A51">
      <w:pPr>
        <w:spacing w:line="240" w:lineRule="auto"/>
      </w:pPr>
      <w:r>
        <w:rPr>
          <w:b/>
        </w:rPr>
        <w:t xml:space="preserve">     </w:t>
      </w:r>
      <w:r w:rsidR="00824201" w:rsidRPr="0067300E">
        <w:rPr>
          <w:b/>
        </w:rPr>
        <w:t>Замечание</w:t>
      </w:r>
      <w:r w:rsidR="00C00FF8">
        <w:rPr>
          <w:b/>
        </w:rPr>
        <w:t xml:space="preserve"> 2.</w:t>
      </w:r>
      <w:r>
        <w:rPr>
          <w:b/>
        </w:rPr>
        <w:t xml:space="preserve"> </w:t>
      </w:r>
      <w:r w:rsidR="00824201" w:rsidRPr="0067300E">
        <w:t xml:space="preserve">Если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=1</m:t>
        </m:r>
      </m:oMath>
      <w:r w:rsidR="00824201" w:rsidRPr="0067300E">
        <w:t>, то ряд может быть сходящимся или расход</w:t>
      </w:r>
      <w:r w:rsidR="00824201" w:rsidRPr="0067300E">
        <w:t>я</w:t>
      </w:r>
      <w:r w:rsidR="00824201" w:rsidRPr="0067300E">
        <w:t>щимся.</w:t>
      </w:r>
      <w:r>
        <w:t xml:space="preserve"> </w:t>
      </w:r>
      <w:r w:rsidR="00C00FF8">
        <w:t>В этом случае необходимы  дополнительные исследования другими достаточными признаками.</w:t>
      </w:r>
    </w:p>
    <w:p w:rsidR="00824201" w:rsidRPr="00C00FF8" w:rsidRDefault="00824201" w:rsidP="00960A51">
      <w:pPr>
        <w:spacing w:line="240" w:lineRule="auto"/>
        <w:jc w:val="center"/>
        <w:rPr>
          <w:b/>
        </w:rPr>
      </w:pPr>
      <w:r w:rsidRPr="00C00FF8">
        <w:rPr>
          <w:b/>
        </w:rPr>
        <w:t>Радикальный признак К</w:t>
      </w:r>
      <w:r w:rsidR="00C00FF8">
        <w:rPr>
          <w:b/>
        </w:rPr>
        <w:t>о</w:t>
      </w:r>
      <w:r w:rsidRPr="00C00FF8">
        <w:rPr>
          <w:b/>
        </w:rPr>
        <w:t>ши</w:t>
      </w:r>
      <w:r w:rsidR="00C00FF8">
        <w:rPr>
          <w:b/>
        </w:rPr>
        <w:t>.</w:t>
      </w:r>
    </w:p>
    <w:p w:rsidR="00A16FC7" w:rsidRDefault="00262D7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16FC7">
        <w:rPr>
          <w:rFonts w:eastAsiaTheme="minorEastAsia"/>
        </w:rPr>
        <w:t xml:space="preserve">Для исследования сходимости </w:t>
      </w:r>
      <w:proofErr w:type="spellStart"/>
      <w:r w:rsidR="00A16FC7">
        <w:rPr>
          <w:rFonts w:eastAsiaTheme="minorEastAsia"/>
        </w:rPr>
        <w:t>знакоположительных</w:t>
      </w:r>
      <w:proofErr w:type="spellEnd"/>
      <w:r w:rsidR="00A16FC7">
        <w:rPr>
          <w:rFonts w:eastAsiaTheme="minorEastAsia"/>
        </w:rPr>
        <w:t xml:space="preserve"> рядов, содержащих степени иногда удобно пользоваться радикальным признаком.</w:t>
      </w:r>
    </w:p>
    <w:p w:rsidR="00A16FC7" w:rsidRDefault="00262D77" w:rsidP="00960A51">
      <w:pPr>
        <w:spacing w:line="240" w:lineRule="auto"/>
        <w:rPr>
          <w:rFonts w:eastAsiaTheme="minorEastAsia"/>
        </w:rPr>
      </w:pPr>
      <w:r>
        <w:rPr>
          <w:b/>
        </w:rPr>
        <w:lastRenderedPageBreak/>
        <w:t xml:space="preserve">     </w:t>
      </w:r>
      <w:r w:rsidR="00824201" w:rsidRPr="0067300E">
        <w:rPr>
          <w:b/>
        </w:rPr>
        <w:t>Теорема</w:t>
      </w:r>
      <w:r w:rsidR="00C00FF8">
        <w:rPr>
          <w:b/>
        </w:rPr>
        <w:t xml:space="preserve"> 5</w:t>
      </w:r>
      <w:r w:rsidR="000E2BB6">
        <w:rPr>
          <w:b/>
        </w:rPr>
        <w:t>1</w:t>
      </w:r>
      <w:r w:rsidR="00C00FF8">
        <w:rPr>
          <w:b/>
        </w:rPr>
        <w:t>.</w:t>
      </w:r>
      <w:r>
        <w:rPr>
          <w:b/>
        </w:rPr>
        <w:t xml:space="preserve"> </w:t>
      </w:r>
      <w:r w:rsidR="00824201" w:rsidRPr="00A16FC7">
        <w:rPr>
          <w:i/>
        </w:rPr>
        <w:t>Пусть дан ряд</w:t>
      </w:r>
      <w:r w:rsidR="00A16FC7" w:rsidRPr="00A16FC7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≥0,</m:t>
          </m:r>
          <m:r>
            <m:rPr>
              <m:sty m:val="p"/>
            </m:rPr>
            <w:br/>
          </m:r>
        </m:oMath>
      </m:oMathPara>
      <w:r w:rsidR="00824201" w:rsidRPr="00A16FC7">
        <w:rPr>
          <w:i/>
        </w:rPr>
        <w:t>и  существует конечный или бесконечный предел</w:t>
      </w:r>
      <w:r w:rsidR="00A16FC7" w:rsidRPr="00A16FC7">
        <w:rPr>
          <w:i/>
        </w:rPr>
        <w:br/>
      </w:r>
      <m:oMathPara>
        <m:oMath>
          <m:r>
            <w:rPr>
              <w:rFonts w:ascii="Cambria Math" w:hAnsi="Cambria Math"/>
            </w:rPr>
            <m:t>l=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rad>
            </m:e>
          </m:func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 w:rsidR="00824201" w:rsidRPr="00A16FC7">
        <w:rPr>
          <w:i/>
        </w:rPr>
        <w:t>тогда</w:t>
      </w:r>
      <w:proofErr w:type="gramStart"/>
      <w:r w:rsidR="00A16FC7" w:rsidRPr="00A16FC7">
        <w:rPr>
          <w:i/>
        </w:rPr>
        <w:t>,</w:t>
      </w:r>
      <w:r w:rsidR="00A16FC7">
        <w:rPr>
          <w:i/>
        </w:rPr>
        <w:t>р</w:t>
      </w:r>
      <w:proofErr w:type="gramEnd"/>
      <w:r w:rsidR="00A16FC7">
        <w:rPr>
          <w:i/>
        </w:rPr>
        <w:t>яд сходится при</w:t>
      </w:r>
      <m:oMath>
        <m:r>
          <w:rPr>
            <w:rFonts w:ascii="Cambria Math" w:hAnsi="Cambria Math"/>
          </w:rPr>
          <m:t>l&lt;1</m:t>
        </m:r>
      </m:oMath>
      <w:r w:rsidR="00A16FC7">
        <w:rPr>
          <w:i/>
        </w:rPr>
        <w:t>и расходится при</w:t>
      </w:r>
      <m:oMath>
        <m:r>
          <w:rPr>
            <w:rFonts w:ascii="Cambria Math" w:hAnsi="Cambria Math"/>
          </w:rPr>
          <m:t>l&gt;1</m:t>
        </m:r>
      </m:oMath>
      <w:r w:rsidR="00A16FC7">
        <w:rPr>
          <w:i/>
        </w:rPr>
        <w:t>.</w:t>
      </w:r>
    </w:p>
    <w:p w:rsidR="000E2BB6" w:rsidRDefault="00A16FC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Доказательство. Пусть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l=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rad>
            </m:e>
          </m:func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262D77">
        <w:rPr>
          <w:rFonts w:eastAsiaTheme="minorEastAsia"/>
        </w:rPr>
        <w:t xml:space="preserve">     </w:t>
      </w:r>
      <w:r w:rsidRPr="00417C98">
        <w:rPr>
          <w:rFonts w:eastAsiaTheme="minorEastAsia"/>
        </w:rPr>
        <w:t xml:space="preserve">Тогда для </w:t>
      </w:r>
      <w:r>
        <w:rPr>
          <w:rFonts w:eastAsiaTheme="minorEastAsia"/>
        </w:rPr>
        <w:t xml:space="preserve">некоторых </w:t>
      </w:r>
      <m:oMath>
        <m:r>
          <w:rPr>
            <w:rFonts w:ascii="Cambria Math" w:eastAsiaTheme="minorEastAsia" w:hAnsi="Cambria Math"/>
          </w:rPr>
          <m:t xml:space="preserve">n&gt;N справедливо неравенство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rad>
        <m:r>
          <w:rPr>
            <w:rFonts w:ascii="Cambria Math" w:eastAsiaTheme="minorEastAsia" w:hAnsi="Cambria Math"/>
          </w:rPr>
          <m:t xml:space="preserve">&lt;l,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A16FC7" w:rsidRDefault="00262D7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16FC7">
        <w:rPr>
          <w:rFonts w:eastAsiaTheme="minorEastAsia"/>
        </w:rPr>
        <w:t xml:space="preserve">Пусть </w:t>
      </w:r>
      <m:oMath>
        <m:r>
          <w:rPr>
            <w:rFonts w:ascii="Cambria Math" w:eastAsiaTheme="minorEastAsia" w:hAnsi="Cambria Math"/>
          </w:rPr>
          <m:t xml:space="preserve">l&lt;1, тогда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&lt;1 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 xml:space="preserve">n </m:t>
            </m:r>
          </m:sup>
        </m:sSup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  <m:r>
          <w:rPr>
            <w:rFonts w:ascii="Cambria Math" w:eastAsiaTheme="minorEastAsia" w:hAnsi="Cambria Math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=l&lt;1, </m:t>
        </m:r>
      </m:oMath>
      <w:r w:rsidR="003A257B">
        <w:rPr>
          <w:rFonts w:eastAsiaTheme="minorEastAsia"/>
        </w:rPr>
        <w:t xml:space="preserve">и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&lt;l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.  Рассуждая как в</m:t>
        </m:r>
      </m:oMath>
      <w:r w:rsidR="00A16FC7">
        <w:rPr>
          <w:rFonts w:eastAsiaTheme="minorEastAsia"/>
        </w:rPr>
        <w:t xml:space="preserve"> доказательстве </w:t>
      </w:r>
      <w:r w:rsidR="003A257B">
        <w:rPr>
          <w:rFonts w:eastAsiaTheme="minorEastAsia"/>
        </w:rPr>
        <w:t>признака</w:t>
      </w:r>
      <w:r w:rsidR="00A16FC7">
        <w:rPr>
          <w:rFonts w:eastAsiaTheme="minorEastAsia"/>
        </w:rPr>
        <w:t xml:space="preserve"> Даламбера, получим, что ряд </w:t>
      </w:r>
      <w:r w:rsidR="00A16FC7">
        <w:rPr>
          <w:rFonts w:ascii="Cambria Math" w:hAnsi="Cambria Math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A16FC7">
        <w:rPr>
          <w:rFonts w:eastAsiaTheme="minorEastAsia"/>
        </w:rPr>
        <w:t xml:space="preserve">сходится. Аналогично </w:t>
      </w:r>
      <w:r w:rsidR="003A257B">
        <w:rPr>
          <w:rFonts w:eastAsiaTheme="minorEastAsia"/>
        </w:rPr>
        <w:t>исследуется</w:t>
      </w:r>
      <w:r w:rsidR="00A16FC7">
        <w:rPr>
          <w:rFonts w:eastAsiaTheme="minorEastAsia"/>
        </w:rPr>
        <w:t xml:space="preserve"> случай и для </w:t>
      </w:r>
      <m:oMath>
        <m:r>
          <w:rPr>
            <w:rFonts w:ascii="Cambria Math" w:eastAsiaTheme="minorEastAsia" w:hAnsi="Cambria Math"/>
          </w:rPr>
          <m:t>l&gt;1.</m:t>
        </m:r>
      </m:oMath>
    </w:p>
    <w:p w:rsidR="00B45F07" w:rsidRPr="00E97318" w:rsidRDefault="00B45F07" w:rsidP="00B45F07">
      <w:pPr>
        <w:spacing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Pr="00CA786E">
        <w:rPr>
          <w:rFonts w:eastAsiaTheme="minorEastAsia"/>
          <w:b/>
        </w:rPr>
        <w:t>Пример 1</w:t>
      </w:r>
      <w:r>
        <w:rPr>
          <w:rFonts w:eastAsiaTheme="minorEastAsia"/>
          <w:b/>
        </w:rPr>
        <w:t>31</w:t>
      </w:r>
      <w:r w:rsidRPr="00CA786E">
        <w:rPr>
          <w:rFonts w:eastAsiaTheme="minorEastAsia"/>
          <w:b/>
        </w:rPr>
        <w:t>.</w:t>
      </w:r>
      <w:r>
        <w:rPr>
          <w:rFonts w:eastAsiaTheme="minorEastAsia"/>
        </w:rPr>
        <w:t xml:space="preserve"> Пользуясь радикальным признаком Коши, исследовать сх</w:t>
      </w:r>
      <w:r>
        <w:rPr>
          <w:rFonts w:eastAsiaTheme="minorEastAsia"/>
        </w:rPr>
        <w:t>о</w:t>
      </w:r>
      <w:r>
        <w:rPr>
          <w:rFonts w:eastAsiaTheme="minorEastAsia"/>
        </w:rPr>
        <w:t xml:space="preserve">димость числового ряда 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5n+2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2n</m:t>
                  </m:r>
                </m:sup>
              </m:sSup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B45F07" w:rsidRPr="00256DEA" w:rsidRDefault="00B45F07" w:rsidP="00960A51">
      <w:pPr>
        <w:spacing w:line="240" w:lineRule="auto"/>
        <w:rPr>
          <w:rFonts w:eastAsiaTheme="minorEastAsia"/>
        </w:rPr>
      </w:pPr>
      <w:r w:rsidRPr="00E97318">
        <w:rPr>
          <w:rFonts w:eastAsiaTheme="minorEastAsia"/>
        </w:rPr>
        <w:t xml:space="preserve">     </w:t>
      </w:r>
      <w:r>
        <w:rPr>
          <w:rFonts w:eastAsiaTheme="minorEastAsia"/>
        </w:rPr>
        <w:t>Решение. В нашем случае</w:t>
      </w:r>
      <w:r w:rsidR="00FB3E3E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l=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ra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5n+2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2n</m:t>
                      </m:r>
                    </m:sup>
                  </m:sSup>
                </m:e>
              </m:ra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5n+2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&lt;1.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Pr="00CA786E">
        <w:rPr>
          <w:rFonts w:eastAsiaTheme="minorEastAsia"/>
        </w:rPr>
        <w:t xml:space="preserve">     </w:t>
      </w:r>
      <w:r w:rsidR="00FB3E3E">
        <w:rPr>
          <w:rFonts w:eastAsiaTheme="minorEastAsia"/>
        </w:rPr>
        <w:t>По теореме  51 исходный ряд сходится.</w:t>
      </w:r>
    </w:p>
    <w:p w:rsidR="00824201" w:rsidRDefault="00824201" w:rsidP="00960A51">
      <w:pPr>
        <w:spacing w:line="240" w:lineRule="auto"/>
        <w:jc w:val="center"/>
        <w:rPr>
          <w:b/>
        </w:rPr>
      </w:pPr>
      <w:r w:rsidRPr="00A16FC7">
        <w:rPr>
          <w:b/>
        </w:rPr>
        <w:t>Интегральный признак К</w:t>
      </w:r>
      <w:r w:rsidR="00A16FC7">
        <w:rPr>
          <w:b/>
        </w:rPr>
        <w:t>о</w:t>
      </w:r>
      <w:r w:rsidRPr="00A16FC7">
        <w:rPr>
          <w:b/>
        </w:rPr>
        <w:t>ши</w:t>
      </w:r>
      <w:r w:rsidR="00A16FC7">
        <w:rPr>
          <w:b/>
        </w:rPr>
        <w:t>.</w:t>
      </w:r>
    </w:p>
    <w:p w:rsidR="00BF4CF0" w:rsidRPr="008D0E90" w:rsidRDefault="00BF4CF0" w:rsidP="00960A51">
      <w:pPr>
        <w:spacing w:line="240" w:lineRule="auto"/>
        <w:rPr>
          <w:rFonts w:eastAsiaTheme="minorEastAsia"/>
          <w:i/>
        </w:rPr>
      </w:pPr>
      <w:r>
        <w:rPr>
          <w:b/>
        </w:rPr>
        <w:t xml:space="preserve">     Теорема </w:t>
      </w:r>
      <w:r w:rsidR="00103572" w:rsidRPr="00A9711C">
        <w:rPr>
          <w:b/>
        </w:rPr>
        <w:t>52</w:t>
      </w:r>
      <w:r>
        <w:rPr>
          <w:b/>
        </w:rPr>
        <w:t xml:space="preserve">. </w:t>
      </w:r>
      <w:r w:rsidRPr="008D0E90">
        <w:rPr>
          <w:i/>
        </w:rPr>
        <w:t xml:space="preserve">Если члены </w:t>
      </w:r>
      <w:proofErr w:type="spellStart"/>
      <w:r w:rsidRPr="008D0E90">
        <w:rPr>
          <w:i/>
        </w:rPr>
        <w:t>знакоположительного</w:t>
      </w:r>
      <w:proofErr w:type="spellEnd"/>
      <w:r w:rsidRPr="008D0E90">
        <w:rPr>
          <w:i/>
        </w:rPr>
        <w:t xml:space="preserve"> ряда</w:t>
      </w:r>
      <w:r w:rsidRPr="008D0E90">
        <w:rPr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Pr="008D0E90">
        <w:rPr>
          <w:rFonts w:eastAsiaTheme="minorEastAsia"/>
          <w:i/>
        </w:rPr>
        <w:t xml:space="preserve">могут быть представлены как числовые значения некоторой непрерывной монотонно убывающей на промежутке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1;+∞</m:t>
            </m:r>
          </m:e>
        </m:d>
      </m:oMath>
      <w:r w:rsidRPr="008D0E90">
        <w:rPr>
          <w:rFonts w:eastAsiaTheme="minorEastAsia"/>
          <w:i/>
        </w:rPr>
        <w:t xml:space="preserve"> функции</w:t>
      </w:r>
      <w:proofErr w:type="gramStart"/>
      <w:r w:rsidR="00262D77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f(x)</m:t>
        </m:r>
      </m:oMath>
      <w:r w:rsidRPr="008D0E90">
        <w:rPr>
          <w:rFonts w:eastAsiaTheme="minorEastAsia"/>
          <w:i/>
        </w:rPr>
        <w:t xml:space="preserve">, </w:t>
      </w:r>
      <w:proofErr w:type="gramEnd"/>
      <w:r w:rsidRPr="008D0E90">
        <w:rPr>
          <w:rFonts w:eastAsiaTheme="minorEastAsia"/>
          <w:i/>
        </w:rPr>
        <w:t xml:space="preserve">так что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 xml:space="preserve">…  </m:t>
        </m:r>
      </m:oMath>
      <w:r w:rsidRPr="008D0E90">
        <w:rPr>
          <w:rFonts w:eastAsiaTheme="minorEastAsia"/>
          <w:i/>
        </w:rPr>
        <w:t>то:</w:t>
      </w:r>
    </w:p>
    <w:p w:rsidR="00BF4CF0" w:rsidRPr="008D0E90" w:rsidRDefault="00342171" w:rsidP="00960A51">
      <w:pPr>
        <w:pStyle w:val="a6"/>
        <w:numPr>
          <w:ilvl w:val="0"/>
          <w:numId w:val="1"/>
        </w:numPr>
        <w:spacing w:line="240" w:lineRule="auto"/>
        <w:rPr>
          <w:i/>
        </w:rPr>
      </w:pPr>
      <w:r w:rsidRPr="008D0E90">
        <w:rPr>
          <w:i/>
        </w:rPr>
        <w:lastRenderedPageBreak/>
        <w:t>е</w:t>
      </w:r>
      <w:r w:rsidR="00BF4CF0" w:rsidRPr="008D0E90">
        <w:rPr>
          <w:i/>
        </w:rPr>
        <w:t xml:space="preserve">сли </w:t>
      </w:r>
      <w:r w:rsidR="00BF4CF0" w:rsidRPr="008D0E90">
        <w:rPr>
          <w:rFonts w:eastAsiaTheme="minorEastAsia"/>
          <w:i/>
        </w:rPr>
        <w:t xml:space="preserve"> сходится интеграл</w:t>
      </w:r>
      <w:r w:rsidR="00262D77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dx,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 w:rsidRPr="008D0E90">
        <w:rPr>
          <w:rFonts w:eastAsiaTheme="minorEastAsia"/>
          <w:i/>
        </w:rPr>
        <w:t>то сходится и ряд</w:t>
      </w:r>
      <w:r w:rsidR="00BF4CF0" w:rsidRPr="008D0E90">
        <w:rPr>
          <w:rFonts w:eastAsiaTheme="minorEastAsia"/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;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BF4CF0" w:rsidRPr="00256DEA" w:rsidRDefault="00342171" w:rsidP="00960A51">
      <w:pPr>
        <w:pStyle w:val="a6"/>
        <w:numPr>
          <w:ilvl w:val="0"/>
          <w:numId w:val="1"/>
        </w:numPr>
        <w:spacing w:line="240" w:lineRule="auto"/>
        <w:rPr>
          <w:i/>
        </w:rPr>
      </w:pPr>
      <w:r w:rsidRPr="008D0E90">
        <w:rPr>
          <w:rFonts w:eastAsiaTheme="minorEastAsia"/>
          <w:i/>
        </w:rPr>
        <w:t>е</w:t>
      </w:r>
      <w:r w:rsidR="00BF4CF0" w:rsidRPr="008D0E90">
        <w:rPr>
          <w:rFonts w:eastAsiaTheme="minorEastAsia"/>
          <w:i/>
        </w:rPr>
        <w:t>сли</w:t>
      </w:r>
      <w:r w:rsidRPr="008D0E90">
        <w:rPr>
          <w:rFonts w:eastAsiaTheme="minorEastAsia"/>
          <w:i/>
        </w:rPr>
        <w:t xml:space="preserve"> интеграл</w:t>
      </w:r>
      <w:r w:rsidRPr="008D0E90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 w:rsidRPr="008D0E90">
        <w:rPr>
          <w:rFonts w:eastAsiaTheme="minorEastAsia"/>
          <w:i/>
        </w:rPr>
        <w:t>расходится, то расходится и ряд</w:t>
      </w:r>
      <w:r w:rsidRPr="008D0E90">
        <w:rPr>
          <w:rFonts w:eastAsiaTheme="minorEastAsia"/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262D77" w:rsidRDefault="000F32F1" w:rsidP="00960A51">
      <w:pPr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.45pt;margin-top:35.15pt;width:235.5pt;height:186.75pt;z-index:251659264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8" DrawAspect="Content" ObjectID="_1510951084" r:id="rId10"/>
        </w:pict>
      </w:r>
      <w:r w:rsidR="00262D77">
        <w:t xml:space="preserve">     </w:t>
      </w:r>
      <w:r w:rsidR="00BF4CF0">
        <w:t>Д</w:t>
      </w:r>
      <w:r w:rsidR="00342171">
        <w:t>оказательство</w:t>
      </w:r>
      <w:r w:rsidR="00BF4CF0">
        <w:t xml:space="preserve">. Рассмотрим криволинейную трапецию, ограниченную сверху графиком функции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62D77">
        <w:t xml:space="preserve"> </w:t>
      </w:r>
      <w:r w:rsidR="00342872">
        <w:t>от</w:t>
      </w:r>
      <w:r w:rsidR="00262D77">
        <w:t xml:space="preserve"> значения </w:t>
      </w:r>
      <w:r w:rsidR="00342872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=1</m:t>
        </m:r>
      </m:oMath>
      <w:r w:rsidR="00262D77">
        <w:t xml:space="preserve"> </w:t>
      </w:r>
      <w:r w:rsidR="00342872">
        <w:t>до</w:t>
      </w:r>
      <w:r w:rsidR="00262D77">
        <w:t xml:space="preserve"> значения</w:t>
      </w:r>
      <w:r w:rsidR="00342872">
        <w:t xml:space="preserve"> </w:t>
      </w:r>
      <m:oMath>
        <m:r>
          <w:rPr>
            <w:rFonts w:ascii="Cambria Math" w:hAnsi="Cambria Math"/>
          </w:rPr>
          <m:t>x=n</m:t>
        </m:r>
      </m:oMath>
      <w:r w:rsidR="00342872" w:rsidRPr="00342872">
        <w:t xml:space="preserve">. </w:t>
      </w:r>
    </w:p>
    <w:p w:rsidR="00342872" w:rsidRDefault="00262D77" w:rsidP="00960A51">
      <w:pPr>
        <w:spacing w:line="240" w:lineRule="auto"/>
      </w:pPr>
      <w:r>
        <w:t xml:space="preserve">        </w:t>
      </w:r>
      <w:r w:rsidR="00BF4CF0">
        <w:t>Построим входящие и вых</w:t>
      </w:r>
      <w:r w:rsidR="00BF4CF0">
        <w:t>о</w:t>
      </w:r>
      <w:r w:rsidR="00BF4CF0">
        <w:t xml:space="preserve">дящие прямоугольники, </w:t>
      </w:r>
      <w:r w:rsidR="00342872">
        <w:t>о</w:t>
      </w:r>
      <w:r w:rsidR="00BF4CF0">
        <w:t>снов</w:t>
      </w:r>
      <w:r w:rsidR="00BF4CF0">
        <w:t>а</w:t>
      </w:r>
      <w:r w:rsidR="00BF4CF0">
        <w:t>ниями которых служат отрезки</w:t>
      </w:r>
    </w:p>
    <w:p w:rsidR="00262D77" w:rsidRDefault="000F32F1" w:rsidP="00960A51">
      <w:pPr>
        <w:spacing w:line="240" w:lineRule="auto"/>
        <w:jc w:val="center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1;2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2;3</m:t>
              </m:r>
            </m:e>
          </m:d>
          <m:r>
            <w:rPr>
              <w:rFonts w:ascii="Cambria Math" w:hAnsi="Cambria Math"/>
            </w:rPr>
            <m:t>, …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-1;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F4CF0" w:rsidRDefault="00262D7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Учитывая геометр</w:t>
      </w:r>
      <w:r w:rsidR="00342872">
        <w:rPr>
          <w:rFonts w:eastAsiaTheme="minorEastAsia"/>
        </w:rPr>
        <w:t>ический смысл определенного интеграла как площадь криволинейной тр</w:t>
      </w:r>
      <w:r w:rsidR="00342872">
        <w:rPr>
          <w:rFonts w:eastAsiaTheme="minorEastAsia"/>
        </w:rPr>
        <w:t>а</w:t>
      </w:r>
      <w:r w:rsidR="00342872">
        <w:rPr>
          <w:rFonts w:eastAsiaTheme="minorEastAsia"/>
        </w:rPr>
        <w:t>пеции</w:t>
      </w:r>
      <w:r w:rsidR="00000854" w:rsidRPr="00000854">
        <w:rPr>
          <w:rFonts w:eastAsiaTheme="minorEastAsia"/>
        </w:rPr>
        <w:t xml:space="preserve"> (</w:t>
      </w:r>
      <w:r w:rsidR="00000854">
        <w:rPr>
          <w:rFonts w:eastAsiaTheme="minorEastAsia"/>
        </w:rPr>
        <w:t>рис. 104)</w:t>
      </w:r>
      <w:r w:rsidR="00342872">
        <w:rPr>
          <w:rFonts w:eastAsiaTheme="minorEastAsia"/>
        </w:rPr>
        <w:t>, получим что</w:t>
      </w:r>
    </w:p>
    <w:p w:rsidR="00BF4CF0" w:rsidRPr="00262D77" w:rsidRDefault="00BF4CF0" w:rsidP="00960A51">
      <w:pPr>
        <w:spacing w:line="240" w:lineRule="auto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1∙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lang w:val="en-US"/>
            </w:rPr>
            <m:t>+1∙f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d>
          <m:r>
            <w:rPr>
              <w:rFonts w:ascii="Cambria Math" w:hAnsi="Cambria Math"/>
              <w:lang w:val="en-US"/>
            </w:rPr>
            <m:t>+...+1∙f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&lt;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  <m:r>
            <w:rPr>
              <w:rFonts w:ascii="Cambria Math" w:eastAsiaTheme="minorEastAsia" w:hAnsi="Cambria Math"/>
              <w:lang w:val="en-US"/>
            </w:rPr>
            <m:t>&lt;1∙f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+1∙f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</m:oMath>
      </m:oMathPara>
    </w:p>
    <w:p w:rsidR="00262D77" w:rsidRPr="00262D77" w:rsidRDefault="00262D77" w:rsidP="00960A51">
      <w:pPr>
        <w:spacing w:line="240" w:lineRule="auto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+ …+</m:t>
          </m:r>
          <m:r>
            <w:rPr>
              <w:rFonts w:ascii="Cambria Math" w:hAnsi="Cambria Math"/>
              <w:lang w:val="en-US"/>
            </w:rPr>
            <m:t>1∙f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n-1</m:t>
              </m:r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BF4CF0" w:rsidRDefault="00342872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и</w:t>
      </w:r>
      <w:r w:rsidR="00BF4CF0">
        <w:rPr>
          <w:rFonts w:eastAsiaTheme="minorEastAsia"/>
        </w:rPr>
        <w:t>ли</w:t>
      </w:r>
    </w:p>
    <w:p w:rsidR="00BF4CF0" w:rsidRDefault="000F32F1" w:rsidP="00960A51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 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 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. </m:t>
          </m:r>
        </m:oMath>
      </m:oMathPara>
    </w:p>
    <w:p w:rsidR="00342872" w:rsidRPr="00D83B17" w:rsidRDefault="00262D77" w:rsidP="00960A51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 xml:space="preserve">     О</w:t>
      </w:r>
      <w:r w:rsidR="00342872">
        <w:rPr>
          <w:rFonts w:eastAsiaTheme="minorEastAsia"/>
        </w:rPr>
        <w:t>тсюда</w:t>
      </w:r>
    </w:p>
    <w:p w:rsidR="00BF4CF0" w:rsidRDefault="000F32F1" w:rsidP="00960A51">
      <w:pPr>
        <w:spacing w:line="240" w:lineRule="auto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&lt;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dx&lt;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BF4CF0" w:rsidRDefault="00262D7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Рассмотрим следующи</w:t>
      </w:r>
      <w:r w:rsidR="00342872">
        <w:rPr>
          <w:rFonts w:eastAsiaTheme="minorEastAsia"/>
        </w:rPr>
        <w:t>е</w:t>
      </w:r>
      <w:r w:rsidR="00BF4CF0">
        <w:rPr>
          <w:rFonts w:eastAsiaTheme="minorEastAsia"/>
        </w:rPr>
        <w:t xml:space="preserve"> случа</w:t>
      </w:r>
      <w:r w:rsidR="00342872">
        <w:rPr>
          <w:rFonts w:eastAsiaTheme="minorEastAsia"/>
        </w:rPr>
        <w:t>и:</w:t>
      </w:r>
    </w:p>
    <w:p w:rsidR="00BF4CF0" w:rsidRPr="00840D6C" w:rsidRDefault="00262D77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Случай 1. Несобственный интеграл</w:t>
      </w:r>
      <w:r w:rsidR="00342872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 xml:space="preserve">сходится, т.е. </w:t>
      </w:r>
      <w:r w:rsidR="00342872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dx=A.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000854"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Так как</w:t>
      </w:r>
      <w:r w:rsidR="00342872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dx&lt;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dx=A, то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, т.е.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BF4CF0" w:rsidRDefault="00342872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то</w:t>
      </w:r>
      <w:r w:rsidR="00BF4CF0">
        <w:rPr>
          <w:rFonts w:eastAsiaTheme="minorEastAsia"/>
        </w:rPr>
        <w:t xml:space="preserve"> последовательность частичных сумм возрастает и ограничена сверху чи</w:t>
      </w:r>
      <w:r w:rsidR="00BF4CF0">
        <w:rPr>
          <w:rFonts w:eastAsiaTheme="minorEastAsia"/>
        </w:rPr>
        <w:t>с</w:t>
      </w:r>
      <w:r w:rsidR="00BF4CF0">
        <w:rPr>
          <w:rFonts w:eastAsiaTheme="minorEastAsia"/>
        </w:rPr>
        <w:t xml:space="preserve">лом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00854">
        <w:rPr>
          <w:rFonts w:eastAsiaTheme="minorEastAsia"/>
        </w:rPr>
        <w:t xml:space="preserve">, поэтому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000854">
        <w:rPr>
          <w:rFonts w:eastAsiaTheme="minorEastAsia"/>
        </w:rPr>
        <w:t xml:space="preserve"> </w:t>
      </w:r>
      <w:r w:rsidR="00BF4CF0">
        <w:rPr>
          <w:rFonts w:eastAsiaTheme="minorEastAsia"/>
        </w:rPr>
        <w:t xml:space="preserve">имеет предел. </w:t>
      </w:r>
      <w:r>
        <w:rPr>
          <w:rFonts w:eastAsiaTheme="minorEastAsia"/>
        </w:rPr>
        <w:t>Значит</w:t>
      </w:r>
      <w:r w:rsidR="00BF4CF0">
        <w:rPr>
          <w:rFonts w:eastAsiaTheme="minorEastAsia"/>
        </w:rPr>
        <w:t>, ряд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>сходится.</w:t>
      </w:r>
    </w:p>
    <w:p w:rsidR="00BF4CF0" w:rsidRPr="008D0E90" w:rsidRDefault="00000854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Случай 2. Несобственный интеграл</w:t>
      </w:r>
      <w:r w:rsidR="00342872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dx=A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>расходится. Тогда</w:t>
      </w:r>
      <w:r w:rsidRPr="000008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A=∞</m:t>
        </m:r>
      </m:oMath>
      <w:r w:rsidRPr="00000854">
        <w:rPr>
          <w:rFonts w:eastAsiaTheme="minorEastAsia"/>
        </w:rPr>
        <w:t xml:space="preserve"> </w:t>
      </w:r>
      <w:r w:rsidR="00A9711C">
        <w:rPr>
          <w:rFonts w:eastAsiaTheme="minorEastAsia"/>
        </w:rPr>
        <w:t>и интеграл</w:t>
      </w:r>
      <w:r w:rsidR="008D0E90">
        <w:rPr>
          <w:rFonts w:ascii="Cambria Math" w:eastAsiaTheme="minorEastAsia" w:hAnsi="Cambria Math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8D0E90">
        <w:rPr>
          <w:rFonts w:eastAsiaTheme="minorEastAsia"/>
        </w:rPr>
        <w:t>неограниченно возраста</w:t>
      </w:r>
      <w:r w:rsidR="00A9711C">
        <w:rPr>
          <w:rFonts w:eastAsiaTheme="minorEastAsia"/>
        </w:rPr>
        <w:t>е</w:t>
      </w:r>
      <w:r w:rsidR="008D0E90">
        <w:rPr>
          <w:rFonts w:eastAsiaTheme="minorEastAsia"/>
        </w:rPr>
        <w:t xml:space="preserve">т </w:t>
      </w:r>
      <w:proofErr w:type="gramStart"/>
      <w:r w:rsidR="008D0E90">
        <w:rPr>
          <w:rFonts w:eastAsiaTheme="minorEastAsia"/>
        </w:rPr>
        <w:t>при</w:t>
      </w:r>
      <w:proofErr w:type="gramEnd"/>
      <w:r w:rsidR="008D0E9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n→+∞</m:t>
        </m:r>
      </m:oMath>
      <w:r w:rsidR="008D0E90" w:rsidRPr="008D0E90">
        <w:rPr>
          <w:rFonts w:eastAsiaTheme="minorEastAsia"/>
        </w:rPr>
        <w:t xml:space="preserve">. </w:t>
      </w:r>
      <w:r w:rsidR="008D0E90">
        <w:rPr>
          <w:rFonts w:eastAsiaTheme="minorEastAsia"/>
        </w:rPr>
        <w:t xml:space="preserve">А так как </w:t>
      </w:r>
    </w:p>
    <w:p w:rsidR="00BF4CF0" w:rsidRDefault="000F32F1" w:rsidP="00960A51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то 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 xml:space="preserve">→+∞ при n→+∞. 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000854" w:rsidRPr="00000854"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Следовательно, ряд</w:t>
      </w:r>
      <w:r w:rsidR="008D0E90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>расходится. Теорема доказана.</w:t>
      </w:r>
    </w:p>
    <w:p w:rsidR="00BF4CF0" w:rsidRDefault="00000854" w:rsidP="00960A51">
      <w:pPr>
        <w:spacing w:line="240" w:lineRule="auto"/>
        <w:rPr>
          <w:rFonts w:eastAsiaTheme="minorEastAsia"/>
          <w:i/>
        </w:rPr>
      </w:pPr>
      <w:r w:rsidRPr="00000854">
        <w:rPr>
          <w:rFonts w:eastAsiaTheme="minorEastAsia"/>
          <w:b/>
        </w:rPr>
        <w:t xml:space="preserve">     </w:t>
      </w:r>
      <w:r w:rsidR="00BF4CF0" w:rsidRPr="008D0E90">
        <w:rPr>
          <w:rFonts w:eastAsiaTheme="minorEastAsia"/>
          <w:b/>
        </w:rPr>
        <w:t>Замечание 1</w:t>
      </w:r>
      <w:r w:rsidR="00BF4CF0">
        <w:rPr>
          <w:rFonts w:eastAsiaTheme="minorEastAsia"/>
        </w:rPr>
        <w:t xml:space="preserve">. </w:t>
      </w:r>
      <w:r w:rsidR="00BF4CF0" w:rsidRPr="009129AE">
        <w:rPr>
          <w:rFonts w:eastAsiaTheme="minorEastAsia"/>
          <w:i/>
        </w:rPr>
        <w:t>Вместо интеграла</w:t>
      </w:r>
      <w:r w:rsidR="009129AE" w:rsidRPr="009129AE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8D0E90" w:rsidRPr="009129AE">
        <w:rPr>
          <w:rFonts w:eastAsiaTheme="minorEastAsia"/>
          <w:i/>
        </w:rPr>
        <w:t>можно исследовать интеграл</w:t>
      </w:r>
      <w:r w:rsidR="009129AE" w:rsidRPr="009129AE">
        <w:rPr>
          <w:rFonts w:eastAsiaTheme="minorEastAsia"/>
          <w:i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dx,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  <w:i/>
        </w:rPr>
        <w:t xml:space="preserve"> где</w:t>
      </w:r>
      <w:proofErr w:type="gramStart"/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k∈N</m:t>
        </m:r>
      </m:oMath>
      <w:r w:rsidRPr="00000854">
        <w:rPr>
          <w:rFonts w:eastAsiaTheme="minorEastAsia"/>
          <w:i/>
        </w:rPr>
        <w:t>,</w:t>
      </w:r>
      <w:proofErr w:type="gramEnd"/>
      <w:r w:rsidR="00BF4CF0" w:rsidRPr="009129AE">
        <w:rPr>
          <w:rFonts w:eastAsiaTheme="minorEastAsia"/>
          <w:i/>
        </w:rPr>
        <w:t xml:space="preserve">так как </w:t>
      </w:r>
      <w:r>
        <w:rPr>
          <w:rFonts w:eastAsiaTheme="minorEastAsia"/>
          <w:i/>
        </w:rPr>
        <w:t xml:space="preserve">по замечанию 3 из свойства 2 числовых рядов </w:t>
      </w:r>
      <w:r w:rsidR="00BF4CF0" w:rsidRPr="009129AE">
        <w:rPr>
          <w:rFonts w:eastAsiaTheme="minorEastAsia"/>
          <w:i/>
        </w:rPr>
        <w:t>отбрасыв</w:t>
      </w:r>
      <w:r w:rsidR="00BF4CF0" w:rsidRPr="009129AE">
        <w:rPr>
          <w:rFonts w:eastAsiaTheme="minorEastAsia"/>
          <w:i/>
        </w:rPr>
        <w:t>а</w:t>
      </w:r>
      <w:r w:rsidR="00BF4CF0" w:rsidRPr="009129AE">
        <w:rPr>
          <w:rFonts w:eastAsiaTheme="minorEastAsia"/>
          <w:i/>
        </w:rPr>
        <w:t xml:space="preserve">ние </w:t>
      </w:r>
      <w:r w:rsidR="00BF4CF0" w:rsidRPr="009129AE">
        <w:rPr>
          <w:rFonts w:eastAsiaTheme="minorEastAsia"/>
          <w:i/>
          <w:lang w:val="en-US"/>
        </w:rPr>
        <w:t>k</w:t>
      </w:r>
      <w:r w:rsidR="00BF4CF0" w:rsidRPr="009129AE">
        <w:rPr>
          <w:rFonts w:eastAsiaTheme="minorEastAsia"/>
          <w:i/>
        </w:rPr>
        <w:t xml:space="preserve"> первых членов ряда не влияет на его сходимость. </w:t>
      </w:r>
    </w:p>
    <w:p w:rsidR="003D3C68" w:rsidRPr="00AA0CC1" w:rsidRDefault="003D3C6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3D3C68">
        <w:rPr>
          <w:rFonts w:eastAsiaTheme="minorEastAsia"/>
          <w:b/>
        </w:rPr>
        <w:t>Пример 132</w:t>
      </w:r>
      <w:r>
        <w:rPr>
          <w:rFonts w:eastAsiaTheme="minorEastAsia"/>
        </w:rPr>
        <w:t>. Пользуясь интегральным признаком Коши, исследовать сх</w:t>
      </w:r>
      <w:r>
        <w:rPr>
          <w:rFonts w:eastAsiaTheme="minorEastAsia"/>
        </w:rPr>
        <w:t>о</w:t>
      </w:r>
      <w:r>
        <w:rPr>
          <w:rFonts w:eastAsiaTheme="minorEastAsia"/>
        </w:rPr>
        <w:t>димость числового ряда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:rsidR="003D3C68" w:rsidRPr="00AA0CC1" w:rsidRDefault="003D3C68" w:rsidP="00960A51">
      <w:pPr>
        <w:spacing w:line="240" w:lineRule="auto"/>
        <w:rPr>
          <w:rFonts w:eastAsiaTheme="minorEastAsia"/>
        </w:rPr>
      </w:pPr>
      <w:r w:rsidRPr="00AA0CC1">
        <w:rPr>
          <w:rFonts w:eastAsiaTheme="minorEastAsia"/>
        </w:rPr>
        <w:t xml:space="preserve">     </w:t>
      </w:r>
      <w:r>
        <w:rPr>
          <w:rFonts w:eastAsiaTheme="minorEastAsia"/>
        </w:rPr>
        <w:t>Решение. Так как функция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den>
          </m:f>
        </m:oMath>
      </m:oMathPara>
    </w:p>
    <w:p w:rsidR="003D3C68" w:rsidRPr="00AA0CC1" w:rsidRDefault="003D3C68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удовлетворяет условиям теоремы</w:t>
      </w:r>
      <w:r w:rsidR="00FD4FCA">
        <w:rPr>
          <w:rFonts w:eastAsiaTheme="minorEastAsia"/>
        </w:rPr>
        <w:t xml:space="preserve"> 52, то найдем интеграл </w:t>
      </w:r>
    </w:p>
    <w:p w:rsidR="00FD4FCA" w:rsidRPr="00FD4FCA" w:rsidRDefault="000F32F1" w:rsidP="00960A51">
      <w:pPr>
        <w:spacing w:line="240" w:lineRule="auto"/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A→+∞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A→+∞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A→+∞</m:t>
              </m:r>
            </m:lim>
          </m:limLow>
          <m:r>
            <w:rPr>
              <w:rFonts w:ascii="Cambria Math" w:eastAsiaTheme="minorEastAsia" w:hAnsi="Cambria Math"/>
              <w:lang w:val="en-US"/>
            </w:rPr>
            <m:t xml:space="preserve">arctg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eqArr>
              <m:r>
                <w:rPr>
                  <w:rFonts w:ascii="Cambria Math" w:eastAsiaTheme="minorEastAsia" w:hAnsi="Cambria Math"/>
                </w:rPr>
                <m:t>=</m:t>
              </m:r>
            </m:e>
          </m:d>
        </m:oMath>
      </m:oMathPara>
    </w:p>
    <w:p w:rsidR="00FD4FCA" w:rsidRPr="00FD4FCA" w:rsidRDefault="00FD4FCA" w:rsidP="00960A51">
      <w:pPr>
        <w:spacing w:line="24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limLow>
            <m:limLow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en-US"/>
                </w:rPr>
                <m:t>A→+∞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arctg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arctg 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&lt;+∞.</m:t>
          </m:r>
        </m:oMath>
      </m:oMathPara>
    </w:p>
    <w:p w:rsidR="00FD4FCA" w:rsidRPr="00FD4FCA" w:rsidRDefault="00FD4FCA" w:rsidP="00960A51">
      <w:pPr>
        <w:spacing w:line="240" w:lineRule="auto"/>
        <w:rPr>
          <w:rFonts w:eastAsiaTheme="minorEastAsia"/>
        </w:rPr>
      </w:pPr>
      <w:r w:rsidRPr="00FD4FCA">
        <w:rPr>
          <w:rFonts w:eastAsiaTheme="minorEastAsia"/>
        </w:rPr>
        <w:t xml:space="preserve">     </w:t>
      </w:r>
      <w:r>
        <w:rPr>
          <w:rFonts w:eastAsiaTheme="minorEastAsia"/>
        </w:rPr>
        <w:t>Так как несобственный интеграл сходится, то и исходный ряд является сходящимся.</w:t>
      </w:r>
    </w:p>
    <w:p w:rsidR="00BF4CF0" w:rsidRDefault="00BF4CF0" w:rsidP="00960A51">
      <w:pPr>
        <w:spacing w:line="240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Обобщённый гармонический</w:t>
      </w:r>
      <w:r w:rsidRPr="008B65A3">
        <w:rPr>
          <w:rFonts w:eastAsiaTheme="minorEastAsia"/>
          <w:b/>
        </w:rPr>
        <w:t xml:space="preserve"> ряд.</w:t>
      </w:r>
    </w:p>
    <w:p w:rsidR="000E2BB6" w:rsidRPr="00A9711C" w:rsidRDefault="00000854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 w:rsidRPr="008B65A3">
        <w:rPr>
          <w:rFonts w:eastAsiaTheme="minorEastAsia"/>
        </w:rPr>
        <w:t>Ряд</w:t>
      </w:r>
      <w:r w:rsidR="009129A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 …+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+ …, где </m:t>
          </m:r>
          <m:r>
            <w:rPr>
              <w:rFonts w:ascii="Cambria Math" w:eastAsiaTheme="minorEastAsia" w:hAnsi="Cambria Math"/>
              <w:lang w:val="en-US"/>
            </w:rPr>
            <m:t>p</m:t>
          </m:r>
          <m:r>
            <w:rPr>
              <w:rFonts w:ascii="Cambria Math" w:eastAsiaTheme="minorEastAsia" w:hAnsi="Cambria Math"/>
            </w:rPr>
            <m:t>&gt;0,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 xml:space="preserve">называется </w:t>
      </w:r>
      <w:r w:rsidR="00BF4CF0" w:rsidRPr="000E2BB6">
        <w:rPr>
          <w:rFonts w:eastAsiaTheme="minorEastAsia"/>
          <w:i/>
        </w:rPr>
        <w:t>обобщенным гармоническим рядом</w:t>
      </w:r>
      <w:r w:rsidR="00BF4CF0">
        <w:rPr>
          <w:rFonts w:eastAsiaTheme="minorEastAsia"/>
        </w:rPr>
        <w:t>. Применим интегральный признак Коши. Пусть</w:t>
      </w:r>
      <w:r w:rsidR="000E2BB6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Тогда</w:t>
      </w:r>
      <w:r w:rsidR="000E2BB6">
        <w:rPr>
          <w:rFonts w:eastAsiaTheme="minorEastAsia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box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a→∞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box>
                        <m:boxPr>
                          <m:diff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/>
                            </w:rPr>
                            <m:t>dx</m:t>
                          </m:r>
                        </m:e>
                      </m:box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a→∞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-p</m:t>
                      </m:r>
                    </m:sup>
                  </m:sSup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box>
                  <m:r>
                    <w:rPr>
                      <w:rFonts w:ascii="Cambria Math" w:eastAsiaTheme="minorEastAsia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</w:rPr>
                            <m:t>n→∞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-p+1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1-p</m:t>
                          </m:r>
                        </m:den>
                      </m:f>
                    </m:e>
                  </m:func>
                </m:e>
              </m:nary>
            </m:e>
          </m:func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9129AE" w:rsidRPr="009129AE" w:rsidRDefault="000E2BB6" w:rsidP="00960A51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1-p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1-p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1-p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p-1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1-p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=A</m:t>
              </m:r>
            </m:e>
          </m:func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>Если</w:t>
      </w:r>
      <w:r w:rsidR="000008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p&gt;1, то</m:t>
        </m:r>
      </m:oMath>
      <w:r w:rsidR="009129AE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</w:rPr>
                <m:t xml:space="preserve">-1 </m:t>
              </m:r>
            </m:den>
          </m:f>
          <m:r>
            <w:rPr>
              <w:rFonts w:ascii="Cambria Math" w:eastAsiaTheme="minorEastAsia" w:hAnsi="Cambria Math"/>
            </w:rPr>
            <m:t xml:space="preserve"> и ряд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BF4CF0">
        <w:rPr>
          <w:rFonts w:eastAsiaTheme="minorEastAsia"/>
        </w:rPr>
        <w:t>является сходящимся. Если</w:t>
      </w:r>
      <w:r w:rsidR="000008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p&lt;1, то </m:t>
        </m:r>
      </m:oMath>
    </w:p>
    <w:p w:rsidR="00BF4CF0" w:rsidRDefault="00BF4CF0" w:rsidP="00960A51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p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=+∞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и обобщённый гармонический ряд расходится.</w:t>
      </w:r>
    </w:p>
    <w:p w:rsidR="009129AE" w:rsidRPr="009129AE" w:rsidRDefault="00000854" w:rsidP="00960A5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 xml:space="preserve">=1 </m:t>
        </m:r>
      </m:oMath>
      <w:r w:rsidR="00BF4CF0">
        <w:rPr>
          <w:rFonts w:eastAsiaTheme="minorEastAsia"/>
        </w:rPr>
        <w:t>имеем гармонический ряд</w:t>
      </w:r>
      <w:r w:rsidR="000E2BB6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     </w:t>
      </w:r>
      <w:r w:rsidR="00BF4CF0">
        <w:rPr>
          <w:rFonts w:eastAsiaTheme="minorEastAsia"/>
        </w:rPr>
        <w:t>Итак, ряд</w:t>
      </w:r>
      <w:r w:rsidR="009129AE"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 xml:space="preserve">p </m:t>
                      </m:r>
                    </m:sup>
                  </m:sSup>
                </m:den>
              </m:f>
            </m:e>
          </m:nary>
        </m:oMath>
      </m:oMathPara>
    </w:p>
    <w:p w:rsidR="00BF4CF0" w:rsidRPr="00B9050F" w:rsidRDefault="00BF4CF0" w:rsidP="00960A51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сходится при </m:t>
          </m:r>
          <m:r>
            <w:rPr>
              <w:rFonts w:ascii="Cambria Math" w:eastAsiaTheme="minorEastAsia" w:hAnsi="Cambria Math"/>
              <w:lang w:val="en-US"/>
            </w:rPr>
            <m:t>p</m:t>
          </m:r>
          <m:r>
            <w:rPr>
              <w:rFonts w:ascii="Cambria Math" w:eastAsiaTheme="minorEastAsia" w:hAnsi="Cambria Math"/>
            </w:rPr>
            <m:t xml:space="preserve">&gt;1 и расходится при </m:t>
          </m:r>
          <m:r>
            <w:rPr>
              <w:rFonts w:ascii="Cambria Math" w:eastAsiaTheme="minorEastAsia" w:hAnsi="Cambria Math"/>
              <w:lang w:val="en-US"/>
            </w:rPr>
            <m:t>p</m:t>
          </m:r>
          <m:r>
            <w:rPr>
              <w:rFonts w:ascii="Cambria Math" w:eastAsiaTheme="minorEastAsia" w:hAnsi="Cambria Math"/>
            </w:rPr>
            <m:t>≤1.</m:t>
          </m:r>
        </m:oMath>
      </m:oMathPara>
    </w:p>
    <w:p w:rsidR="00B9050F" w:rsidRPr="00DE5890" w:rsidRDefault="00B9050F" w:rsidP="00960A51">
      <w:pPr>
        <w:spacing w:line="240" w:lineRule="auto"/>
      </w:pPr>
      <w:r>
        <w:t xml:space="preserve">     </w:t>
      </w:r>
      <w:r w:rsidRPr="00DE5890">
        <w:rPr>
          <w:b/>
        </w:rPr>
        <w:t>Пример 133</w:t>
      </w:r>
      <w:r>
        <w:t xml:space="preserve">. Так </w:t>
      </w:r>
      <w:r w:rsidR="00DE5890">
        <w:t xml:space="preserve"> из </w:t>
      </w:r>
      <w:r>
        <w:t>числов</w:t>
      </w:r>
      <w:r w:rsidR="00DE5890">
        <w:t>ых</w:t>
      </w:r>
      <w:r>
        <w:t xml:space="preserve"> ряд</w:t>
      </w:r>
      <w:r w:rsidR="00DE5890">
        <w:t>ов</w:t>
      </w:r>
      <w: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 xml:space="preserve">2 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 xml:space="preserve"> и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:rsidR="00B9050F" w:rsidRPr="00B9050F" w:rsidRDefault="00B9050F" w:rsidP="00960A51">
      <w:pPr>
        <w:spacing w:line="240" w:lineRule="auto"/>
      </w:pPr>
      <w:r>
        <w:t xml:space="preserve"> </w:t>
      </w:r>
      <w:r w:rsidR="00DE5890">
        <w:t>первый я</w:t>
      </w:r>
      <w:r>
        <w:t>вляется сходящимся</w:t>
      </w:r>
      <w:r w:rsidR="00DE5890">
        <w:t xml:space="preserve">. А второй – </w:t>
      </w:r>
      <w:proofErr w:type="gramStart"/>
      <w:r w:rsidR="00DE5890">
        <w:t>расходящимся</w:t>
      </w:r>
      <w:proofErr w:type="gramEnd"/>
      <w:r w:rsidR="00DE5890">
        <w:t>.</w:t>
      </w:r>
    </w:p>
    <w:sectPr w:rsidR="00B9050F" w:rsidRPr="00B9050F" w:rsidSect="000F32F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2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07" w:rsidRDefault="00B45F07" w:rsidP="00960A51">
      <w:pPr>
        <w:spacing w:after="0" w:line="240" w:lineRule="auto"/>
      </w:pPr>
      <w:r>
        <w:separator/>
      </w:r>
    </w:p>
  </w:endnote>
  <w:endnote w:type="continuationSeparator" w:id="0">
    <w:p w:rsidR="00B45F07" w:rsidRDefault="00B45F07" w:rsidP="0096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293962"/>
      <w:docPartObj>
        <w:docPartGallery w:val="Page Numbers (Bottom of Page)"/>
        <w:docPartUnique/>
      </w:docPartObj>
    </w:sdtPr>
    <w:sdtEndPr/>
    <w:sdtContent>
      <w:p w:rsidR="00B45F07" w:rsidRPr="00960A51" w:rsidRDefault="00B45F07">
        <w:pPr>
          <w:pStyle w:val="a9"/>
          <w:jc w:val="right"/>
        </w:pPr>
        <w:r w:rsidRPr="00960A51">
          <w:fldChar w:fldCharType="begin"/>
        </w:r>
        <w:r w:rsidRPr="00960A51">
          <w:instrText>PAGE   \* MERGEFORMAT</w:instrText>
        </w:r>
        <w:r w:rsidRPr="00960A51">
          <w:fldChar w:fldCharType="separate"/>
        </w:r>
        <w:r w:rsidR="000F32F1">
          <w:rPr>
            <w:noProof/>
          </w:rPr>
          <w:t>211</w:t>
        </w:r>
        <w:r w:rsidRPr="00960A51">
          <w:fldChar w:fldCharType="end"/>
        </w:r>
      </w:p>
    </w:sdtContent>
  </w:sdt>
  <w:p w:rsidR="00B45F07" w:rsidRDefault="00B45F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07" w:rsidRDefault="00B45F07" w:rsidP="00960A51">
      <w:pPr>
        <w:spacing w:after="0" w:line="240" w:lineRule="auto"/>
      </w:pPr>
      <w:r>
        <w:separator/>
      </w:r>
    </w:p>
  </w:footnote>
  <w:footnote w:type="continuationSeparator" w:id="0">
    <w:p w:rsidR="00B45F07" w:rsidRDefault="00B45F07" w:rsidP="0096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07" w:rsidRPr="00960A51" w:rsidRDefault="00B45F07">
    <w:pPr>
      <w:pStyle w:val="a7"/>
    </w:pPr>
    <w:r w:rsidRPr="00960A51">
      <w:t xml:space="preserve">Числовые ряды. Лекция </w:t>
    </w:r>
    <w:r w:rsidR="003344CA">
      <w:t>2</w:t>
    </w:r>
    <w:r w:rsidR="000F32F1">
      <w:t>9</w:t>
    </w:r>
    <w:r w:rsidRPr="00960A51">
      <w:t>.</w:t>
    </w:r>
  </w:p>
  <w:p w:rsidR="00B45F07" w:rsidRDefault="00B45F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38CE"/>
    <w:multiLevelType w:val="hybridMultilevel"/>
    <w:tmpl w:val="03701EFA"/>
    <w:lvl w:ilvl="0" w:tplc="CAEC4C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F"/>
    <w:rsid w:val="00000854"/>
    <w:rsid w:val="000048CE"/>
    <w:rsid w:val="00010DCF"/>
    <w:rsid w:val="000310BC"/>
    <w:rsid w:val="000651F2"/>
    <w:rsid w:val="00066C07"/>
    <w:rsid w:val="00066E11"/>
    <w:rsid w:val="00087547"/>
    <w:rsid w:val="000A28B7"/>
    <w:rsid w:val="000A5116"/>
    <w:rsid w:val="000C29AE"/>
    <w:rsid w:val="000C5B5A"/>
    <w:rsid w:val="000D3D59"/>
    <w:rsid w:val="000E2BB6"/>
    <w:rsid w:val="000E5431"/>
    <w:rsid w:val="000F32F1"/>
    <w:rsid w:val="00103572"/>
    <w:rsid w:val="00127743"/>
    <w:rsid w:val="0016531E"/>
    <w:rsid w:val="00167297"/>
    <w:rsid w:val="00173E81"/>
    <w:rsid w:val="0018337C"/>
    <w:rsid w:val="001859AF"/>
    <w:rsid w:val="00191DC0"/>
    <w:rsid w:val="0019663C"/>
    <w:rsid w:val="001B20AE"/>
    <w:rsid w:val="001C2925"/>
    <w:rsid w:val="001C41A7"/>
    <w:rsid w:val="001C659F"/>
    <w:rsid w:val="001D7732"/>
    <w:rsid w:val="001F7B82"/>
    <w:rsid w:val="00216C72"/>
    <w:rsid w:val="002242AD"/>
    <w:rsid w:val="00234920"/>
    <w:rsid w:val="002500E6"/>
    <w:rsid w:val="00262D77"/>
    <w:rsid w:val="002655E7"/>
    <w:rsid w:val="002B07CB"/>
    <w:rsid w:val="002B0CB1"/>
    <w:rsid w:val="002B339A"/>
    <w:rsid w:val="002B4D3C"/>
    <w:rsid w:val="002D7F14"/>
    <w:rsid w:val="002E5C67"/>
    <w:rsid w:val="002F12BF"/>
    <w:rsid w:val="002F2F30"/>
    <w:rsid w:val="00300998"/>
    <w:rsid w:val="003136FB"/>
    <w:rsid w:val="003344CA"/>
    <w:rsid w:val="00342171"/>
    <w:rsid w:val="00342872"/>
    <w:rsid w:val="003704FE"/>
    <w:rsid w:val="00381CB1"/>
    <w:rsid w:val="003872FC"/>
    <w:rsid w:val="003A257B"/>
    <w:rsid w:val="003D3C68"/>
    <w:rsid w:val="003E1AD3"/>
    <w:rsid w:val="003F2057"/>
    <w:rsid w:val="003F6408"/>
    <w:rsid w:val="004021B1"/>
    <w:rsid w:val="00403C7E"/>
    <w:rsid w:val="00461E73"/>
    <w:rsid w:val="00462143"/>
    <w:rsid w:val="00473B5A"/>
    <w:rsid w:val="0048565B"/>
    <w:rsid w:val="00496961"/>
    <w:rsid w:val="004D51B8"/>
    <w:rsid w:val="004D7012"/>
    <w:rsid w:val="004D7D12"/>
    <w:rsid w:val="004E7DCB"/>
    <w:rsid w:val="004F3068"/>
    <w:rsid w:val="004F51D8"/>
    <w:rsid w:val="00501CFD"/>
    <w:rsid w:val="005043EF"/>
    <w:rsid w:val="0051520C"/>
    <w:rsid w:val="00534D9B"/>
    <w:rsid w:val="005372B3"/>
    <w:rsid w:val="00562BE9"/>
    <w:rsid w:val="005656CE"/>
    <w:rsid w:val="0057042D"/>
    <w:rsid w:val="005763AE"/>
    <w:rsid w:val="00582D4F"/>
    <w:rsid w:val="00587C4A"/>
    <w:rsid w:val="005957AF"/>
    <w:rsid w:val="00596A53"/>
    <w:rsid w:val="00597139"/>
    <w:rsid w:val="005B12EA"/>
    <w:rsid w:val="005B15E3"/>
    <w:rsid w:val="005D1314"/>
    <w:rsid w:val="005F65DF"/>
    <w:rsid w:val="006227BD"/>
    <w:rsid w:val="00623F53"/>
    <w:rsid w:val="00626FED"/>
    <w:rsid w:val="00642CF4"/>
    <w:rsid w:val="00643D40"/>
    <w:rsid w:val="0064635D"/>
    <w:rsid w:val="00657B35"/>
    <w:rsid w:val="0067300E"/>
    <w:rsid w:val="00691486"/>
    <w:rsid w:val="006A11F7"/>
    <w:rsid w:val="006C58D2"/>
    <w:rsid w:val="006E06F3"/>
    <w:rsid w:val="006E0F8B"/>
    <w:rsid w:val="006E6718"/>
    <w:rsid w:val="00704735"/>
    <w:rsid w:val="00747882"/>
    <w:rsid w:val="00756552"/>
    <w:rsid w:val="00761E36"/>
    <w:rsid w:val="007A32E0"/>
    <w:rsid w:val="007B62E6"/>
    <w:rsid w:val="007C4094"/>
    <w:rsid w:val="007C52DB"/>
    <w:rsid w:val="007D7FFB"/>
    <w:rsid w:val="007E38BD"/>
    <w:rsid w:val="00815E46"/>
    <w:rsid w:val="0082182F"/>
    <w:rsid w:val="00824201"/>
    <w:rsid w:val="00826698"/>
    <w:rsid w:val="00835C63"/>
    <w:rsid w:val="008458D4"/>
    <w:rsid w:val="00845B39"/>
    <w:rsid w:val="008673AC"/>
    <w:rsid w:val="008B4F07"/>
    <w:rsid w:val="008C10CB"/>
    <w:rsid w:val="008C1620"/>
    <w:rsid w:val="008D0E90"/>
    <w:rsid w:val="008E379F"/>
    <w:rsid w:val="008F19B8"/>
    <w:rsid w:val="009129AE"/>
    <w:rsid w:val="00920964"/>
    <w:rsid w:val="0092681A"/>
    <w:rsid w:val="00932AF7"/>
    <w:rsid w:val="00955287"/>
    <w:rsid w:val="009600C5"/>
    <w:rsid w:val="00960127"/>
    <w:rsid w:val="00960A51"/>
    <w:rsid w:val="00984D1C"/>
    <w:rsid w:val="0099699B"/>
    <w:rsid w:val="009B5355"/>
    <w:rsid w:val="009D1952"/>
    <w:rsid w:val="009D522B"/>
    <w:rsid w:val="009E6164"/>
    <w:rsid w:val="00A03AF2"/>
    <w:rsid w:val="00A10A6F"/>
    <w:rsid w:val="00A16FC7"/>
    <w:rsid w:val="00A300FE"/>
    <w:rsid w:val="00A322CB"/>
    <w:rsid w:val="00A3341C"/>
    <w:rsid w:val="00A602FC"/>
    <w:rsid w:val="00A63343"/>
    <w:rsid w:val="00A66ED5"/>
    <w:rsid w:val="00A70227"/>
    <w:rsid w:val="00A9009F"/>
    <w:rsid w:val="00A936C2"/>
    <w:rsid w:val="00A9711C"/>
    <w:rsid w:val="00AA0CC1"/>
    <w:rsid w:val="00AC0CB2"/>
    <w:rsid w:val="00B047BC"/>
    <w:rsid w:val="00B27A4B"/>
    <w:rsid w:val="00B324B3"/>
    <w:rsid w:val="00B45F07"/>
    <w:rsid w:val="00B55AA6"/>
    <w:rsid w:val="00B77AD4"/>
    <w:rsid w:val="00B9050F"/>
    <w:rsid w:val="00B97505"/>
    <w:rsid w:val="00BB2C19"/>
    <w:rsid w:val="00BB4A5A"/>
    <w:rsid w:val="00BC36EB"/>
    <w:rsid w:val="00BD28CF"/>
    <w:rsid w:val="00BE78F9"/>
    <w:rsid w:val="00BF4CF0"/>
    <w:rsid w:val="00C00FF8"/>
    <w:rsid w:val="00C177E4"/>
    <w:rsid w:val="00C22950"/>
    <w:rsid w:val="00C30AC3"/>
    <w:rsid w:val="00C66B71"/>
    <w:rsid w:val="00C707F2"/>
    <w:rsid w:val="00C82096"/>
    <w:rsid w:val="00CA41E1"/>
    <w:rsid w:val="00CA5155"/>
    <w:rsid w:val="00CA786E"/>
    <w:rsid w:val="00CD5B25"/>
    <w:rsid w:val="00CE3E64"/>
    <w:rsid w:val="00CE47E4"/>
    <w:rsid w:val="00D22F9B"/>
    <w:rsid w:val="00D25F76"/>
    <w:rsid w:val="00D37209"/>
    <w:rsid w:val="00D460AB"/>
    <w:rsid w:val="00D73751"/>
    <w:rsid w:val="00DD6D8A"/>
    <w:rsid w:val="00DE42CC"/>
    <w:rsid w:val="00DE5890"/>
    <w:rsid w:val="00DF4C11"/>
    <w:rsid w:val="00DF7A26"/>
    <w:rsid w:val="00E1134C"/>
    <w:rsid w:val="00E16A67"/>
    <w:rsid w:val="00E550E8"/>
    <w:rsid w:val="00E86581"/>
    <w:rsid w:val="00E97318"/>
    <w:rsid w:val="00EC170D"/>
    <w:rsid w:val="00EC469C"/>
    <w:rsid w:val="00EF2E76"/>
    <w:rsid w:val="00EF3B68"/>
    <w:rsid w:val="00F0440D"/>
    <w:rsid w:val="00F34A7C"/>
    <w:rsid w:val="00F35044"/>
    <w:rsid w:val="00F36D63"/>
    <w:rsid w:val="00F41614"/>
    <w:rsid w:val="00F62C23"/>
    <w:rsid w:val="00FB3E3E"/>
    <w:rsid w:val="00FD169F"/>
    <w:rsid w:val="00FD2CEE"/>
    <w:rsid w:val="00FD4FCA"/>
    <w:rsid w:val="00FE04D4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6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C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51"/>
    <w:rPr>
      <w:rFonts w:eastAsia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51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6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3A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C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51"/>
    <w:rPr>
      <w:rFonts w:eastAsia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6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51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85C1F-04AD-46B9-B0A7-BCADDBFCECCF}"/>
</file>

<file path=customXml/itemProps2.xml><?xml version="1.0" encoding="utf-8"?>
<ds:datastoreItem xmlns:ds="http://schemas.openxmlformats.org/officeDocument/2006/customXml" ds:itemID="{AC40088D-49C8-4AF9-9816-5607F80D58C6}"/>
</file>

<file path=customXml/itemProps3.xml><?xml version="1.0" encoding="utf-8"?>
<ds:datastoreItem xmlns:ds="http://schemas.openxmlformats.org/officeDocument/2006/customXml" ds:itemID="{6D5F59BD-C228-4EAF-9D87-BB1898463005}"/>
</file>

<file path=customXml/itemProps4.xml><?xml version="1.0" encoding="utf-8"?>
<ds:datastoreItem xmlns:ds="http://schemas.openxmlformats.org/officeDocument/2006/customXml" ds:itemID="{3B525F85-FFF9-44DC-A7FE-4D3B324BB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589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Ряды</vt:lpstr>
    </vt:vector>
  </TitlesOfParts>
  <Company>Home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Ряды</dc:title>
  <dc:subject/>
  <dc:creator>User</dc:creator>
  <cp:keywords/>
  <dc:description/>
  <cp:lastModifiedBy>Valery</cp:lastModifiedBy>
  <cp:revision>2</cp:revision>
  <dcterms:created xsi:type="dcterms:W3CDTF">2015-12-06T21:40:00Z</dcterms:created>
  <dcterms:modified xsi:type="dcterms:W3CDTF">2015-12-06T21:40:00Z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