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A8" w:rsidRDefault="00803754" w:rsidP="0062506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</w:rPr>
        <w:t>Функции одной переменной</w:t>
      </w:r>
      <w:r w:rsidR="00B45A2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803754" w:rsidRDefault="00803754" w:rsidP="0062506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Понятие функции.</w:t>
      </w:r>
    </w:p>
    <w:p w:rsidR="00803754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9.7pt;margin-top:42.65pt;width:153pt;height:102.75pt;z-index:251661312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027" DrawAspect="Content" ObjectID="_1510942481" r:id="rId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16.95pt;margin-top:35.9pt;width:153pt;height:109.5pt;z-index:251659264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26" DrawAspect="Content" ObjectID="_1510942482" r:id="rId12"/>
        </w:pic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     Пусть даны два непустых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03754" w:rsidRP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. Соответствие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803754">
        <w:rPr>
          <w:rFonts w:ascii="Times New Roman" w:eastAsiaTheme="minorEastAsia" w:hAnsi="Times New Roman" w:cs="Times New Roman"/>
          <w:sz w:val="28"/>
          <w:szCs w:val="28"/>
        </w:rPr>
        <w:t>, которое ка</w:t>
      </w:r>
      <w:proofErr w:type="spellStart"/>
      <w:r w:rsidR="00803754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>дому</w:t>
      </w:r>
      <w:proofErr w:type="spellEnd"/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 элементу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x∈X</m:t>
        </m:r>
      </m:oMath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сопоставляет не более одного элемента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y∈Y</m:t>
        </m:r>
      </m:oMath>
      <w:r w:rsidR="00803754" w:rsidRP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>называе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>ся</w:t>
      </w:r>
      <w:proofErr w:type="gramEnd"/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754" w:rsidRPr="00803754">
        <w:rPr>
          <w:rFonts w:ascii="Times New Roman" w:eastAsiaTheme="minorEastAsia" w:hAnsi="Times New Roman" w:cs="Times New Roman"/>
          <w:i/>
          <w:sz w:val="28"/>
          <w:szCs w:val="28"/>
        </w:rPr>
        <w:t>функцией</w:t>
      </w:r>
      <w:r w:rsidR="0080375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Так на 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43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отображение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я</w:t>
      </w:r>
      <w:proofErr w:type="spellStart"/>
      <w:r w:rsidR="00F63B5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>ляется</w:t>
      </w:r>
      <w:proofErr w:type="spellEnd"/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63B55">
        <w:rPr>
          <w:rFonts w:ascii="Times New Roman" w:eastAsiaTheme="minorEastAsia" w:hAnsi="Times New Roman" w:cs="Times New Roman"/>
          <w:sz w:val="28"/>
          <w:szCs w:val="28"/>
        </w:rPr>
        <w:t>функцией</w:t>
      </w:r>
      <w:proofErr w:type="gramEnd"/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а на 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44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отображение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функци</w:t>
      </w:r>
      <w:proofErr w:type="spellStart"/>
      <w:r w:rsidR="00F63B5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>нальным</w:t>
      </w:r>
      <w:proofErr w:type="spellEnd"/>
      <w:r w:rsidR="00F63B55">
        <w:rPr>
          <w:rFonts w:ascii="Times New Roman" w:eastAsiaTheme="minorEastAsia" w:hAnsi="Times New Roman" w:cs="Times New Roman"/>
          <w:sz w:val="28"/>
          <w:szCs w:val="28"/>
        </w:rPr>
        <w:t>, так как один элемент множ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отображается на два элемента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. В этом случае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ото</w:t>
      </w:r>
      <w:proofErr w:type="spellStart"/>
      <w:r w:rsidR="00F63B55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>ражает</w:t>
      </w:r>
      <w:proofErr w:type="spellEnd"/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F63B55" w:rsidRP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3B55">
        <w:rPr>
          <w:rFonts w:ascii="Times New Roman" w:eastAsiaTheme="minorEastAsia" w:hAnsi="Times New Roman" w:cs="Times New Roman"/>
          <w:sz w:val="28"/>
          <w:szCs w:val="28"/>
        </w:rPr>
        <w:t xml:space="preserve">на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F63B5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1FAA" w:rsidRDefault="00B41FA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DA2C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областью определения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Множество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y∈Y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множеством значений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</m:oMath>
      <w:r w:rsidRPr="00B41FA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2C76" w:rsidRPr="00F9332F" w:rsidRDefault="00DA2C7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8037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числовые множества, 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числовой фун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цией</w:t>
      </w:r>
      <w:r>
        <w:rPr>
          <w:rFonts w:ascii="Times New Roman" w:eastAsiaTheme="minorEastAsia" w:hAnsi="Times New Roman" w:cs="Times New Roman"/>
          <w:sz w:val="28"/>
          <w:szCs w:val="28"/>
        </w:rPr>
        <w:t>. Это записывается как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этом случае переменная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аргументом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независимой переменной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функцией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зависимой п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DA2C76">
        <w:rPr>
          <w:rFonts w:ascii="Times New Roman" w:eastAsiaTheme="minorEastAsia" w:hAnsi="Times New Roman" w:cs="Times New Roman"/>
          <w:i/>
          <w:sz w:val="28"/>
          <w:szCs w:val="28"/>
        </w:rPr>
        <w:t>ременной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Частное значение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записывается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f(a)</m:t>
        </m:r>
      </m:oMath>
      <w:r w:rsidRPr="00DA2C7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2C76" w:rsidRDefault="008148B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DA2C76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="00DA2C7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+1=3,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+1=19</m:t>
        </m:r>
      </m:oMath>
      <w:r w:rsidRPr="008148B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148BA" w:rsidRPr="008148BA" w:rsidRDefault="008148B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+1,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-8t+8+1=2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-8t+9.</m:t>
          </m:r>
        </m:oMath>
      </m:oMathPara>
    </w:p>
    <w:p w:rsidR="00DA2C76" w:rsidRDefault="008148BA" w:rsidP="006250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48B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148BA">
        <w:rPr>
          <w:rFonts w:ascii="Times New Roman" w:eastAsiaTheme="minorEastAsia" w:hAnsi="Times New Roman" w:cs="Times New Roman"/>
          <w:i/>
          <w:sz w:val="28"/>
          <w:szCs w:val="28"/>
        </w:rPr>
        <w:t>Графиком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множество всех точек плоскости с координатами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x;f(x)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148BA" w:rsidRPr="00852D32" w:rsidRDefault="008148BA" w:rsidP="0062506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Способы задания функции.</w:t>
      </w:r>
    </w:p>
    <w:p w:rsidR="008148BA" w:rsidRDefault="006A356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Существуют различные способы отражения функциональной зависим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сти. </w:t>
      </w:r>
    </w:p>
    <w:p w:rsidR="006A356F" w:rsidRDefault="006A356F" w:rsidP="006250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A356F">
        <w:rPr>
          <w:rFonts w:ascii="Times New Roman" w:eastAsiaTheme="minorEastAsia" w:hAnsi="Times New Roman" w:cs="Times New Roman"/>
          <w:i/>
          <w:sz w:val="28"/>
          <w:szCs w:val="28"/>
        </w:rPr>
        <w:t>Аналитический</w:t>
      </w:r>
      <w:r>
        <w:rPr>
          <w:rFonts w:ascii="Times New Roman" w:eastAsiaTheme="minorEastAsia" w:hAnsi="Times New Roman" w:cs="Times New Roman"/>
          <w:sz w:val="28"/>
          <w:szCs w:val="28"/>
        </w:rPr>
        <w:t>: Функция определяется одной или несколькими формул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ми или в виде уравнений </w:t>
      </w:r>
    </w:p>
    <w:p w:rsidR="006A356F" w:rsidRPr="003D08AC" w:rsidRDefault="004E3607" w:rsidP="006250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132.45pt;margin-top:76.25pt;width:161.25pt;height:99.75pt;z-index:251663360;mso-position-horizontal-relative:text;mso-position-vertical-relative:text;mso-width-relative:page;mso-height-relative:page">
            <v:imagedata r:id="rId13" o:title=""/>
            <w10:wrap type="topAndBottom"/>
          </v:shape>
          <o:OLEObject Type="Embed" ProgID="PBrush" ShapeID="_x0000_s1028" DrawAspect="Content" ObjectID="_1510942483" r:id="rId14"/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x-1, при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2x+3 при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x≥0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=1.</m:t>
            </m:r>
          </m:e>
        </m:d>
      </m:oMath>
    </w:p>
    <w:p w:rsidR="003D08AC" w:rsidRDefault="003D08AC" w:rsidP="006250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42B21">
        <w:rPr>
          <w:rFonts w:ascii="Times New Roman" w:eastAsiaTheme="minorEastAsia" w:hAnsi="Times New Roman" w:cs="Times New Roman"/>
          <w:i/>
          <w:sz w:val="28"/>
          <w:szCs w:val="28"/>
        </w:rPr>
        <w:t>Графический</w:t>
      </w:r>
      <w:r>
        <w:rPr>
          <w:rFonts w:ascii="Times New Roman" w:eastAsiaTheme="minorEastAsia" w:hAnsi="Times New Roman" w:cs="Times New Roman"/>
          <w:sz w:val="28"/>
          <w:szCs w:val="28"/>
        </w:rPr>
        <w:t>: В этом случае задается график функции</w:t>
      </w:r>
      <w:r w:rsidR="00940C8D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45</w:t>
      </w:r>
      <w:r w:rsidR="00940C8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2B2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2B21" w:rsidRDefault="00742B21" w:rsidP="006250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742B21">
        <w:rPr>
          <w:rFonts w:ascii="Times New Roman" w:eastAsiaTheme="minorEastAsia" w:hAnsi="Times New Roman" w:cs="Times New Roman"/>
          <w:i/>
          <w:sz w:val="28"/>
          <w:szCs w:val="28"/>
        </w:rPr>
        <w:t>Табличный</w:t>
      </w:r>
      <w:r>
        <w:rPr>
          <w:rFonts w:ascii="Times New Roman" w:eastAsiaTheme="minorEastAsia" w:hAnsi="Times New Roman" w:cs="Times New Roman"/>
          <w:sz w:val="28"/>
          <w:szCs w:val="28"/>
        </w:rPr>
        <w:t>. Функция задается таблицей ряда значений аргумента и соо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ветствующих значений функции.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567"/>
      </w:tblGrid>
      <w:tr w:rsidR="00742B21" w:rsidTr="00625063">
        <w:trPr>
          <w:jc w:val="center"/>
        </w:trPr>
        <w:tc>
          <w:tcPr>
            <w:tcW w:w="675" w:type="dxa"/>
          </w:tcPr>
          <w:p w:rsidR="00742B21" w:rsidRDefault="00742B21" w:rsidP="006250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742B21" w:rsidTr="00625063">
        <w:trPr>
          <w:jc w:val="center"/>
        </w:trPr>
        <w:tc>
          <w:tcPr>
            <w:tcW w:w="675" w:type="dxa"/>
          </w:tcPr>
          <w:p w:rsidR="00742B21" w:rsidRPr="00742B21" w:rsidRDefault="00742B21" w:rsidP="0062506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08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42B21" w:rsidRDefault="00742B21" w:rsidP="006250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</w:tbl>
    <w:p w:rsidR="00742B21" w:rsidRDefault="00742B21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2B21" w:rsidRPr="00852D32" w:rsidRDefault="00742B21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Четные и нечетные функции.</w:t>
      </w:r>
    </w:p>
    <w:p w:rsidR="0034154A" w:rsidRDefault="0034154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154A" w:rsidRDefault="0034154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Функция, определенная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Pr="0034154A">
        <w:rPr>
          <w:rFonts w:ascii="Times New Roman" w:eastAsiaTheme="minorEastAsia" w:hAnsi="Times New Roman" w:cs="Times New Roman"/>
          <w:i/>
          <w:sz w:val="28"/>
          <w:szCs w:val="28"/>
        </w:rPr>
        <w:t>четной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34154A">
        <w:rPr>
          <w:rFonts w:ascii="Times New Roman" w:eastAsiaTheme="minorEastAsia" w:hAnsi="Times New Roman" w:cs="Times New Roman"/>
          <w:i/>
          <w:sz w:val="28"/>
          <w:szCs w:val="28"/>
        </w:rPr>
        <w:t>нечетной</w:t>
      </w:r>
      <w:r>
        <w:rPr>
          <w:rFonts w:ascii="Times New Roman" w:eastAsiaTheme="minorEastAsia" w:hAnsi="Times New Roman" w:cs="Times New Roman"/>
          <w:sz w:val="28"/>
          <w:szCs w:val="28"/>
        </w:rPr>
        <w:t>), если для любого элемента</w:t>
      </w:r>
      <w:r w:rsidRPr="003415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следующие условия:</w:t>
      </w:r>
    </w:p>
    <w:p w:rsidR="0034154A" w:rsidRPr="00F9332F" w:rsidRDefault="0034154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-x∈D;</m:t>
        </m:r>
      </m:oMath>
    </w:p>
    <w:p w:rsidR="0034154A" w:rsidRDefault="0034154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9332F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4154A" w:rsidRDefault="0034154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График четной функции симметричен относительно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Oy</m:t>
        </m:r>
      </m:oMath>
      <w:r w:rsidR="00381C54">
        <w:rPr>
          <w:rFonts w:ascii="Times New Roman" w:eastAsiaTheme="minorEastAsia" w:hAnsi="Times New Roman" w:cs="Times New Roman"/>
          <w:sz w:val="28"/>
          <w:szCs w:val="28"/>
        </w:rPr>
        <w:t xml:space="preserve">, а нечетной – относительно начала координат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="00381C54" w:rsidRPr="00381C5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1C54" w:rsidRPr="00F9332F" w:rsidRDefault="00381C54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Четными являются, например, функции: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y=cosx, </m:t>
        </m:r>
      </m:oMath>
    </w:p>
    <w:p w:rsidR="00381C54" w:rsidRPr="00381C54" w:rsidRDefault="00381C54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+2, y=sin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81C54" w:rsidRPr="00F9332F" w:rsidRDefault="00381C54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1C5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Нечетными являются функции: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y=x,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y=sinx, y=tgx, y=ctgx,</m:t>
        </m:r>
      </m:oMath>
    </w:p>
    <w:p w:rsidR="00381C54" w:rsidRPr="00381C54" w:rsidRDefault="00381C54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81C54" w:rsidRDefault="00381C54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3C4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  y=x+1, 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7C3C4F" w:rsidRPr="007C3C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3C4F">
        <w:rPr>
          <w:rFonts w:ascii="Times New Roman" w:eastAsiaTheme="minorEastAsia" w:hAnsi="Times New Roman" w:cs="Times New Roman"/>
          <w:sz w:val="28"/>
          <w:szCs w:val="28"/>
        </w:rPr>
        <w:t xml:space="preserve">не являются четными и не являются нечетными. Они называются </w:t>
      </w:r>
      <w:r w:rsidR="007C3C4F" w:rsidRPr="007C3C4F">
        <w:rPr>
          <w:rFonts w:ascii="Times New Roman" w:eastAsiaTheme="minorEastAsia" w:hAnsi="Times New Roman" w:cs="Times New Roman"/>
          <w:i/>
          <w:sz w:val="28"/>
          <w:szCs w:val="28"/>
        </w:rPr>
        <w:t>функциями общего вида</w:t>
      </w:r>
      <w:r w:rsidR="007C3C4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F4E7B" w:rsidRDefault="00FF4E7B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4E7B" w:rsidRPr="00852D32" w:rsidRDefault="00FF4E7B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Монотонные функции.</w:t>
      </w:r>
    </w:p>
    <w:p w:rsidR="00FF4E7B" w:rsidRDefault="00FF4E7B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4E7B" w:rsidRDefault="00FF4E7B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определена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Mathematica1" w:char="F0CD"/>
        </m:r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Pr="00FF4E7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для любых значений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F4E7B" w:rsidRPr="00F9332F" w:rsidRDefault="00FF4E7B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из неравенства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F4E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 w:rsidR="00EC4FA3">
        <w:rPr>
          <w:rFonts w:ascii="Times New Roman" w:eastAsiaTheme="minorEastAsia" w:hAnsi="Times New Roman" w:cs="Times New Roman"/>
          <w:sz w:val="28"/>
          <w:szCs w:val="28"/>
        </w:rPr>
        <w:t>, то функция</w:t>
      </w:r>
      <w:proofErr w:type="gramStart"/>
      <w:r w:rsidR="00EC4F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EC4FA3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возрастающей (неубывающей) на множестве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C4FA3" w:rsidRPr="00EC4F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C4FA3" w:rsidRPr="00F9332F" w:rsidRDefault="00EC4FA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C4FA3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неравенства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F4E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то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убывающей (невозрастающей) на множестве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6266" w:rsidRPr="002C6266" w:rsidRDefault="002C626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C626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возрастающей на всей числовой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R,</m:t>
        </m:r>
      </m:oMath>
      <w:r w:rsidRPr="002C62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y=sinx</m:t>
        </m:r>
      </m:oMath>
      <w:r w:rsidRPr="002C62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возрастает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2C62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убывает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131E2" w:rsidRDefault="007131E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Возрастающие, неубывающие, убывающие и невозрастающие функции называются </w:t>
      </w:r>
      <w:r w:rsidRPr="007131E2">
        <w:rPr>
          <w:rFonts w:ascii="Times New Roman" w:eastAsiaTheme="minorEastAsia" w:hAnsi="Times New Roman" w:cs="Times New Roman"/>
          <w:i/>
          <w:sz w:val="28"/>
          <w:szCs w:val="28"/>
        </w:rPr>
        <w:t>монотонными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131E2" w:rsidRDefault="007131E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31E2" w:rsidRPr="00852D32" w:rsidRDefault="007131E2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Ограниченные функции.</w:t>
      </w:r>
    </w:p>
    <w:p w:rsidR="007131E2" w:rsidRPr="00852D32" w:rsidRDefault="007131E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131E2" w:rsidRDefault="007131E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Функцию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определенную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называют ограниче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2C6266">
        <w:rPr>
          <w:rFonts w:ascii="Times New Roman" w:eastAsiaTheme="minorEastAsia" w:hAnsi="Times New Roman" w:cs="Times New Roman"/>
          <w:sz w:val="28"/>
          <w:szCs w:val="28"/>
        </w:rPr>
        <w:t>ной</w:t>
      </w:r>
      <w:proofErr w:type="spellEnd"/>
      <w:r w:rsidR="002C6266">
        <w:rPr>
          <w:rFonts w:ascii="Times New Roman" w:eastAsiaTheme="minorEastAsia" w:hAnsi="Times New Roman" w:cs="Times New Roman"/>
          <w:sz w:val="28"/>
          <w:szCs w:val="28"/>
        </w:rPr>
        <w:t xml:space="preserve"> на этом </w:t>
      </w:r>
      <w:r>
        <w:rPr>
          <w:rFonts w:ascii="Times New Roman" w:eastAsiaTheme="minorEastAsia" w:hAnsi="Times New Roman" w:cs="Times New Roman"/>
          <w:sz w:val="28"/>
          <w:szCs w:val="28"/>
        </w:rPr>
        <w:t>множестве</w:t>
      </w:r>
      <w:r w:rsidR="002C6266">
        <w:rPr>
          <w:rFonts w:ascii="Times New Roman" w:eastAsiaTheme="minorEastAsia" w:hAnsi="Times New Roman" w:cs="Times New Roman"/>
          <w:sz w:val="28"/>
          <w:szCs w:val="28"/>
        </w:rPr>
        <w:t xml:space="preserve">, если существует такое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M&gt;0</m:t>
        </m:r>
      </m:oMath>
      <w:r w:rsidR="002C6266">
        <w:rPr>
          <w:rFonts w:ascii="Times New Roman" w:eastAsiaTheme="minorEastAsia" w:hAnsi="Times New Roman" w:cs="Times New Roman"/>
          <w:sz w:val="28"/>
          <w:szCs w:val="28"/>
        </w:rPr>
        <w:t xml:space="preserve">, что для всех </w:t>
      </w:r>
    </w:p>
    <w:p w:rsidR="002C6266" w:rsidRDefault="002C626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x∈D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2C6266">
        <w:rPr>
          <w:rFonts w:ascii="Times New Roman" w:eastAsiaTheme="minorEastAsia" w:hAnsi="Times New Roman" w:cs="Times New Roman"/>
          <w:sz w:val="28"/>
          <w:szCs w:val="28"/>
        </w:rPr>
        <w:t>выполняется неравенство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≤M</m:t>
        </m:r>
      </m:oMath>
      <w:r w:rsidRPr="002C6266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2C6266" w:rsidRPr="00D30A7A" w:rsidRDefault="002C626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Так функция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y=cosx</m:t>
        </m:r>
      </m:oMath>
      <w:r w:rsidR="00DC5649" w:rsidRPr="00DC5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>ограничена на всей числовой оси</w:t>
      </w:r>
      <w:r w:rsidR="00F9332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M=1</m:t>
        </m:r>
      </m:oMath>
      <w:r w:rsidR="00F9332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>, а фун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 xml:space="preserve">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y=2x-3</m:t>
        </m:r>
      </m:oMath>
      <w:r w:rsidR="00DC5649" w:rsidRPr="00DC5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5649">
        <w:rPr>
          <w:rFonts w:ascii="Times New Roman" w:eastAsiaTheme="minorEastAsia" w:hAnsi="Times New Roman" w:cs="Times New Roman"/>
          <w:sz w:val="28"/>
          <w:szCs w:val="28"/>
        </w:rPr>
        <w:t xml:space="preserve">ограничена на любом отрезке вида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F9332F">
        <w:rPr>
          <w:rFonts w:ascii="Times New Roman" w:eastAsiaTheme="minorEastAsia" w:hAnsi="Times New Roman" w:cs="Times New Roman"/>
          <w:sz w:val="28"/>
          <w:szCs w:val="28"/>
        </w:rPr>
        <w:t xml:space="preserve"> (интервале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F9332F">
        <w:rPr>
          <w:rFonts w:ascii="Times New Roman" w:eastAsiaTheme="minorEastAsia" w:hAnsi="Times New Roman" w:cs="Times New Roman"/>
          <w:sz w:val="28"/>
          <w:szCs w:val="28"/>
        </w:rPr>
        <w:t>)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M=2b-3</m:t>
        </m:r>
      </m:oMath>
      <w:r w:rsidR="00F9332F" w:rsidRPr="00D30A7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DC5649" w:rsidRPr="00D30A7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C5649" w:rsidRPr="00852D32" w:rsidRDefault="00DC5649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Периодические функции.</w:t>
      </w:r>
    </w:p>
    <w:p w:rsidR="00DC5649" w:rsidRPr="00852D32" w:rsidRDefault="00DC5649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DC5649" w:rsidRPr="00F9332F" w:rsidRDefault="00DC5649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определенная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Pr="00DC5649">
        <w:rPr>
          <w:rFonts w:ascii="Times New Roman" w:eastAsiaTheme="minorEastAsia" w:hAnsi="Times New Roman" w:cs="Times New Roman"/>
          <w:i/>
          <w:sz w:val="28"/>
          <w:szCs w:val="28"/>
        </w:rPr>
        <w:t>периодич</w:t>
      </w:r>
      <w:r w:rsidRPr="00DC5649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DC5649">
        <w:rPr>
          <w:rFonts w:ascii="Times New Roman" w:eastAsiaTheme="minorEastAsia" w:hAnsi="Times New Roman" w:cs="Times New Roman"/>
          <w:i/>
          <w:sz w:val="28"/>
          <w:szCs w:val="28"/>
        </w:rPr>
        <w:t>ской на этом множестве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существует такое наименьшее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при каждом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условия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=f(x)</m:t>
        </m:r>
      </m:oMath>
      <w:r w:rsidRPr="00DC564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этом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C5649">
        <w:rPr>
          <w:rFonts w:ascii="Times New Roman" w:eastAsiaTheme="minorEastAsia" w:hAnsi="Times New Roman" w:cs="Times New Roman"/>
          <w:i/>
          <w:sz w:val="28"/>
          <w:szCs w:val="28"/>
        </w:rPr>
        <w:t>периодом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Периодами будут так же числа,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кратные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т. 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2T, 3T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т. д. Периодическими функциями являются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y=sinx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T=2π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y=cosx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T=2π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y=tgx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T=π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y=ctgx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T=π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4909DC" w:rsidRPr="00F9332F" w:rsidRDefault="004909DC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T=1</m:t>
            </m:r>
          </m:e>
        </m:d>
      </m:oMath>
      <w:r w:rsidRPr="00F9332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76D36" w:rsidRPr="00F9332F" w:rsidRDefault="00B76D3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6D36" w:rsidRPr="00852D32" w:rsidRDefault="00B76D36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Обратные функции.</w:t>
      </w:r>
    </w:p>
    <w:p w:rsidR="00B76D36" w:rsidRDefault="00B76D3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6D36" w:rsidRDefault="00B76D3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задана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областью определения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областью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Pr="00B76D3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каждому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единственное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такое,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можно определить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</m:oMath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 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ластью определения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областью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, для которой из того,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="00130BD5" w:rsidRPr="00130B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следует 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</m:oMath>
      <w:r w:rsidR="00130BD5" w:rsidRPr="00130BD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Такая функция называется обратной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 и записывается</w:t>
      </w:r>
      <w:r w:rsidR="00130BD5" w:rsidRPr="00130B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</m:oMath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. Так как независимая переменная обозначается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130BD5" w:rsidRPr="00130BD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 а зависимая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130BD5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0021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обратную функцию записывают </w:t>
      </w:r>
      <w:r w:rsidR="000021BC">
        <w:rPr>
          <w:rFonts w:ascii="Times New Roman" w:eastAsiaTheme="minorEastAsia" w:hAnsi="Times New Roman" w:cs="Times New Roman"/>
          <w:sz w:val="28"/>
          <w:szCs w:val="28"/>
        </w:rPr>
        <w:t>так</w:t>
      </w:r>
      <w:proofErr w:type="gramEnd"/>
      <w:r w:rsidR="000021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0021BC">
        <w:rPr>
          <w:rFonts w:ascii="Times New Roman" w:eastAsiaTheme="minorEastAsia" w:hAnsi="Times New Roman" w:cs="Times New Roman"/>
          <w:sz w:val="28"/>
          <w:szCs w:val="28"/>
        </w:rPr>
        <w:t>же</w:t>
      </w:r>
      <w:proofErr w:type="gramEnd"/>
      <w:r w:rsidR="00130BD5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020AA8">
        <w:rPr>
          <w:rFonts w:ascii="Times New Roman" w:eastAsiaTheme="minorEastAsia" w:hAnsi="Times New Roman" w:cs="Times New Roman"/>
          <w:sz w:val="28"/>
          <w:szCs w:val="28"/>
        </w:rPr>
        <w:t xml:space="preserve"> Приведем примеры функций и их обратных.</w:t>
      </w:r>
    </w:p>
    <w:p w:rsidR="00130BD5" w:rsidRPr="003B7CC3" w:rsidRDefault="003B7CC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обратная</w:t>
      </w:r>
      <w:r w:rsidR="00F9332F">
        <w:rPr>
          <w:rFonts w:ascii="Times New Roman" w:eastAsiaTheme="minorEastAsia" w:hAnsi="Times New Roman" w:cs="Times New Roman"/>
          <w:sz w:val="28"/>
          <w:szCs w:val="28"/>
        </w:rPr>
        <w:t xml:space="preserve"> функция так же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обратной будет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y=3x+1</m:t>
        </m:r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обратной будет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C10972">
        <w:rPr>
          <w:rFonts w:ascii="Times New Roman" w:eastAsiaTheme="minorEastAsia" w:hAnsi="Times New Roman" w:cs="Times New Roman"/>
          <w:sz w:val="28"/>
          <w:szCs w:val="28"/>
        </w:rPr>
        <w:t xml:space="preserve"> показательной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</w:t>
      </w:r>
      <w:r w:rsidR="00C10972">
        <w:rPr>
          <w:rFonts w:ascii="Times New Roman" w:eastAsiaTheme="minorEastAsia" w:hAnsi="Times New Roman" w:cs="Times New Roman"/>
          <w:sz w:val="28"/>
          <w:szCs w:val="28"/>
        </w:rPr>
        <w:t>ой является логарифмическая функция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="00C10972">
        <w:rPr>
          <w:rFonts w:ascii="Times New Roman" w:eastAsiaTheme="minorEastAsia" w:hAnsi="Times New Roman" w:cs="Times New Roman"/>
          <w:sz w:val="28"/>
          <w:szCs w:val="28"/>
        </w:rPr>
        <w:t xml:space="preserve">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y=sinx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обратн</w:t>
      </w:r>
      <w:r w:rsidR="00C10972">
        <w:rPr>
          <w:rFonts w:ascii="Times New Roman" w:eastAsiaTheme="minorEastAsia" w:hAnsi="Times New Roman" w:cs="Times New Roman"/>
          <w:sz w:val="28"/>
          <w:szCs w:val="28"/>
        </w:rPr>
        <w:t>ой будет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y=arcsinx</m:t>
        </m:r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B7CC3" w:rsidRDefault="003B7CC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7CC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В общем случае, для построения обратной функции к</w:t>
      </w:r>
      <w:r w:rsidR="00C10972">
        <w:rPr>
          <w:rFonts w:ascii="Times New Roman" w:eastAsiaTheme="minorEastAsia" w:hAnsi="Times New Roman" w:cs="Times New Roman"/>
          <w:sz w:val="28"/>
          <w:szCs w:val="28"/>
        </w:rPr>
        <w:t xml:space="preserve">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переменные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B7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записи функции меняют местами и выражают снова 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ременную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E68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B0D1B" w:rsidRPr="00852D32" w:rsidRDefault="005B0D1B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Основные свойства обратных функций.</w:t>
      </w:r>
    </w:p>
    <w:p w:rsidR="008E684F" w:rsidRDefault="008E684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8E684F" w:rsidRPr="008E684F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279.45pt;margin-top:24.5pt;width:186.75pt;height:132.75pt;z-index:251665408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29" DrawAspect="Content" ObjectID="_1510942484" r:id="rId16"/>
        </w:pict>
      </w:r>
      <w:r w:rsidR="008E684F"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w:r w:rsidR="005B0D1B">
        <w:rPr>
          <w:rFonts w:ascii="Times New Roman" w:eastAsiaTheme="minorEastAsia" w:hAnsi="Times New Roman" w:cs="Times New Roman"/>
          <w:sz w:val="28"/>
          <w:szCs w:val="28"/>
        </w:rPr>
        <w:t xml:space="preserve">Если задана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5B0D1B">
        <w:rPr>
          <w:rFonts w:ascii="Times New Roman" w:eastAsiaTheme="minorEastAsia" w:hAnsi="Times New Roman" w:cs="Times New Roman"/>
          <w:sz w:val="28"/>
          <w:szCs w:val="28"/>
        </w:rPr>
        <w:t xml:space="preserve"> и ее обратная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5B0D1B">
        <w:rPr>
          <w:rFonts w:ascii="Times New Roman" w:eastAsiaTheme="minorEastAsia" w:hAnsi="Times New Roman" w:cs="Times New Roman"/>
          <w:sz w:val="28"/>
          <w:szCs w:val="28"/>
        </w:rPr>
        <w:t xml:space="preserve">, то справедливы соотношения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8E684F" w:rsidRPr="008E68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E684F" w:rsidRDefault="008E684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684F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w:r>
        <w:rPr>
          <w:rFonts w:ascii="Times New Roman" w:eastAsiaTheme="minorEastAsia" w:hAnsi="Times New Roman" w:cs="Times New Roman"/>
          <w:sz w:val="28"/>
          <w:szCs w:val="28"/>
        </w:rPr>
        <w:t>если исходная функция возрастает (убывает), то и обратная функция так же возрастает (убывает);</w:t>
      </w:r>
    </w:p>
    <w:p w:rsidR="008E684F" w:rsidRDefault="008E684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3) графики взаимно обратных функций симметричны относительно биссектрисы 1-го и 3-го координатных углов</w:t>
      </w:r>
      <w:r w:rsidR="005B0D1B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46</w:t>
      </w:r>
      <w:r w:rsidR="005B0D1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E684F" w:rsidRDefault="008E684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4) всякая монотонная функция имеет 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ратную функцию.</w:t>
      </w:r>
    </w:p>
    <w:p w:rsidR="00F73310" w:rsidRDefault="00F73310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3310" w:rsidRPr="00852D32" w:rsidRDefault="00F73310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Сложная функция.</w:t>
      </w:r>
    </w:p>
    <w:p w:rsidR="00F73310" w:rsidRDefault="00F73310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3310" w:rsidRDefault="00F73310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y=f(u)</m:t>
        </m:r>
      </m:oMath>
      <w:r w:rsidRPr="00F733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определена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, 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u=φ(x)</m:t>
        </m:r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на множестве</w:t>
      </w:r>
      <w:r w:rsidR="008E3C3B" w:rsidRPr="008E3C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>. Тогда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на множестве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φ(x)</m:t>
            </m:r>
          </m:e>
        </m:d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, которая называется </w:t>
      </w:r>
      <w:r w:rsidR="008E3C3B" w:rsidRPr="008E3C3B">
        <w:rPr>
          <w:rFonts w:ascii="Times New Roman" w:eastAsiaTheme="minorEastAsia" w:hAnsi="Times New Roman" w:cs="Times New Roman"/>
          <w:i/>
          <w:sz w:val="28"/>
          <w:szCs w:val="28"/>
        </w:rPr>
        <w:t>сложной функцией</w:t>
      </w:r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E3C3B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proofErr w:type="gramStart"/>
      <w:r w:rsidR="008E3C3B" w:rsidRPr="008E3C3B">
        <w:rPr>
          <w:rFonts w:ascii="Times New Roman" w:eastAsiaTheme="minorEastAsia" w:hAnsi="Times New Roman" w:cs="Times New Roman"/>
          <w:i/>
          <w:sz w:val="28"/>
          <w:szCs w:val="28"/>
        </w:rPr>
        <w:t>суперпозицией</w:t>
      </w:r>
      <w:proofErr w:type="gramEnd"/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8E3C3B">
        <w:rPr>
          <w:rFonts w:ascii="Times New Roman" w:eastAsiaTheme="minorEastAsia" w:hAnsi="Times New Roman" w:cs="Times New Roman"/>
          <w:sz w:val="28"/>
          <w:szCs w:val="28"/>
        </w:rPr>
        <w:t>. Примерами сложных функций являются</w:t>
      </w:r>
      <w:r w:rsidR="008E3C3B" w:rsidRPr="008E3C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3C3B"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y=sin3x,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 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x,  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cosx</m:t>
        </m:r>
      </m:oMath>
      <w:r w:rsidR="008E3C3B" w:rsidRPr="008E3C3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5433" w:rsidRDefault="0096543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65433" w:rsidRPr="00852D32" w:rsidRDefault="00965433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Основные элементарные функции и их графики.</w:t>
      </w:r>
    </w:p>
    <w:p w:rsidR="00965433" w:rsidRDefault="0096543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65433" w:rsidRPr="001F3E6F" w:rsidRDefault="0096543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На рисунках изображены эскизы графиков основных элементарных фун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>ций.</w:t>
      </w:r>
    </w:p>
    <w:p w:rsidR="00965433" w:rsidRDefault="003F2C3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Степенные функции.</w:t>
      </w:r>
    </w:p>
    <w:p w:rsidR="00F9332F" w:rsidRDefault="00F9332F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332F" w:rsidRPr="00D34F6E" w:rsidRDefault="00F9332F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F6E">
        <w:rPr>
          <w:rFonts w:ascii="Times New Roman" w:eastAsiaTheme="minorEastAsia" w:hAnsi="Times New Roman" w:cs="Times New Roman"/>
          <w:sz w:val="28"/>
          <w:szCs w:val="28"/>
        </w:rPr>
        <w:tab/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816A43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F9332F" w:rsidRPr="00A165B7" w:rsidRDefault="00F9332F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+∞)</m:t>
            </m:r>
          </m:e>
        </m:d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816A43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D34F6E" w:rsidRPr="00D34F6E" w:rsidRDefault="00D34F6E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(рис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6A43" w:rsidRPr="00816A43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D34F6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34F6E" w:rsidRPr="00816A43" w:rsidRDefault="00D34F6E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     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+∞)</m:t>
            </m:r>
          </m:e>
        </m:d>
      </m:oMath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6A43" w:rsidRPr="00816A43">
        <w:rPr>
          <w:rFonts w:ascii="Times New Roman" w:eastAsiaTheme="minorEastAsia" w:hAnsi="Times New Roman" w:cs="Times New Roman"/>
          <w:i/>
          <w:sz w:val="28"/>
          <w:szCs w:val="28"/>
        </w:rPr>
        <w:t>г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D34F6E" w:rsidRPr="00D34F6E" w:rsidRDefault="004E3607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left:0;text-align:left;margin-left:13.2pt;margin-top:46.9pt;width:450.75pt;height:262.5pt;z-index:251667456;mso-position-horizontal-relative:text;mso-position-vertical-relative:text;mso-width-relative:page;mso-height-relative:page">
            <v:imagedata r:id="rId17" o:title=""/>
            <w10:wrap type="topAndBottom"/>
          </v:shape>
          <o:OLEObject Type="Embed" ProgID="PBrush" ShapeID="_x0000_s1030" DrawAspect="Content" ObjectID="_1510942485" r:id="rId18"/>
        </w:pict>
      </w:r>
      <w:r w:rsidR="00D34F6E" w:rsidRPr="00D34F6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="00D34F6E" w:rsidRPr="00D34F6E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+∞)</m:t>
            </m:r>
          </m:e>
        </m:d>
      </m:oMath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6A43" w:rsidRPr="00816A43">
        <w:rPr>
          <w:rFonts w:ascii="Times New Roman" w:eastAsiaTheme="minorEastAsia" w:hAnsi="Times New Roman" w:cs="Times New Roman"/>
          <w:i/>
          <w:sz w:val="28"/>
          <w:szCs w:val="28"/>
        </w:rPr>
        <w:t>д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>);</w:t>
      </w:r>
      <w:proofErr w:type="gramEnd"/>
    </w:p>
    <w:p w:rsidR="00D34F6E" w:rsidRPr="00D34F6E" w:rsidRDefault="00D34F6E" w:rsidP="00625063">
      <w:pPr>
        <w:tabs>
          <w:tab w:val="left" w:pos="3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4F6E">
        <w:rPr>
          <w:rFonts w:ascii="Times New Roman" w:eastAsiaTheme="minorEastAsia" w:hAnsi="Times New Roman" w:cs="Times New Roman"/>
          <w:sz w:val="28"/>
          <w:szCs w:val="28"/>
        </w:rPr>
        <w:t xml:space="preserve">     6)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-∞;0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 +∞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-∞;0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 +∞</m:t>
                </m:r>
              </m:e>
            </m:d>
          </m:e>
        </m:nary>
      </m:oMath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47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6A43" w:rsidRPr="00816A43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="00816A4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4F6E" w:rsidRDefault="00D34F6E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3E6F" w:rsidRPr="00852D32" w:rsidRDefault="001F3E6F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Показательные функции.</w:t>
      </w:r>
    </w:p>
    <w:p w:rsidR="00D34F6E" w:rsidRPr="00852D32" w:rsidRDefault="00D34F6E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34F6E" w:rsidRPr="006B37BD" w:rsidRDefault="00D34F6E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a&gt;1,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</m:t>
            </m:r>
          </m:e>
        </m:d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48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A165B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91F9E" w:rsidRPr="006B37B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91F9E" w:rsidRPr="006B37BD" w:rsidRDefault="00991F9E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37BD">
        <w:rPr>
          <w:rFonts w:ascii="Times New Roman" w:eastAsiaTheme="minorEastAsia" w:hAnsi="Times New Roman" w:cs="Times New Roman"/>
          <w:sz w:val="28"/>
          <w:szCs w:val="28"/>
        </w:rPr>
        <w:t xml:space="preserve">     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&lt;a&lt;1,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</m:t>
            </m:r>
          </m:e>
        </m:d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48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A165B7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B37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472A" w:rsidRDefault="000C472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72A" w:rsidRDefault="004E3607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75" style="position:absolute;left:0;text-align:left;margin-left:58.2pt;margin-top:-28.2pt;width:329.25pt;height:133.5pt;z-index:251669504;mso-position-horizontal-relative:text;mso-position-vertical-relative:text;mso-width-relative:page;mso-height-relative:page">
            <v:imagedata r:id="rId19" o:title=""/>
            <w10:wrap type="topAndBottom"/>
          </v:shape>
          <o:OLEObject Type="Embed" ProgID="PBrush" ShapeID="_x0000_s1031" DrawAspect="Content" ObjectID="_1510942486" r:id="rId20"/>
        </w:pict>
      </w:r>
      <w:r w:rsidR="00A165B7" w:rsidRPr="00852D32">
        <w:rPr>
          <w:rFonts w:ascii="Times New Roman" w:eastAsiaTheme="minorEastAsia" w:hAnsi="Times New Roman" w:cs="Times New Roman"/>
          <w:b/>
          <w:sz w:val="28"/>
          <w:szCs w:val="28"/>
        </w:rPr>
        <w:t>Логарифмические функции</w:t>
      </w:r>
      <w:r w:rsidR="000C47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472A" w:rsidRDefault="000C472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72A" w:rsidRPr="006B37BD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75" style="position:absolute;left:0;text-align:left;margin-left:68.7pt;margin-top:40.65pt;width:348.75pt;height:125.25pt;z-index:251671552;mso-position-horizontal-relative:text;mso-position-vertical-relative:text;mso-width-relative:page;mso-height-relative:page">
            <v:imagedata r:id="rId21" o:title=""/>
            <w10:wrap type="topAndBottom"/>
          </v:shape>
          <o:OLEObject Type="Embed" ProgID="PBrush" ShapeID="_x0000_s1032" DrawAspect="Content" ObjectID="_1510942487" r:id="rId22"/>
        </w:pict>
      </w:r>
      <w:r w:rsidR="000C472A"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x, a&gt;1,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49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A165B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C472A" w:rsidRPr="000C472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C472A" w:rsidRPr="00A165B7" w:rsidRDefault="000C472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37BD"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x, 0&lt;a&lt;1,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49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65B7" w:rsidRPr="00A165B7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 w:rsidR="00A165B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B37BD" w:rsidRDefault="006B37BD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37BD" w:rsidRPr="00852D32" w:rsidRDefault="006B37BD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Тригонометрические функции.</w:t>
      </w:r>
    </w:p>
    <w:p w:rsidR="000C472A" w:rsidRPr="006B37BD" w:rsidRDefault="000C472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C472A" w:rsidRPr="002642FC" w:rsidRDefault="004E2EA1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42FC" w:rsidRPr="002642F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E2EA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E2EA1" w:rsidRPr="002642FC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75" style="position:absolute;left:0;text-align:left;margin-left:26.7pt;margin-top:5.5pt;width:386.25pt;height:126.75pt;z-index:25167360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PBrush" ShapeID="_x0000_s1033" DrawAspect="Content" ObjectID="_1510942488" r:id="rId24"/>
        </w:pict>
      </w:r>
      <w:r w:rsidR="004E2EA1" w:rsidRPr="002642F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A3596" w:rsidRPr="00264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4E2EA1" w:rsidRPr="002642F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42FC" w:rsidRPr="002642FC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E2EA1" w:rsidRPr="002642F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50B63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5" style="position:absolute;left:0;text-align:left;margin-left:62.7pt;margin-top:6.1pt;width:315pt;height:120.75pt;z-index:251675648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PBrush" ShapeID="_x0000_s1034" DrawAspect="Content" ObjectID="_1510942489" r:id="rId26"/>
        </w:pict>
      </w:r>
      <w:r w:rsidR="008A3596" w:rsidRPr="002642F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50B63" w:rsidRDefault="00D50B63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A3596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5" type="#_x0000_t75" style="position:absolute;left:0;text-align:left;margin-left:75.45pt;margin-top:35.3pt;width:270.75pt;height:126.75pt;z-index:25167769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PBrush" ShapeID="_x0000_s1035" DrawAspect="Content" ObjectID="_1510942490" r:id="rId28"/>
        </w:pict>
      </w:r>
      <w:r w:rsidR="00D50B6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A3596" w:rsidRPr="002642FC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42FC" w:rsidRPr="002642FC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D50B63" w:rsidRPr="002642FC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75" style="position:absolute;left:0;text-align:left;margin-left:58.95pt;margin-top:188.6pt;width:331.5pt;height:126.75pt;z-index:251679744;mso-position-horizontal-relative:text;mso-position-vertical-relative:text;mso-width-relative:page;mso-height-relative:page">
            <v:imagedata r:id="rId29" o:title=""/>
            <w10:wrap type="topAndBottom"/>
          </v:shape>
          <o:OLEObject Type="Embed" ProgID="PBrush" ShapeID="_x0000_s1036" DrawAspect="Content" ObjectID="_1510942491" r:id="rId30"/>
        </w:pict>
      </w:r>
    </w:p>
    <w:p w:rsidR="008A3596" w:rsidRDefault="008A3596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42FC">
        <w:rPr>
          <w:rFonts w:ascii="Times New Roman" w:eastAsiaTheme="minorEastAsia" w:hAnsi="Times New Roman" w:cs="Times New Roman"/>
          <w:sz w:val="28"/>
          <w:szCs w:val="28"/>
        </w:rPr>
        <w:t xml:space="preserve">     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42FC" w:rsidRPr="002642FC">
        <w:rPr>
          <w:rFonts w:ascii="Times New Roman" w:eastAsiaTheme="minorEastAsia" w:hAnsi="Times New Roman" w:cs="Times New Roman"/>
          <w:i/>
          <w:sz w:val="28"/>
          <w:szCs w:val="28"/>
        </w:rPr>
        <w:t>г</w:t>
      </w:r>
      <w:r w:rsidR="002642FC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C4277C" w:rsidRDefault="00C4277C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277C" w:rsidRDefault="00C4277C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277C" w:rsidRPr="00852D32" w:rsidRDefault="00C4277C" w:rsidP="006250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2D32">
        <w:rPr>
          <w:rFonts w:ascii="Times New Roman" w:eastAsiaTheme="minorEastAsia" w:hAnsi="Times New Roman" w:cs="Times New Roman"/>
          <w:b/>
          <w:sz w:val="28"/>
          <w:szCs w:val="28"/>
        </w:rPr>
        <w:t>Обратные тригонометрические функции.</w:t>
      </w:r>
    </w:p>
    <w:p w:rsidR="00C4277C" w:rsidRDefault="00C4277C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277C" w:rsidRDefault="00C4277C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arcsin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x, 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C427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277C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A41ED7" w:rsidRPr="00C4277C" w:rsidRDefault="00A41ED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arc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x, 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π</m:t>
            </m:r>
          </m:e>
        </m:d>
      </m:oMath>
      <w:r w:rsidRPr="00C427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(рис. </w:t>
      </w:r>
      <w:r w:rsidR="00D30A7A">
        <w:rPr>
          <w:rFonts w:ascii="Times New Roman" w:eastAsiaTheme="minorEastAsia" w:hAnsi="Times New Roman" w:cs="Times New Roman"/>
          <w:sz w:val="28"/>
          <w:szCs w:val="28"/>
        </w:rPr>
        <w:t>51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A41ED7" w:rsidRPr="00C4277C" w:rsidRDefault="00A41ED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A3596" w:rsidRPr="00A41ED7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75" style="position:absolute;left:0;text-align:left;margin-left:49.95pt;margin-top:2.85pt;width:354.75pt;height:132.75pt;z-index:251681792;mso-position-horizontal-relative:text;mso-position-vertical-relative:text;mso-width-relative:page;mso-height-relative:page">
            <v:imagedata r:id="rId31" o:title=""/>
            <w10:wrap type="topAndBottom"/>
          </v:shape>
          <o:OLEObject Type="Embed" ProgID="PBrush" ShapeID="_x0000_s1037" DrawAspect="Content" ObjectID="_1510942492" r:id="rId32"/>
        </w:pict>
      </w:r>
    </w:p>
    <w:p w:rsidR="00991F9E" w:rsidRDefault="00A41ED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y=arctg x,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41E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(рис. </w:t>
      </w:r>
      <w:r w:rsidR="00B05670">
        <w:rPr>
          <w:rFonts w:ascii="Times New Roman" w:eastAsiaTheme="minorEastAsia" w:hAnsi="Times New Roman" w:cs="Times New Roman"/>
          <w:sz w:val="28"/>
          <w:szCs w:val="28"/>
        </w:rPr>
        <w:t>52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1ED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8036F2" w:rsidRPr="00625063" w:rsidRDefault="008036F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4)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tg x,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=R, 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π</m:t>
            </m:r>
          </m:e>
        </m:d>
      </m:oMath>
      <w:r w:rsidRPr="00A41E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(рис. </w:t>
      </w:r>
      <w:r w:rsidR="00B05670">
        <w:rPr>
          <w:rFonts w:ascii="Times New Roman" w:eastAsiaTheme="minorEastAsia" w:hAnsi="Times New Roman" w:cs="Times New Roman"/>
          <w:sz w:val="28"/>
          <w:szCs w:val="28"/>
        </w:rPr>
        <w:t>52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C7A6A" w:rsidRPr="00625063" w:rsidRDefault="006C7A6A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36F2" w:rsidRPr="008036F2" w:rsidRDefault="008036F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y=arctg 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возрастает, а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y=arcctg x</m:t>
        </m:r>
      </m:oMath>
      <w:r w:rsidRPr="008036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убывает на всей числовой оси. </w:t>
      </w:r>
    </w:p>
    <w:p w:rsidR="008036F2" w:rsidRDefault="008036F2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36F2" w:rsidRPr="00A41ED7" w:rsidRDefault="004E3607" w:rsidP="00625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8" type="#_x0000_t75" style="position:absolute;left:0;text-align:left;margin-left:-.3pt;margin-top:0;width:437.25pt;height:150.75pt;z-index:251683840;mso-position-horizontal:absolute;mso-position-horizontal-relative:text;mso-position-vertical:absolute;mso-position-vertical-relative:text;mso-width-relative:page;mso-height-relative:page">
            <v:imagedata r:id="rId33" o:title=""/>
            <w10:wrap type="topAndBottom"/>
          </v:shape>
          <o:OLEObject Type="Embed" ProgID="PBrush" ShapeID="_x0000_s1038" DrawAspect="Content" ObjectID="_1510942493" r:id="rId34"/>
        </w:pict>
      </w:r>
    </w:p>
    <w:sectPr w:rsidR="008036F2" w:rsidRPr="00A41ED7" w:rsidSect="00852D32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7A" w:rsidRDefault="00D30A7A" w:rsidP="002454A7">
      <w:pPr>
        <w:spacing w:after="0" w:line="240" w:lineRule="auto"/>
      </w:pPr>
      <w:r>
        <w:separator/>
      </w:r>
    </w:p>
  </w:endnote>
  <w:endnote w:type="continuationSeparator" w:id="0">
    <w:p w:rsidR="00D30A7A" w:rsidRDefault="00D30A7A" w:rsidP="0024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087635"/>
      <w:docPartObj>
        <w:docPartGallery w:val="Page Numbers (Bottom of Page)"/>
        <w:docPartUnique/>
      </w:docPartObj>
    </w:sdtPr>
    <w:sdtEndPr/>
    <w:sdtContent>
      <w:p w:rsidR="00C074F5" w:rsidRDefault="00C074F5">
        <w:pPr>
          <w:pStyle w:val="a9"/>
          <w:jc w:val="right"/>
        </w:pPr>
        <w:r w:rsidRPr="00C074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74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74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607">
          <w:rPr>
            <w:rFonts w:ascii="Times New Roman" w:hAnsi="Times New Roman" w:cs="Times New Roman"/>
            <w:noProof/>
            <w:sz w:val="28"/>
            <w:szCs w:val="28"/>
          </w:rPr>
          <w:t>68</w:t>
        </w:r>
        <w:r w:rsidRPr="00C074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74F5" w:rsidRDefault="00C074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7A" w:rsidRDefault="00D30A7A" w:rsidP="002454A7">
      <w:pPr>
        <w:spacing w:after="0" w:line="240" w:lineRule="auto"/>
      </w:pPr>
      <w:r>
        <w:separator/>
      </w:r>
    </w:p>
  </w:footnote>
  <w:footnote w:type="continuationSeparator" w:id="0">
    <w:p w:rsidR="00D30A7A" w:rsidRDefault="00D30A7A" w:rsidP="0024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C7" w:rsidRPr="007274C7" w:rsidRDefault="007274C7">
    <w:pPr>
      <w:pStyle w:val="a7"/>
      <w:rPr>
        <w:rFonts w:ascii="Times New Roman" w:hAnsi="Times New Roman" w:cs="Times New Roman"/>
        <w:sz w:val="28"/>
        <w:szCs w:val="28"/>
      </w:rPr>
    </w:pPr>
    <w:r w:rsidRPr="007274C7">
      <w:rPr>
        <w:rFonts w:ascii="Times New Roman" w:hAnsi="Times New Roman" w:cs="Times New Roman"/>
        <w:sz w:val="28"/>
        <w:szCs w:val="28"/>
      </w:rPr>
      <w:t xml:space="preserve">Функции одной переменной. Лекция </w:t>
    </w:r>
    <w:r w:rsidR="004E3607">
      <w:rPr>
        <w:rFonts w:ascii="Times New Roman" w:hAnsi="Times New Roman" w:cs="Times New Roman"/>
        <w:sz w:val="28"/>
        <w:szCs w:val="28"/>
      </w:rPr>
      <w:t>9</w:t>
    </w:r>
    <w:r w:rsidRPr="007274C7">
      <w:rPr>
        <w:rFonts w:ascii="Times New Roman" w:hAnsi="Times New Roman" w:cs="Times New Roman"/>
        <w:sz w:val="28"/>
        <w:szCs w:val="28"/>
      </w:rPr>
      <w:t>.</w:t>
    </w:r>
  </w:p>
  <w:p w:rsidR="00D30A7A" w:rsidRDefault="00D30A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A8A"/>
    <w:multiLevelType w:val="hybridMultilevel"/>
    <w:tmpl w:val="D8C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B02"/>
    <w:multiLevelType w:val="hybridMultilevel"/>
    <w:tmpl w:val="2BE67DB4"/>
    <w:lvl w:ilvl="0" w:tplc="D1F098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10D6"/>
    <w:multiLevelType w:val="hybridMultilevel"/>
    <w:tmpl w:val="E9C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5BDB"/>
    <w:multiLevelType w:val="hybridMultilevel"/>
    <w:tmpl w:val="5F20EC2E"/>
    <w:lvl w:ilvl="0" w:tplc="096849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6EEB"/>
    <w:multiLevelType w:val="hybridMultilevel"/>
    <w:tmpl w:val="5C6ACD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6"/>
    <w:rsid w:val="000021BC"/>
    <w:rsid w:val="00020AA8"/>
    <w:rsid w:val="000334C8"/>
    <w:rsid w:val="00041E2C"/>
    <w:rsid w:val="00051EC8"/>
    <w:rsid w:val="0008383F"/>
    <w:rsid w:val="00084A96"/>
    <w:rsid w:val="00094CEE"/>
    <w:rsid w:val="000962F8"/>
    <w:rsid w:val="000A4DBA"/>
    <w:rsid w:val="000A6763"/>
    <w:rsid w:val="000B01F6"/>
    <w:rsid w:val="000B1484"/>
    <w:rsid w:val="000C472A"/>
    <w:rsid w:val="000D752A"/>
    <w:rsid w:val="00104F56"/>
    <w:rsid w:val="00130BD5"/>
    <w:rsid w:val="00137A6B"/>
    <w:rsid w:val="00175BB7"/>
    <w:rsid w:val="001815C9"/>
    <w:rsid w:val="001835C3"/>
    <w:rsid w:val="001E3EA8"/>
    <w:rsid w:val="001F3E6F"/>
    <w:rsid w:val="001F597C"/>
    <w:rsid w:val="00207A87"/>
    <w:rsid w:val="00237E0E"/>
    <w:rsid w:val="002454A7"/>
    <w:rsid w:val="00251642"/>
    <w:rsid w:val="00255455"/>
    <w:rsid w:val="002642FC"/>
    <w:rsid w:val="00277894"/>
    <w:rsid w:val="002B461F"/>
    <w:rsid w:val="002C10EC"/>
    <w:rsid w:val="002C49B9"/>
    <w:rsid w:val="002C6266"/>
    <w:rsid w:val="002D102D"/>
    <w:rsid w:val="002D1AF9"/>
    <w:rsid w:val="002D4AC0"/>
    <w:rsid w:val="002E6C1E"/>
    <w:rsid w:val="002F1A4C"/>
    <w:rsid w:val="002F6A78"/>
    <w:rsid w:val="003056E8"/>
    <w:rsid w:val="0034154A"/>
    <w:rsid w:val="0036510F"/>
    <w:rsid w:val="003807FF"/>
    <w:rsid w:val="00381C54"/>
    <w:rsid w:val="00384489"/>
    <w:rsid w:val="00387DC7"/>
    <w:rsid w:val="00395E57"/>
    <w:rsid w:val="003B7CC3"/>
    <w:rsid w:val="003C38B7"/>
    <w:rsid w:val="003D08AC"/>
    <w:rsid w:val="003F0161"/>
    <w:rsid w:val="003F2C37"/>
    <w:rsid w:val="004230F3"/>
    <w:rsid w:val="004502BE"/>
    <w:rsid w:val="00452202"/>
    <w:rsid w:val="00453EFC"/>
    <w:rsid w:val="004909DC"/>
    <w:rsid w:val="004C212C"/>
    <w:rsid w:val="004C2D9C"/>
    <w:rsid w:val="004C4144"/>
    <w:rsid w:val="004D6FB8"/>
    <w:rsid w:val="004E2EA1"/>
    <w:rsid w:val="004E3607"/>
    <w:rsid w:val="004F16E9"/>
    <w:rsid w:val="004F4526"/>
    <w:rsid w:val="004F6FF8"/>
    <w:rsid w:val="00503B6E"/>
    <w:rsid w:val="005366B5"/>
    <w:rsid w:val="00574CFA"/>
    <w:rsid w:val="005811BE"/>
    <w:rsid w:val="00590C46"/>
    <w:rsid w:val="005B0D1B"/>
    <w:rsid w:val="005B349A"/>
    <w:rsid w:val="0062491C"/>
    <w:rsid w:val="00625063"/>
    <w:rsid w:val="006569AD"/>
    <w:rsid w:val="00671F7F"/>
    <w:rsid w:val="00687BC5"/>
    <w:rsid w:val="006A356F"/>
    <w:rsid w:val="006A5380"/>
    <w:rsid w:val="006B37BD"/>
    <w:rsid w:val="006C411C"/>
    <w:rsid w:val="006C7A6A"/>
    <w:rsid w:val="006C7F5B"/>
    <w:rsid w:val="00710A0C"/>
    <w:rsid w:val="007131E2"/>
    <w:rsid w:val="007274C7"/>
    <w:rsid w:val="00742B21"/>
    <w:rsid w:val="0075526D"/>
    <w:rsid w:val="007A3F29"/>
    <w:rsid w:val="007B104D"/>
    <w:rsid w:val="007C3C4F"/>
    <w:rsid w:val="007C4FF3"/>
    <w:rsid w:val="007D4600"/>
    <w:rsid w:val="007F2974"/>
    <w:rsid w:val="008036F2"/>
    <w:rsid w:val="00803754"/>
    <w:rsid w:val="00811AFB"/>
    <w:rsid w:val="00814433"/>
    <w:rsid w:val="008148BA"/>
    <w:rsid w:val="00816A43"/>
    <w:rsid w:val="00852D32"/>
    <w:rsid w:val="00862795"/>
    <w:rsid w:val="008A2D9C"/>
    <w:rsid w:val="008A3596"/>
    <w:rsid w:val="008C014B"/>
    <w:rsid w:val="008E3C3B"/>
    <w:rsid w:val="008E684F"/>
    <w:rsid w:val="009064BF"/>
    <w:rsid w:val="00906C25"/>
    <w:rsid w:val="00940C8D"/>
    <w:rsid w:val="00946B1F"/>
    <w:rsid w:val="00951469"/>
    <w:rsid w:val="00957BF0"/>
    <w:rsid w:val="00965433"/>
    <w:rsid w:val="00983991"/>
    <w:rsid w:val="00990DF8"/>
    <w:rsid w:val="00991F9E"/>
    <w:rsid w:val="009B3FD8"/>
    <w:rsid w:val="009D20EE"/>
    <w:rsid w:val="009D4664"/>
    <w:rsid w:val="00A11B5F"/>
    <w:rsid w:val="00A165B7"/>
    <w:rsid w:val="00A41ED7"/>
    <w:rsid w:val="00A75C36"/>
    <w:rsid w:val="00A837CD"/>
    <w:rsid w:val="00A83BEE"/>
    <w:rsid w:val="00A84FC6"/>
    <w:rsid w:val="00A94744"/>
    <w:rsid w:val="00AC1F5C"/>
    <w:rsid w:val="00AC6BB7"/>
    <w:rsid w:val="00AD1748"/>
    <w:rsid w:val="00B05670"/>
    <w:rsid w:val="00B41FAA"/>
    <w:rsid w:val="00B45A20"/>
    <w:rsid w:val="00B53DDC"/>
    <w:rsid w:val="00B76D36"/>
    <w:rsid w:val="00BB0677"/>
    <w:rsid w:val="00C00FB0"/>
    <w:rsid w:val="00C074F5"/>
    <w:rsid w:val="00C10972"/>
    <w:rsid w:val="00C21E44"/>
    <w:rsid w:val="00C2486C"/>
    <w:rsid w:val="00C309E4"/>
    <w:rsid w:val="00C341D4"/>
    <w:rsid w:val="00C4277C"/>
    <w:rsid w:val="00C54596"/>
    <w:rsid w:val="00C56C04"/>
    <w:rsid w:val="00C66868"/>
    <w:rsid w:val="00C92AAF"/>
    <w:rsid w:val="00CD373B"/>
    <w:rsid w:val="00CD3AB8"/>
    <w:rsid w:val="00CF468C"/>
    <w:rsid w:val="00D0530F"/>
    <w:rsid w:val="00D15EF9"/>
    <w:rsid w:val="00D30A7A"/>
    <w:rsid w:val="00D34F6E"/>
    <w:rsid w:val="00D50B63"/>
    <w:rsid w:val="00D52DFA"/>
    <w:rsid w:val="00D56277"/>
    <w:rsid w:val="00D7659D"/>
    <w:rsid w:val="00D82F82"/>
    <w:rsid w:val="00DA2C76"/>
    <w:rsid w:val="00DA649A"/>
    <w:rsid w:val="00DC3C80"/>
    <w:rsid w:val="00DC5649"/>
    <w:rsid w:val="00DE04D7"/>
    <w:rsid w:val="00E25E6B"/>
    <w:rsid w:val="00E42982"/>
    <w:rsid w:val="00E811DB"/>
    <w:rsid w:val="00E817D1"/>
    <w:rsid w:val="00E94371"/>
    <w:rsid w:val="00E969B0"/>
    <w:rsid w:val="00EB5975"/>
    <w:rsid w:val="00EB7874"/>
    <w:rsid w:val="00EC4FA3"/>
    <w:rsid w:val="00EE10AF"/>
    <w:rsid w:val="00EE418A"/>
    <w:rsid w:val="00EF4835"/>
    <w:rsid w:val="00F02443"/>
    <w:rsid w:val="00F57767"/>
    <w:rsid w:val="00F63B55"/>
    <w:rsid w:val="00F73310"/>
    <w:rsid w:val="00F86CF4"/>
    <w:rsid w:val="00F9332F"/>
    <w:rsid w:val="00FC771C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  <w:style w:type="table" w:styleId="ab">
    <w:name w:val="Table Grid"/>
    <w:basedOn w:val="a1"/>
    <w:uiPriority w:val="59"/>
    <w:rsid w:val="0074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  <w:style w:type="table" w:styleId="ab">
    <w:name w:val="Table Grid"/>
    <w:basedOn w:val="a1"/>
    <w:uiPriority w:val="59"/>
    <w:rsid w:val="0074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ustomXml" Target="../customXml/item2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9AA7C-70E0-4B86-88DF-E8688CB71AC4}"/>
</file>

<file path=customXml/itemProps2.xml><?xml version="1.0" encoding="utf-8"?>
<ds:datastoreItem xmlns:ds="http://schemas.openxmlformats.org/officeDocument/2006/customXml" ds:itemID="{E0208BD9-018C-4AD2-B673-C7AAF7773AB2}"/>
</file>

<file path=customXml/itemProps3.xml><?xml version="1.0" encoding="utf-8"?>
<ds:datastoreItem xmlns:ds="http://schemas.openxmlformats.org/officeDocument/2006/customXml" ds:itemID="{7820E14D-4D19-46EE-814B-5C50D121C578}"/>
</file>

<file path=customXml/itemProps4.xml><?xml version="1.0" encoding="utf-8"?>
<ds:datastoreItem xmlns:ds="http://schemas.openxmlformats.org/officeDocument/2006/customXml" ds:itemID="{64715C04-2374-493D-8367-645CA413C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Valery</cp:lastModifiedBy>
  <cp:revision>2</cp:revision>
  <dcterms:created xsi:type="dcterms:W3CDTF">2015-12-06T19:20:00Z</dcterms:created>
  <dcterms:modified xsi:type="dcterms:W3CDTF">2015-12-06T19:20:00Z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