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A8" w:rsidRDefault="00B45A20" w:rsidP="00213DC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8"/>
          <w:szCs w:val="28"/>
        </w:rPr>
        <w:t>Квадратичные формы.</w:t>
      </w:r>
    </w:p>
    <w:p w:rsidR="00B45A20" w:rsidRDefault="00B45A20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B45A20">
        <w:rPr>
          <w:rFonts w:ascii="Times New Roman" w:eastAsiaTheme="minorEastAsia" w:hAnsi="Times New Roman" w:cs="Times New Roman"/>
          <w:i/>
          <w:sz w:val="28"/>
          <w:szCs w:val="28"/>
        </w:rPr>
        <w:t>Квадратичной формой от переменных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одноро</w:t>
      </w: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>ный многочлен второй степени от этих переменных. В общем виде квадр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тичную форму можно записать как </w:t>
      </w:r>
    </w:p>
    <w:p w:rsidR="00B45A20" w:rsidRPr="00B45A20" w:rsidRDefault="00B45A20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i=1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j=1</m:t>
                  </m:r>
                </m:e>
              </m:eqAr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B45A20" w:rsidRPr="008A2D9C" w:rsidRDefault="00E969B0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B45A20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d>
      </m:oMath>
      <w:r w:rsidR="00B45A20" w:rsidRPr="00B45A20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B45A20">
        <w:rPr>
          <w:rFonts w:ascii="Times New Roman" w:eastAsiaTheme="minorEastAsia" w:hAnsi="Times New Roman" w:cs="Times New Roman"/>
          <w:sz w:val="28"/>
          <w:szCs w:val="28"/>
        </w:rPr>
        <w:t xml:space="preserve">матрица квадратичной формы.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обозначить 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…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то квадратичная форма будет иметь вид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  <w:proofErr w:type="gramEnd"/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AX</m:t>
        </m:r>
      </m:oMath>
      <w:r w:rsidRPr="00E969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F1EFB" w:rsidRDefault="00E969B0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969B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Пример 3</w:t>
      </w:r>
      <w:r w:rsidR="009A0B1E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Матрицей для квадратичной формы</w:t>
      </w:r>
    </w:p>
    <w:p w:rsidR="00E969B0" w:rsidRDefault="006F1EFB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F=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+4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E969B0">
        <w:rPr>
          <w:rFonts w:ascii="Times New Roman" w:eastAsiaTheme="minorEastAsia" w:hAnsi="Times New Roman" w:cs="Times New Roman"/>
          <w:sz w:val="28"/>
          <w:szCs w:val="28"/>
        </w:rPr>
        <w:t xml:space="preserve">будет </w:t>
      </w:r>
    </w:p>
    <w:p w:rsidR="00E969B0" w:rsidRPr="006F1EFB" w:rsidRDefault="00E969B0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E969B0" w:rsidRDefault="00E969B0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969B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Квадратичная форма имеет </w:t>
      </w:r>
      <w:r w:rsidRPr="00E969B0">
        <w:rPr>
          <w:rFonts w:ascii="Times New Roman" w:eastAsiaTheme="minorEastAsia" w:hAnsi="Times New Roman" w:cs="Times New Roman"/>
          <w:i/>
          <w:sz w:val="28"/>
          <w:szCs w:val="28"/>
        </w:rPr>
        <w:t>канонический вид</w:t>
      </w:r>
      <w:r>
        <w:rPr>
          <w:rFonts w:ascii="Times New Roman" w:eastAsiaTheme="minorEastAsia" w:hAnsi="Times New Roman" w:cs="Times New Roman"/>
          <w:sz w:val="28"/>
          <w:szCs w:val="28"/>
        </w:rPr>
        <w:t>, если ее матрица является диагональной, т. е. форма содержит лишь слагаемые с квадратами переме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>ных.</w:t>
      </w:r>
    </w:p>
    <w:p w:rsidR="00E969B0" w:rsidRPr="002701A7" w:rsidRDefault="00E969B0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Выразим переменные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2701A7" w:rsidRPr="002701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квадратичной формы через новые</w:t>
      </w:r>
      <w:r w:rsidR="00F33CA5" w:rsidRPr="00F33C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3CA5">
        <w:rPr>
          <w:rFonts w:ascii="Times New Roman" w:eastAsiaTheme="minorEastAsia" w:hAnsi="Times New Roman" w:cs="Times New Roman"/>
          <w:sz w:val="28"/>
          <w:szCs w:val="28"/>
        </w:rPr>
        <w:t>переменные</w:t>
      </w:r>
      <w:r w:rsidR="002701A7" w:rsidRPr="002701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</w:p>
    <w:p w:rsidR="00671F7F" w:rsidRPr="006F1EFB" w:rsidRDefault="00F91068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.     .     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:rsidR="00946B1F" w:rsidRPr="006F1EFB" w:rsidRDefault="00E25E6B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5E6B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матрица перехода от переменных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E25E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 переменным</w:t>
      </w:r>
      <w:r w:rsidRPr="00E25E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т. 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X=T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Тогда </w:t>
      </w:r>
      <w:r w:rsidR="00946B1F">
        <w:rPr>
          <w:rFonts w:ascii="Times New Roman" w:eastAsiaTheme="minorEastAsia" w:hAnsi="Times New Roman" w:cs="Times New Roman"/>
          <w:sz w:val="28"/>
          <w:szCs w:val="28"/>
        </w:rPr>
        <w:t>новая квадратичная форма в матричном виде будет выглядеть как</w:t>
      </w:r>
    </w:p>
    <w:p w:rsidR="00E25E6B" w:rsidRPr="00946B1F" w:rsidRDefault="00F91068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TY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ATY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946B1F" w:rsidRDefault="00946B1F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46B1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Матрица новой квадратичной формы, таким образом, будет равна</w:t>
      </w:r>
    </w:p>
    <w:p w:rsidR="00946B1F" w:rsidRPr="00946B1F" w:rsidRDefault="00F91068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AT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CF468C" w:rsidRPr="00F33CA5" w:rsidRDefault="00946B1F" w:rsidP="00213DC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46B1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Теорема </w:t>
      </w:r>
      <w:r w:rsidR="00822948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Pr="00F33CA5">
        <w:rPr>
          <w:rFonts w:ascii="Times New Roman" w:eastAsiaTheme="minorEastAsia" w:hAnsi="Times New Roman" w:cs="Times New Roman"/>
          <w:i/>
          <w:sz w:val="28"/>
          <w:szCs w:val="28"/>
        </w:rPr>
        <w:t>Каждая действительная квадратичная форма подходящим преобразованием переменных</w:t>
      </w:r>
      <w:r w:rsidR="00CF468C" w:rsidRPr="00F33CA5">
        <w:rPr>
          <w:rFonts w:ascii="Times New Roman" w:eastAsiaTheme="minorEastAsia" w:hAnsi="Times New Roman" w:cs="Times New Roman"/>
          <w:i/>
          <w:sz w:val="28"/>
          <w:szCs w:val="28"/>
        </w:rPr>
        <w:t xml:space="preserve"> может быть приведена к каноническому виду </w:t>
      </w:r>
    </w:p>
    <w:p w:rsidR="00CF468C" w:rsidRPr="00F33CA5" w:rsidRDefault="00F91068" w:rsidP="00213DC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946B1F" w:rsidRPr="00F33CA5" w:rsidRDefault="00CF468C" w:rsidP="00213DC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33CA5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Pr="00F33CA5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ранг матрицы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F33CA5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Pr="00F33CA5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ее собственные значения  (без доказ</w:t>
      </w:r>
      <w:r w:rsidRPr="00F33CA5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F33CA5">
        <w:rPr>
          <w:rFonts w:ascii="Times New Roman" w:eastAsiaTheme="minorEastAsia" w:hAnsi="Times New Roman" w:cs="Times New Roman"/>
          <w:i/>
          <w:sz w:val="28"/>
          <w:szCs w:val="28"/>
        </w:rPr>
        <w:t>тельства).</w:t>
      </w:r>
    </w:p>
    <w:p w:rsidR="00CF468C" w:rsidRPr="006F1EFB" w:rsidRDefault="00CF468C" w:rsidP="00213DC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F1EFB">
        <w:rPr>
          <w:rFonts w:ascii="Times New Roman" w:eastAsiaTheme="minorEastAsia" w:hAnsi="Times New Roman" w:cs="Times New Roman"/>
          <w:b/>
          <w:sz w:val="28"/>
          <w:szCs w:val="28"/>
        </w:rPr>
        <w:t>Алгоритм Лагранжа.</w:t>
      </w:r>
    </w:p>
    <w:p w:rsidR="00CF468C" w:rsidRDefault="00CF468C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Рассмотрим один из методов приведения квадратичной формы к канон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ческому виду, который известен как алгоритм Лагранжа.</w:t>
      </w:r>
      <w:r w:rsidR="008A2D9C">
        <w:rPr>
          <w:rFonts w:ascii="Times New Roman" w:eastAsiaTheme="minorEastAsia" w:hAnsi="Times New Roman" w:cs="Times New Roman"/>
          <w:sz w:val="28"/>
          <w:szCs w:val="28"/>
        </w:rPr>
        <w:t xml:space="preserve"> Пусть задана ква</w:t>
      </w:r>
      <w:r w:rsidR="008A2D9C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8A2D9C">
        <w:rPr>
          <w:rFonts w:ascii="Times New Roman" w:eastAsiaTheme="minorEastAsia" w:hAnsi="Times New Roman" w:cs="Times New Roman"/>
          <w:sz w:val="28"/>
          <w:szCs w:val="28"/>
        </w:rPr>
        <w:t>ратичная форма</w:t>
      </w:r>
      <w:proofErr w:type="gramStart"/>
      <w:r w:rsidR="008A2D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  <w:proofErr w:type="gramEnd"/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AX</m:t>
        </m:r>
      </m:oMath>
      <w:r w:rsidR="008A2D9C">
        <w:rPr>
          <w:rFonts w:ascii="Times New Roman" w:eastAsiaTheme="minorEastAsia" w:hAnsi="Times New Roman" w:cs="Times New Roman"/>
          <w:sz w:val="28"/>
          <w:szCs w:val="28"/>
        </w:rPr>
        <w:t xml:space="preserve"> с матрицей </w:t>
      </w:r>
    </w:p>
    <w:p w:rsidR="008A2D9C" w:rsidRPr="006F1EFB" w:rsidRDefault="008A2D9C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1n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2n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n1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n2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6F1EFB" w:rsidRDefault="006F1EFB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F1EFB" w:rsidRDefault="008A2D9C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Если хотя бы один из диагональных элементов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то делается пер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ход к новым переменным</w:t>
      </w:r>
      <w:r w:rsidR="006F1EFB">
        <w:rPr>
          <w:rFonts w:ascii="Times New Roman" w:eastAsiaTheme="minorEastAsia" w:hAnsi="Times New Roman" w:cs="Times New Roman"/>
          <w:sz w:val="28"/>
          <w:szCs w:val="28"/>
        </w:rPr>
        <w:t xml:space="preserve"> по формулам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F1EFB" w:rsidRDefault="00F91068" w:rsidP="006F1EFB">
      <w:pPr>
        <w:spacing w:before="24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="00C341D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="00C341D4" w:rsidRPr="00C341D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41D4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 w:rsidR="00C341D4" w:rsidRPr="00C341D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341D4" w:rsidRDefault="006F1EFB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341D4">
        <w:rPr>
          <w:rFonts w:ascii="Times New Roman" w:eastAsiaTheme="minorEastAsia" w:hAnsi="Times New Roman" w:cs="Times New Roman"/>
          <w:sz w:val="28"/>
          <w:szCs w:val="28"/>
        </w:rPr>
        <w:t xml:space="preserve">В результате получим квадратичную форму относительно переменных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C341D4">
        <w:rPr>
          <w:rFonts w:ascii="Times New Roman" w:eastAsiaTheme="minorEastAsia" w:hAnsi="Times New Roman" w:cs="Times New Roman"/>
          <w:sz w:val="28"/>
          <w:szCs w:val="28"/>
        </w:rPr>
        <w:t>, в которой не будет смешанных</w:t>
      </w:r>
      <w:r w:rsidR="008A2D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41D4">
        <w:rPr>
          <w:rFonts w:ascii="Times New Roman" w:eastAsiaTheme="minorEastAsia" w:hAnsi="Times New Roman" w:cs="Times New Roman"/>
          <w:sz w:val="28"/>
          <w:szCs w:val="28"/>
        </w:rPr>
        <w:t xml:space="preserve">произведений переменных, содержащих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C341D4">
        <w:rPr>
          <w:rFonts w:ascii="Times New Roman" w:eastAsiaTheme="minorEastAsia" w:hAnsi="Times New Roman" w:cs="Times New Roman"/>
          <w:sz w:val="28"/>
          <w:szCs w:val="28"/>
        </w:rPr>
        <w:t>. Продолжая этот процесс дальше, мы получим в итоге канонический вид квадратичной формы.</w:t>
      </w:r>
    </w:p>
    <w:p w:rsidR="00C341D4" w:rsidRDefault="00C341D4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Если все коэффициенты  матрицы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8A2D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вида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ii</m:t>
            </m:r>
          </m:sub>
        </m:sSub>
      </m:oMath>
      <w:r w:rsidR="008A2D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равны нулю, </w:t>
      </w:r>
      <w:r w:rsidR="00041E2C">
        <w:rPr>
          <w:rFonts w:ascii="Times New Roman" w:eastAsiaTheme="minorEastAsia" w:hAnsi="Times New Roman" w:cs="Times New Roman"/>
          <w:sz w:val="28"/>
          <w:szCs w:val="28"/>
        </w:rPr>
        <w:t xml:space="preserve">то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какого – </w:t>
      </w:r>
    </w:p>
    <w:p w:rsidR="006F1EFB" w:rsidRDefault="00C341D4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слагаемого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дел</w:t>
      </w:r>
      <w:proofErr w:type="spellStart"/>
      <w:r w:rsidR="00041E2C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ется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переход </w:t>
      </w:r>
      <w:r w:rsidR="00041E2C">
        <w:rPr>
          <w:rFonts w:ascii="Times New Roman" w:eastAsiaTheme="minorEastAsia" w:hAnsi="Times New Roman" w:cs="Times New Roman"/>
          <w:sz w:val="28"/>
          <w:szCs w:val="28"/>
        </w:rPr>
        <w:t>к новым переменным по форм</w:t>
      </w:r>
      <w:r w:rsidR="00041E2C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041E2C">
        <w:rPr>
          <w:rFonts w:ascii="Times New Roman" w:eastAsiaTheme="minorEastAsia" w:hAnsi="Times New Roman" w:cs="Times New Roman"/>
          <w:sz w:val="28"/>
          <w:szCs w:val="28"/>
        </w:rPr>
        <w:t>лам</w:t>
      </w:r>
      <w:r w:rsidR="006F1EF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F1EFB" w:rsidRDefault="00F91068" w:rsidP="006F1EFB">
      <w:pPr>
        <w:spacing w:before="24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="00041E2C" w:rsidRPr="00041E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1E2C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 w:rsidR="00041E2C">
        <w:rPr>
          <w:rFonts w:ascii="Times New Roman" w:eastAsiaTheme="minorEastAsia" w:hAnsi="Times New Roman" w:cs="Times New Roman"/>
          <w:sz w:val="28"/>
          <w:szCs w:val="28"/>
        </w:rPr>
        <w:t xml:space="preserve">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 w:rsidR="00041E2C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</m:oMath>
      <w:r w:rsidR="00041E2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A2D9C" w:rsidRDefault="006F1EFB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41E2C">
        <w:rPr>
          <w:rFonts w:ascii="Times New Roman" w:eastAsiaTheme="minorEastAsia" w:hAnsi="Times New Roman" w:cs="Times New Roman"/>
          <w:sz w:val="28"/>
          <w:szCs w:val="28"/>
        </w:rPr>
        <w:t xml:space="preserve">В результате в квадратичной форме </w:t>
      </w:r>
      <w:proofErr w:type="gramStart"/>
      <w:r w:rsidR="00041E2C">
        <w:rPr>
          <w:rFonts w:ascii="Times New Roman" w:eastAsiaTheme="minorEastAsia" w:hAnsi="Times New Roman" w:cs="Times New Roman"/>
          <w:sz w:val="28"/>
          <w:szCs w:val="28"/>
        </w:rPr>
        <w:t>появятся квадраты переменных и можно</w:t>
      </w:r>
      <w:proofErr w:type="gramEnd"/>
      <w:r w:rsidR="00041E2C">
        <w:rPr>
          <w:rFonts w:ascii="Times New Roman" w:eastAsiaTheme="minorEastAsia" w:hAnsi="Times New Roman" w:cs="Times New Roman"/>
          <w:sz w:val="28"/>
          <w:szCs w:val="28"/>
        </w:rPr>
        <w:t xml:space="preserve"> будет исключать из смешанных переменных либо</w:t>
      </w:r>
      <w:r w:rsidR="00041E2C" w:rsidRPr="00041E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041E2C" w:rsidRPr="00041E2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041E2C">
        <w:rPr>
          <w:rFonts w:ascii="Times New Roman" w:eastAsiaTheme="minorEastAsia" w:hAnsi="Times New Roman" w:cs="Times New Roman"/>
          <w:sz w:val="28"/>
          <w:szCs w:val="28"/>
        </w:rPr>
        <w:t xml:space="preserve">либо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="00041E2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815C9" w:rsidRDefault="001815C9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Пример 3</w:t>
      </w:r>
      <w:r w:rsidR="009A0B1E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Привести квадратичную форму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 канон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ческому виду.</w:t>
      </w:r>
      <w:r w:rsidR="00A837CD">
        <w:rPr>
          <w:rFonts w:ascii="Times New Roman" w:eastAsiaTheme="minorEastAsia" w:hAnsi="Times New Roman" w:cs="Times New Roman"/>
          <w:sz w:val="28"/>
          <w:szCs w:val="28"/>
        </w:rPr>
        <w:t xml:space="preserve"> Построить общее преобразование, приводящее квадратичную форму к этому виду.</w:t>
      </w:r>
    </w:p>
    <w:p w:rsidR="001815C9" w:rsidRDefault="001815C9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</w:t>
      </w:r>
      <w:r w:rsidR="00A837CD">
        <w:rPr>
          <w:rFonts w:ascii="Times New Roman" w:eastAsiaTheme="minorEastAsia" w:hAnsi="Times New Roman" w:cs="Times New Roman"/>
          <w:sz w:val="28"/>
          <w:szCs w:val="28"/>
        </w:rPr>
        <w:t>Матрица данной квадратичной формы имеет вид</w:t>
      </w:r>
    </w:p>
    <w:p w:rsidR="006F1EFB" w:rsidRDefault="006F1EFB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37CD" w:rsidRPr="006F1EFB" w:rsidRDefault="00A837CD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A=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6F1EFB" w:rsidRPr="00A837CD" w:rsidRDefault="006F1EFB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837CD" w:rsidRPr="00574CFA" w:rsidRDefault="00A837CD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37C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Так как все диагональные элементы матрицы равны нулю, то предвар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тельно сделаем переход к новой форме, содержащей хотя бы один квадрат. </w:t>
      </w:r>
      <w:r w:rsidR="00574CFA">
        <w:rPr>
          <w:rFonts w:ascii="Times New Roman" w:eastAsiaTheme="minorEastAsia" w:hAnsi="Times New Roman" w:cs="Times New Roman"/>
          <w:sz w:val="28"/>
          <w:szCs w:val="28"/>
        </w:rPr>
        <w:t>Выберем элемент матрицы, неравный нулю. Таким является, например, э</w:t>
      </w:r>
      <w:r>
        <w:rPr>
          <w:rFonts w:ascii="Times New Roman" w:eastAsiaTheme="minorEastAsia" w:hAnsi="Times New Roman" w:cs="Times New Roman"/>
          <w:sz w:val="28"/>
          <w:szCs w:val="28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мент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="00574CFA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поэтому</w:t>
      </w:r>
      <w:r w:rsidR="00574CFA">
        <w:rPr>
          <w:rFonts w:ascii="Times New Roman" w:eastAsiaTheme="minorEastAsia" w:hAnsi="Times New Roman" w:cs="Times New Roman"/>
          <w:sz w:val="28"/>
          <w:szCs w:val="28"/>
        </w:rPr>
        <w:t xml:space="preserve"> подстановка имеет вид</w:t>
      </w:r>
    </w:p>
    <w:p w:rsidR="00710A0C" w:rsidRPr="00497078" w:rsidRDefault="00F91068" w:rsidP="006F1E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:rsidR="006F1EFB" w:rsidRPr="00574CFA" w:rsidRDefault="006F1EFB" w:rsidP="006F1E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B0677" w:rsidRDefault="00BB0677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Матрица перехода</w:t>
      </w:r>
    </w:p>
    <w:p w:rsidR="006F1EFB" w:rsidRDefault="006F1EFB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B0677" w:rsidRPr="00BB0677" w:rsidRDefault="00F9106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BB0677" w:rsidRPr="00BB0677" w:rsidRDefault="00BB0677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74CFA" w:rsidRDefault="00574CFA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В результате получим новую квадратичную форму</w:t>
      </w:r>
    </w:p>
    <w:p w:rsidR="006F1EFB" w:rsidRDefault="006F1EFB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74CFA" w:rsidRPr="006F1EFB" w:rsidRDefault="00F9106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+4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+4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6F1EFB" w:rsidRPr="00BB0677" w:rsidRDefault="006F1EFB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B0677" w:rsidRDefault="00BB0677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матрица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которой равна  </w:t>
      </w:r>
    </w:p>
    <w:p w:rsidR="006F1EFB" w:rsidRDefault="006F1EFB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B0677" w:rsidRPr="006F1EFB" w:rsidRDefault="00F9106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6F1EFB" w:rsidRPr="00BB0677" w:rsidRDefault="006F1EFB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B0677" w:rsidRDefault="00BB0677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Так как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то в соответствии с алгоритмом Лагранжа сделаем по</w:t>
      </w: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>становку</w:t>
      </w:r>
    </w:p>
    <w:p w:rsidR="00BB0677" w:rsidRPr="0008383F" w:rsidRDefault="00F9106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:rsidR="0008383F" w:rsidRDefault="0008383F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Отсюда </w:t>
      </w:r>
    </w:p>
    <w:p w:rsidR="0008383F" w:rsidRPr="0008383F" w:rsidRDefault="00F9106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be-BY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be-BY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be-BY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be-BY"/>
                            </w:rPr>
                            <m:t>2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be-BY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be-BY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be-BY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be-BY"/>
                            </w:rPr>
                            <m:t>3</m:t>
                          </m:r>
                        </m:sub>
                      </m:sSub>
                    </m:e>
                  </m:eqAr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.</m:t>
                  </m:r>
                </m:e>
              </m:eqArr>
            </m:e>
          </m:d>
        </m:oMath>
      </m:oMathPara>
    </w:p>
    <w:p w:rsidR="0008383F" w:rsidRPr="0008383F" w:rsidRDefault="0008383F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8383F" w:rsidRDefault="0008383F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Матрица перехода равна</w:t>
      </w:r>
    </w:p>
    <w:p w:rsidR="0008383F" w:rsidRPr="0008383F" w:rsidRDefault="00F91068" w:rsidP="00497078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08383F" w:rsidRDefault="0008383F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de-DE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Получим квадратичную форму</w:t>
      </w:r>
    </w:p>
    <w:p w:rsidR="0008383F" w:rsidRPr="00D0530F" w:rsidRDefault="00F9106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3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+4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3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:rsidR="00D0530F" w:rsidRPr="00497078" w:rsidRDefault="002C49B9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+4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+4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+4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497078" w:rsidRPr="002F6A78" w:rsidRDefault="0049707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2F6A78" w:rsidRDefault="002F6A7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матрица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которой равна</w:t>
      </w:r>
    </w:p>
    <w:p w:rsidR="002F6A78" w:rsidRPr="00497078" w:rsidRDefault="00F9106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497078" w:rsidRPr="00497078" w:rsidRDefault="0049707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2F6A78" w:rsidRDefault="002F6A7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Теперь делаем подстановку</w:t>
      </w:r>
    </w:p>
    <w:p w:rsidR="002F6A78" w:rsidRPr="00497078" w:rsidRDefault="00F91068" w:rsidP="00497078">
      <w:pPr>
        <w:spacing w:before="24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e>
          </m:d>
        </m:oMath>
      </m:oMathPara>
    </w:p>
    <w:p w:rsidR="000D752A" w:rsidRDefault="000D752A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которой следует</w:t>
      </w:r>
    </w:p>
    <w:p w:rsidR="000D752A" w:rsidRDefault="00F91068" w:rsidP="00497078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:rsidR="000D752A" w:rsidRDefault="000D752A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Матрица перехода </w:t>
      </w:r>
    </w:p>
    <w:p w:rsidR="00497078" w:rsidRPr="00497078" w:rsidRDefault="0049707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D752A" w:rsidRPr="00497078" w:rsidRDefault="00F9106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497078" w:rsidRPr="000D752A" w:rsidRDefault="0049707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D752A" w:rsidRDefault="000D752A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Получим квадратичную форму</w:t>
      </w:r>
    </w:p>
    <w:p w:rsidR="000D752A" w:rsidRPr="00207A87" w:rsidRDefault="00F9106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</m:oMath>
      </m:oMathPara>
    </w:p>
    <w:p w:rsidR="00207A87" w:rsidRPr="00497078" w:rsidRDefault="00207A87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-4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497078" w:rsidRPr="00207A87" w:rsidRDefault="0049707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07A87" w:rsidRDefault="00207A87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канонической. Матрица этой формы имеет диагональный вид и равна</w:t>
      </w:r>
    </w:p>
    <w:p w:rsidR="003807FF" w:rsidRPr="003807FF" w:rsidRDefault="00F91068" w:rsidP="00497078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807FF" w:rsidRPr="00A75C36" w:rsidRDefault="003807FF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Построим теперь преобразование, которое позволяет непосредственно п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лучить в данном случае канонический вид. Для этого найдем общую матрицу перехода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которая равна</w:t>
      </w:r>
    </w:p>
    <w:p w:rsidR="003807FF" w:rsidRPr="003807FF" w:rsidRDefault="003807FF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be-BY"/>
            </w:rPr>
            <w:lastRenderedPageBreak/>
            <m:t>T=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be-BY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3807FF" w:rsidRDefault="003807FF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07F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Таким образом, общее преобразование квадратичной формы, приводящее ее к каноническому виду, равно</w:t>
      </w:r>
    </w:p>
    <w:p w:rsidR="003807FF" w:rsidRPr="002F1A4C" w:rsidRDefault="00F9106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:rsidR="002F1A4C" w:rsidRDefault="002F1A4C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95E57" w:rsidRDefault="002F1A4C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F1A4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2F1A4C">
        <w:rPr>
          <w:rFonts w:ascii="Times New Roman" w:eastAsiaTheme="minorEastAsia" w:hAnsi="Times New Roman" w:cs="Times New Roman"/>
          <w:b/>
          <w:sz w:val="28"/>
          <w:szCs w:val="28"/>
        </w:rPr>
        <w:t>Замечание</w:t>
      </w:r>
      <w:r>
        <w:rPr>
          <w:rFonts w:ascii="Times New Roman" w:eastAsiaTheme="minorEastAsia" w:hAnsi="Times New Roman" w:cs="Times New Roman"/>
          <w:sz w:val="28"/>
          <w:szCs w:val="28"/>
        </w:rPr>
        <w:t>. Если необходимо найти только канонический вид квадрати</w:t>
      </w:r>
      <w:r>
        <w:rPr>
          <w:rFonts w:ascii="Times New Roman" w:eastAsiaTheme="minorEastAsia" w:hAnsi="Times New Roman" w:cs="Times New Roman"/>
          <w:sz w:val="28"/>
          <w:szCs w:val="28"/>
        </w:rPr>
        <w:t>ч</w:t>
      </w:r>
      <w:r>
        <w:rPr>
          <w:rFonts w:ascii="Times New Roman" w:eastAsiaTheme="minorEastAsia" w:hAnsi="Times New Roman" w:cs="Times New Roman"/>
          <w:sz w:val="28"/>
          <w:szCs w:val="28"/>
        </w:rPr>
        <w:t>ной формы без указания преобразования, то достаточно вычислить собстве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>ные значения ее матрицы и записать соответствующий вид.</w:t>
      </w:r>
      <w:r w:rsidR="00395E57">
        <w:rPr>
          <w:rFonts w:ascii="Times New Roman" w:eastAsiaTheme="minorEastAsia" w:hAnsi="Times New Roman" w:cs="Times New Roman"/>
          <w:sz w:val="28"/>
          <w:szCs w:val="28"/>
        </w:rPr>
        <w:t xml:space="preserve"> В данном случае составляем характеристическое уравнение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A-λE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</m:oMath>
    </w:p>
    <w:p w:rsidR="002F1A4C" w:rsidRPr="00395E57" w:rsidRDefault="00F91068" w:rsidP="00494D6B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λ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λ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λ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=0.</m:t>
          </m:r>
        </m:oMath>
      </m:oMathPara>
    </w:p>
    <w:p w:rsidR="00395E57" w:rsidRPr="00395E57" w:rsidRDefault="00395E57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+0+0+4λ-0+λ=0,</m:t>
          </m:r>
        </m:oMath>
      </m:oMathPara>
    </w:p>
    <w:p w:rsidR="00395E57" w:rsidRPr="00EB7874" w:rsidRDefault="00EB7874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+5λ=0.</m:t>
          </m:r>
        </m:oMath>
      </m:oMathPara>
    </w:p>
    <w:p w:rsidR="00EB7874" w:rsidRDefault="00EB7874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5C3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Отсюда</w:t>
      </w:r>
      <w:r w:rsidRPr="00C21E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C21E44" w:rsidRPr="00C21E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21E44">
        <w:rPr>
          <w:rFonts w:ascii="Times New Roman" w:eastAsiaTheme="minorEastAsia" w:hAnsi="Times New Roman" w:cs="Times New Roman"/>
          <w:sz w:val="28"/>
          <w:szCs w:val="28"/>
          <w:lang w:val="be-BY"/>
        </w:rPr>
        <w:t>и</w:t>
      </w:r>
      <w:r w:rsidR="00C21E44" w:rsidRPr="00C21E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21E44">
        <w:rPr>
          <w:rFonts w:ascii="Times New Roman" w:eastAsiaTheme="minorEastAsia" w:hAnsi="Times New Roman" w:cs="Times New Roman"/>
          <w:sz w:val="28"/>
          <w:szCs w:val="28"/>
        </w:rPr>
        <w:t>квадратичная форма с точностью до пропорциональных множителей эквивалентна форме</w:t>
      </w:r>
    </w:p>
    <w:p w:rsidR="00F86CF4" w:rsidRDefault="00C21E44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 w:rsidRPr="00D82F8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86CF4" w:rsidRDefault="00F86CF4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41E2C" w:rsidRDefault="00041E2C" w:rsidP="00213D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494D6B">
        <w:rPr>
          <w:rFonts w:ascii="Times New Roman" w:eastAsiaTheme="minorEastAsia" w:hAnsi="Times New Roman" w:cs="Times New Roman"/>
          <w:b/>
          <w:sz w:val="28"/>
          <w:szCs w:val="28"/>
        </w:rPr>
        <w:t>Знакопостоянные</w:t>
      </w:r>
      <w:proofErr w:type="spellEnd"/>
      <w:r w:rsidRPr="00494D6B">
        <w:rPr>
          <w:rFonts w:ascii="Times New Roman" w:eastAsiaTheme="minorEastAsia" w:hAnsi="Times New Roman" w:cs="Times New Roman"/>
          <w:b/>
          <w:sz w:val="28"/>
          <w:szCs w:val="28"/>
        </w:rPr>
        <w:t xml:space="preserve"> квадратичные формы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41E2C" w:rsidRDefault="00041E2C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4F16E9" w:rsidRDefault="00041E2C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Действительная квадратичная форма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  <w:proofErr w:type="gramEnd"/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5B349A">
        <w:rPr>
          <w:rFonts w:ascii="Times New Roman" w:eastAsiaTheme="minorEastAsia" w:hAnsi="Times New Roman" w:cs="Times New Roman"/>
          <w:i/>
          <w:sz w:val="28"/>
          <w:szCs w:val="28"/>
        </w:rPr>
        <w:t>положительно (отрицательно) определенной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для всех значений переменных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041E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349A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5B349A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5B349A">
        <w:rPr>
          <w:rFonts w:ascii="Times New Roman" w:eastAsiaTheme="minorEastAsia" w:hAnsi="Times New Roman" w:cs="Times New Roman"/>
          <w:sz w:val="28"/>
          <w:szCs w:val="28"/>
        </w:rPr>
        <w:t xml:space="preserve">полняется условие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F&gt;0</m:t>
        </m:r>
      </m:oMath>
      <w:r w:rsidR="005B349A" w:rsidRPr="005B349A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F&lt;0</m:t>
        </m:r>
      </m:oMath>
      <w:r w:rsidR="005B349A" w:rsidRPr="005B349A">
        <w:rPr>
          <w:rFonts w:ascii="Times New Roman" w:eastAsiaTheme="minorEastAsia" w:hAnsi="Times New Roman" w:cs="Times New Roman"/>
          <w:sz w:val="28"/>
          <w:szCs w:val="28"/>
        </w:rPr>
        <w:t>).</w:t>
      </w:r>
      <w:r w:rsidR="004F16E9" w:rsidRPr="004F16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16E9">
        <w:rPr>
          <w:rFonts w:ascii="Times New Roman" w:eastAsiaTheme="minorEastAsia" w:hAnsi="Times New Roman" w:cs="Times New Roman"/>
          <w:sz w:val="28"/>
          <w:szCs w:val="28"/>
        </w:rPr>
        <w:t xml:space="preserve">Существуют специальные критерии для выяснения того, является ли данная квадратичная форма положительно или отрицательно определенной. </w:t>
      </w:r>
    </w:p>
    <w:p w:rsidR="004F16E9" w:rsidRDefault="004F16E9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41E2C" w:rsidRPr="00494D6B" w:rsidRDefault="004F16E9" w:rsidP="00213D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94D6B">
        <w:rPr>
          <w:rFonts w:ascii="Times New Roman" w:eastAsiaTheme="minorEastAsia" w:hAnsi="Times New Roman" w:cs="Times New Roman"/>
          <w:sz w:val="28"/>
          <w:szCs w:val="28"/>
        </w:rPr>
        <w:t>Критерий Сильвестра.</w:t>
      </w:r>
    </w:p>
    <w:p w:rsidR="001815C9" w:rsidRPr="00494D6B" w:rsidRDefault="001815C9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815C9" w:rsidRPr="005375AC" w:rsidRDefault="001815C9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Теорема </w:t>
      </w:r>
      <w:r w:rsidR="00494D6B" w:rsidRPr="009A0B1E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Pr="005375AC">
        <w:rPr>
          <w:rFonts w:ascii="Times New Roman" w:eastAsiaTheme="minorEastAsia" w:hAnsi="Times New Roman" w:cs="Times New Roman"/>
          <w:i/>
          <w:sz w:val="28"/>
          <w:szCs w:val="28"/>
        </w:rPr>
        <w:t>Действительная квадратичная форма является положител</w:t>
      </w:r>
      <w:r w:rsidRPr="005375AC">
        <w:rPr>
          <w:rFonts w:ascii="Times New Roman" w:eastAsiaTheme="minorEastAsia" w:hAnsi="Times New Roman" w:cs="Times New Roman"/>
          <w:i/>
          <w:sz w:val="28"/>
          <w:szCs w:val="28"/>
        </w:rPr>
        <w:t>ь</w:t>
      </w:r>
      <w:r w:rsidRPr="005375AC">
        <w:rPr>
          <w:rFonts w:ascii="Times New Roman" w:eastAsiaTheme="minorEastAsia" w:hAnsi="Times New Roman" w:cs="Times New Roman"/>
          <w:i/>
          <w:sz w:val="28"/>
          <w:szCs w:val="28"/>
        </w:rPr>
        <w:t>но определенной тогда и только тогда, когда все главные миноры ее матр</w:t>
      </w:r>
      <w:r w:rsidRPr="005375AC">
        <w:rPr>
          <w:rFonts w:ascii="Times New Roman" w:eastAsiaTheme="minorEastAsia" w:hAnsi="Times New Roman" w:cs="Times New Roman"/>
          <w:i/>
          <w:sz w:val="28"/>
          <w:szCs w:val="28"/>
        </w:rPr>
        <w:t>и</w:t>
      </w:r>
      <w:r w:rsidRPr="005375AC">
        <w:rPr>
          <w:rFonts w:ascii="Times New Roman" w:eastAsiaTheme="minorEastAsia" w:hAnsi="Times New Roman" w:cs="Times New Roman"/>
          <w:i/>
          <w:sz w:val="28"/>
          <w:szCs w:val="28"/>
        </w:rPr>
        <w:t xml:space="preserve">цы положительны. </w:t>
      </w:r>
    </w:p>
    <w:p w:rsidR="001815C9" w:rsidRDefault="001815C9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375AC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 xml:space="preserve">     Действительная квадратичная форма является отрицательно опред</w:t>
      </w:r>
      <w:r w:rsidRPr="005375AC"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 w:rsidRPr="005375AC">
        <w:rPr>
          <w:rFonts w:ascii="Times New Roman" w:eastAsiaTheme="minorEastAsia" w:hAnsi="Times New Roman" w:cs="Times New Roman"/>
          <w:i/>
          <w:sz w:val="28"/>
          <w:szCs w:val="28"/>
        </w:rPr>
        <w:t>ленной тогда и только тогда, когда все главные миноры нечетного порядка ее матрицы отрицательны, а все главные миноры четного порядка пол</w:t>
      </w:r>
      <w:r w:rsidRPr="005375AC">
        <w:rPr>
          <w:rFonts w:ascii="Times New Roman" w:eastAsiaTheme="minorEastAsia" w:hAnsi="Times New Roman" w:cs="Times New Roman"/>
          <w:i/>
          <w:sz w:val="28"/>
          <w:szCs w:val="28"/>
        </w:rPr>
        <w:t>о</w:t>
      </w:r>
      <w:r w:rsidRPr="005375AC">
        <w:rPr>
          <w:rFonts w:ascii="Times New Roman" w:eastAsiaTheme="minorEastAsia" w:hAnsi="Times New Roman" w:cs="Times New Roman"/>
          <w:i/>
          <w:sz w:val="28"/>
          <w:szCs w:val="28"/>
        </w:rPr>
        <w:t>жительны.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(Без доказательства).</w:t>
      </w:r>
    </w:p>
    <w:p w:rsidR="001815C9" w:rsidRPr="001815C9" w:rsidRDefault="001815C9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E25E6B" w:rsidRPr="00946B1F" w:rsidRDefault="00E25E6B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25E6B" w:rsidRPr="00946B1F" w:rsidRDefault="00E25E6B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04D7" w:rsidRPr="00946B1F" w:rsidRDefault="00DE04D7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04D7" w:rsidRPr="00946B1F" w:rsidRDefault="00DE04D7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F6FF8" w:rsidRPr="00946B1F" w:rsidRDefault="004F6FF8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53EFC" w:rsidRPr="00946B1F" w:rsidRDefault="00453EFC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104D" w:rsidRPr="00946B1F" w:rsidRDefault="007B104D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83991" w:rsidRPr="00946B1F" w:rsidRDefault="00983991" w:rsidP="00213D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366B5" w:rsidRPr="00946B1F" w:rsidRDefault="005366B5" w:rsidP="00213D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5366B5" w:rsidRPr="00946B1F" w:rsidSect="009A0B1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FB" w:rsidRDefault="006F1EFB" w:rsidP="002454A7">
      <w:pPr>
        <w:spacing w:after="0" w:line="240" w:lineRule="auto"/>
      </w:pPr>
      <w:r>
        <w:separator/>
      </w:r>
    </w:p>
  </w:endnote>
  <w:endnote w:type="continuationSeparator" w:id="0">
    <w:p w:rsidR="006F1EFB" w:rsidRDefault="006F1EFB" w:rsidP="0024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401198"/>
      <w:docPartObj>
        <w:docPartGallery w:val="Page Numbers (Bottom of Page)"/>
        <w:docPartUnique/>
      </w:docPartObj>
    </w:sdtPr>
    <w:sdtEndPr/>
    <w:sdtContent>
      <w:p w:rsidR="006F1EFB" w:rsidRDefault="006F1EFB">
        <w:pPr>
          <w:pStyle w:val="a9"/>
          <w:jc w:val="right"/>
        </w:pPr>
        <w:r w:rsidRPr="005375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75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75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1068">
          <w:rPr>
            <w:rFonts w:ascii="Times New Roman" w:hAnsi="Times New Roman" w:cs="Times New Roman"/>
            <w:noProof/>
            <w:sz w:val="28"/>
            <w:szCs w:val="28"/>
          </w:rPr>
          <w:t>61</w:t>
        </w:r>
        <w:r w:rsidRPr="005375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1EFB" w:rsidRDefault="006F1E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FB" w:rsidRDefault="006F1EFB" w:rsidP="002454A7">
      <w:pPr>
        <w:spacing w:after="0" w:line="240" w:lineRule="auto"/>
      </w:pPr>
      <w:r>
        <w:separator/>
      </w:r>
    </w:p>
  </w:footnote>
  <w:footnote w:type="continuationSeparator" w:id="0">
    <w:p w:rsidR="006F1EFB" w:rsidRDefault="006F1EFB" w:rsidP="0024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B" w:rsidRPr="002701A7" w:rsidRDefault="006F1EFB">
    <w:pPr>
      <w:pStyle w:val="a7"/>
      <w:rPr>
        <w:rFonts w:ascii="Times New Roman" w:hAnsi="Times New Roman" w:cs="Times New Roman"/>
        <w:sz w:val="28"/>
        <w:szCs w:val="28"/>
      </w:rPr>
    </w:pPr>
    <w:r w:rsidRPr="002701A7">
      <w:rPr>
        <w:rFonts w:ascii="Times New Roman" w:hAnsi="Times New Roman" w:cs="Times New Roman"/>
        <w:sz w:val="28"/>
        <w:szCs w:val="28"/>
      </w:rPr>
      <w:t xml:space="preserve">Квадратичные формы. Лекция </w:t>
    </w:r>
    <w:r w:rsidR="00F91068">
      <w:rPr>
        <w:rFonts w:ascii="Times New Roman" w:hAnsi="Times New Roman" w:cs="Times New Roman"/>
        <w:sz w:val="28"/>
        <w:szCs w:val="28"/>
      </w:rPr>
      <w:t>8</w:t>
    </w:r>
    <w:r w:rsidRPr="002701A7">
      <w:rPr>
        <w:rFonts w:ascii="Times New Roman" w:hAnsi="Times New Roman" w:cs="Times New Roman"/>
        <w:sz w:val="28"/>
        <w:szCs w:val="28"/>
      </w:rPr>
      <w:t>.</w:t>
    </w:r>
  </w:p>
  <w:p w:rsidR="006F1EFB" w:rsidRDefault="006F1E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A8A"/>
    <w:multiLevelType w:val="hybridMultilevel"/>
    <w:tmpl w:val="D8C0F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00B02"/>
    <w:multiLevelType w:val="hybridMultilevel"/>
    <w:tmpl w:val="2BE67DB4"/>
    <w:lvl w:ilvl="0" w:tplc="D1F098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E10D6"/>
    <w:multiLevelType w:val="hybridMultilevel"/>
    <w:tmpl w:val="E9C6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B5BDB"/>
    <w:multiLevelType w:val="hybridMultilevel"/>
    <w:tmpl w:val="5F20EC2E"/>
    <w:lvl w:ilvl="0" w:tplc="096849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56EEB"/>
    <w:multiLevelType w:val="hybridMultilevel"/>
    <w:tmpl w:val="5C6ACD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96"/>
    <w:rsid w:val="00041E2C"/>
    <w:rsid w:val="00051EC8"/>
    <w:rsid w:val="0008383F"/>
    <w:rsid w:val="00084A96"/>
    <w:rsid w:val="00094CEE"/>
    <w:rsid w:val="000962F8"/>
    <w:rsid w:val="000A4DBA"/>
    <w:rsid w:val="000A6763"/>
    <w:rsid w:val="000B1484"/>
    <w:rsid w:val="000D752A"/>
    <w:rsid w:val="00104F56"/>
    <w:rsid w:val="00175BB7"/>
    <w:rsid w:val="001815C9"/>
    <w:rsid w:val="001E3EA8"/>
    <w:rsid w:val="001F597C"/>
    <w:rsid w:val="00207A87"/>
    <w:rsid w:val="00213DCF"/>
    <w:rsid w:val="00237E0E"/>
    <w:rsid w:val="002454A7"/>
    <w:rsid w:val="00251642"/>
    <w:rsid w:val="00255455"/>
    <w:rsid w:val="002701A7"/>
    <w:rsid w:val="002C49B9"/>
    <w:rsid w:val="002D102D"/>
    <w:rsid w:val="002D1AF9"/>
    <w:rsid w:val="002D4AC0"/>
    <w:rsid w:val="002E6C1E"/>
    <w:rsid w:val="002F1A4C"/>
    <w:rsid w:val="002F6A78"/>
    <w:rsid w:val="003056E8"/>
    <w:rsid w:val="0036510F"/>
    <w:rsid w:val="003807FF"/>
    <w:rsid w:val="00384489"/>
    <w:rsid w:val="00387DC7"/>
    <w:rsid w:val="00395E57"/>
    <w:rsid w:val="003C38B7"/>
    <w:rsid w:val="003F0161"/>
    <w:rsid w:val="00452202"/>
    <w:rsid w:val="00453EFC"/>
    <w:rsid w:val="00467F41"/>
    <w:rsid w:val="00494D6B"/>
    <w:rsid w:val="00497078"/>
    <w:rsid w:val="004C212C"/>
    <w:rsid w:val="004C2D9C"/>
    <w:rsid w:val="004C4144"/>
    <w:rsid w:val="004F16E9"/>
    <w:rsid w:val="004F4526"/>
    <w:rsid w:val="004F6FF8"/>
    <w:rsid w:val="005366B5"/>
    <w:rsid w:val="005375AC"/>
    <w:rsid w:val="00574CFA"/>
    <w:rsid w:val="005811BE"/>
    <w:rsid w:val="00590C46"/>
    <w:rsid w:val="005B349A"/>
    <w:rsid w:val="0062491C"/>
    <w:rsid w:val="006569AD"/>
    <w:rsid w:val="00671F7F"/>
    <w:rsid w:val="00685387"/>
    <w:rsid w:val="00687BC5"/>
    <w:rsid w:val="006A5380"/>
    <w:rsid w:val="006C411C"/>
    <w:rsid w:val="006C4B72"/>
    <w:rsid w:val="006C7F5B"/>
    <w:rsid w:val="006F1EFB"/>
    <w:rsid w:val="00710A0C"/>
    <w:rsid w:val="0075526D"/>
    <w:rsid w:val="00757850"/>
    <w:rsid w:val="007A3F29"/>
    <w:rsid w:val="007B104D"/>
    <w:rsid w:val="007C4FF3"/>
    <w:rsid w:val="007D4600"/>
    <w:rsid w:val="007F2974"/>
    <w:rsid w:val="00811AFB"/>
    <w:rsid w:val="00814433"/>
    <w:rsid w:val="00822948"/>
    <w:rsid w:val="00862795"/>
    <w:rsid w:val="008A2D9C"/>
    <w:rsid w:val="008C014B"/>
    <w:rsid w:val="00906C25"/>
    <w:rsid w:val="00946B1F"/>
    <w:rsid w:val="00951469"/>
    <w:rsid w:val="00957BF0"/>
    <w:rsid w:val="00983991"/>
    <w:rsid w:val="009A0B1E"/>
    <w:rsid w:val="009B3FD8"/>
    <w:rsid w:val="009D20EE"/>
    <w:rsid w:val="009D4664"/>
    <w:rsid w:val="00A11B5F"/>
    <w:rsid w:val="00A533C3"/>
    <w:rsid w:val="00A75C36"/>
    <w:rsid w:val="00A837CD"/>
    <w:rsid w:val="00A83BEE"/>
    <w:rsid w:val="00A84FC6"/>
    <w:rsid w:val="00A94744"/>
    <w:rsid w:val="00AC1F5C"/>
    <w:rsid w:val="00AC6BB7"/>
    <w:rsid w:val="00AD1748"/>
    <w:rsid w:val="00B45A20"/>
    <w:rsid w:val="00B53DDC"/>
    <w:rsid w:val="00BB0677"/>
    <w:rsid w:val="00C00FB0"/>
    <w:rsid w:val="00C21E44"/>
    <w:rsid w:val="00C2486C"/>
    <w:rsid w:val="00C309E4"/>
    <w:rsid w:val="00C341D4"/>
    <w:rsid w:val="00C54596"/>
    <w:rsid w:val="00C56C04"/>
    <w:rsid w:val="00C92AAF"/>
    <w:rsid w:val="00CD373B"/>
    <w:rsid w:val="00CF468C"/>
    <w:rsid w:val="00D0530F"/>
    <w:rsid w:val="00D15EF9"/>
    <w:rsid w:val="00D82F82"/>
    <w:rsid w:val="00DA649A"/>
    <w:rsid w:val="00DC3C80"/>
    <w:rsid w:val="00DE04D7"/>
    <w:rsid w:val="00E25E6B"/>
    <w:rsid w:val="00E42982"/>
    <w:rsid w:val="00E811DB"/>
    <w:rsid w:val="00E817D1"/>
    <w:rsid w:val="00E94371"/>
    <w:rsid w:val="00E969B0"/>
    <w:rsid w:val="00EB5975"/>
    <w:rsid w:val="00EB7874"/>
    <w:rsid w:val="00EE10AF"/>
    <w:rsid w:val="00EE418A"/>
    <w:rsid w:val="00EF4835"/>
    <w:rsid w:val="00F02443"/>
    <w:rsid w:val="00F33CA5"/>
    <w:rsid w:val="00F57767"/>
    <w:rsid w:val="00F86CF4"/>
    <w:rsid w:val="00F9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1EC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1E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4A7"/>
  </w:style>
  <w:style w:type="paragraph" w:styleId="a9">
    <w:name w:val="footer"/>
    <w:basedOn w:val="a"/>
    <w:link w:val="aa"/>
    <w:uiPriority w:val="99"/>
    <w:unhideWhenUsed/>
    <w:rsid w:val="0024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1EC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1E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4A7"/>
  </w:style>
  <w:style w:type="paragraph" w:styleId="a9">
    <w:name w:val="footer"/>
    <w:basedOn w:val="a"/>
    <w:link w:val="aa"/>
    <w:uiPriority w:val="99"/>
    <w:unhideWhenUsed/>
    <w:rsid w:val="0024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EEF76-8BFC-4E2B-8587-145BCEE01AB3}"/>
</file>

<file path=customXml/itemProps2.xml><?xml version="1.0" encoding="utf-8"?>
<ds:datastoreItem xmlns:ds="http://schemas.openxmlformats.org/officeDocument/2006/customXml" ds:itemID="{40031163-5133-4DCA-9ED4-30D11A557664}"/>
</file>

<file path=customXml/itemProps3.xml><?xml version="1.0" encoding="utf-8"?>
<ds:datastoreItem xmlns:ds="http://schemas.openxmlformats.org/officeDocument/2006/customXml" ds:itemID="{54955F06-61AF-464D-8689-A38BDB960290}"/>
</file>

<file path=customXml/itemProps4.xml><?xml version="1.0" encoding="utf-8"?>
<ds:datastoreItem xmlns:ds="http://schemas.openxmlformats.org/officeDocument/2006/customXml" ds:itemID="{ED012B46-934E-4615-A2C6-941D73EA50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Valery</cp:lastModifiedBy>
  <cp:revision>2</cp:revision>
  <dcterms:created xsi:type="dcterms:W3CDTF">2015-12-06T19:19:00Z</dcterms:created>
  <dcterms:modified xsi:type="dcterms:W3CDTF">2015-12-06T19:19:00Z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