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C6" w:rsidRDefault="00551EED" w:rsidP="00E77BD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Векторы</w:t>
      </w:r>
      <w:r w:rsidR="006A2274" w:rsidRPr="006A2274">
        <w:rPr>
          <w:rFonts w:ascii="Times New Roman" w:hAnsi="Times New Roman"/>
          <w:b/>
          <w:sz w:val="28"/>
          <w:szCs w:val="28"/>
        </w:rPr>
        <w:t>.</w:t>
      </w:r>
    </w:p>
    <w:p w:rsidR="004B3535" w:rsidRDefault="004B3535" w:rsidP="00E77B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535" w:rsidRPr="006A2274" w:rsidRDefault="004B3535" w:rsidP="00E77B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A3E58">
        <w:rPr>
          <w:rFonts w:ascii="Times New Roman" w:hAnsi="Times New Roman"/>
          <w:b/>
          <w:sz w:val="28"/>
          <w:szCs w:val="28"/>
        </w:rPr>
        <w:t>сновные</w:t>
      </w:r>
      <w:r w:rsidR="005803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понятия.</w:t>
      </w:r>
    </w:p>
    <w:p w:rsidR="00FF1DC6" w:rsidRPr="006A2274" w:rsidRDefault="00FF1DC6" w:rsidP="00E77BD6">
      <w:pPr>
        <w:jc w:val="both"/>
        <w:rPr>
          <w:rFonts w:ascii="Times New Roman" w:hAnsi="Times New Roman"/>
          <w:sz w:val="28"/>
          <w:szCs w:val="28"/>
        </w:rPr>
      </w:pPr>
    </w:p>
    <w:p w:rsidR="00551EED" w:rsidRDefault="004B3535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51EED">
        <w:rPr>
          <w:rFonts w:ascii="Times New Roman" w:hAnsi="Times New Roman"/>
          <w:sz w:val="28"/>
          <w:szCs w:val="28"/>
        </w:rPr>
        <w:t>Величины, которые полностью определяются своим численным значен</w:t>
      </w:r>
      <w:r w:rsidR="00551EED">
        <w:rPr>
          <w:rFonts w:ascii="Times New Roman" w:hAnsi="Times New Roman"/>
          <w:sz w:val="28"/>
          <w:szCs w:val="28"/>
        </w:rPr>
        <w:t>и</w:t>
      </w:r>
      <w:r w:rsidR="00551EED">
        <w:rPr>
          <w:rFonts w:ascii="Times New Roman" w:hAnsi="Times New Roman"/>
          <w:sz w:val="28"/>
          <w:szCs w:val="28"/>
        </w:rPr>
        <w:t xml:space="preserve">ем, называются </w:t>
      </w:r>
      <w:r w:rsidR="00551EED" w:rsidRPr="00551EED">
        <w:rPr>
          <w:rFonts w:ascii="Times New Roman" w:hAnsi="Times New Roman"/>
          <w:i/>
          <w:sz w:val="28"/>
          <w:szCs w:val="28"/>
        </w:rPr>
        <w:t>скалярными</w:t>
      </w:r>
      <w:r w:rsidR="00551EED">
        <w:rPr>
          <w:rFonts w:ascii="Times New Roman" w:hAnsi="Times New Roman"/>
          <w:sz w:val="28"/>
          <w:szCs w:val="28"/>
        </w:rPr>
        <w:t>. Это площадь, длина, объем, температура, раб</w:t>
      </w:r>
      <w:r w:rsidR="00551EED">
        <w:rPr>
          <w:rFonts w:ascii="Times New Roman" w:hAnsi="Times New Roman"/>
          <w:sz w:val="28"/>
          <w:szCs w:val="28"/>
        </w:rPr>
        <w:t>о</w:t>
      </w:r>
      <w:r w:rsidR="00551EED">
        <w:rPr>
          <w:rFonts w:ascii="Times New Roman" w:hAnsi="Times New Roman"/>
          <w:sz w:val="28"/>
          <w:szCs w:val="28"/>
        </w:rPr>
        <w:t xml:space="preserve">та, масса и т. д. </w:t>
      </w:r>
    </w:p>
    <w:p w:rsidR="00551EED" w:rsidRPr="00C77421" w:rsidRDefault="00551EED" w:rsidP="00E77BD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Другие величины – сила, скорость, ускорение определяются не только числовым значением, но и направлением. Такие величины называются </w:t>
      </w:r>
      <w:r w:rsidRPr="00551EED">
        <w:rPr>
          <w:rFonts w:ascii="Times New Roman" w:hAnsi="Times New Roman"/>
          <w:i/>
          <w:sz w:val="28"/>
          <w:szCs w:val="28"/>
        </w:rPr>
        <w:t>ве</w:t>
      </w:r>
      <w:r w:rsidRPr="00551EED">
        <w:rPr>
          <w:rFonts w:ascii="Times New Roman" w:hAnsi="Times New Roman"/>
          <w:i/>
          <w:sz w:val="28"/>
          <w:szCs w:val="28"/>
        </w:rPr>
        <w:t>к</w:t>
      </w:r>
      <w:r w:rsidRPr="00551EED">
        <w:rPr>
          <w:rFonts w:ascii="Times New Roman" w:hAnsi="Times New Roman"/>
          <w:i/>
          <w:sz w:val="28"/>
          <w:szCs w:val="28"/>
        </w:rPr>
        <w:t>торными</w:t>
      </w:r>
      <w:r>
        <w:rPr>
          <w:rFonts w:ascii="Times New Roman" w:hAnsi="Times New Roman"/>
          <w:sz w:val="28"/>
          <w:szCs w:val="28"/>
        </w:rPr>
        <w:t>. Их изображают в виде геометрических объектов – векторов.</w:t>
      </w:r>
    </w:p>
    <w:p w:rsidR="00882ACF" w:rsidRDefault="00826A08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Вектор – </w:t>
      </w:r>
      <w:r w:rsidRPr="004D4AED">
        <w:rPr>
          <w:rFonts w:ascii="Times New Roman" w:hAnsi="Times New Roman"/>
          <w:sz w:val="28"/>
          <w:szCs w:val="28"/>
        </w:rPr>
        <w:t>направленный прямолинейный отрезок, т. е. отрезок, имеющий длину</w:t>
      </w:r>
      <w:r w:rsidR="004D4AED">
        <w:rPr>
          <w:rFonts w:ascii="Times New Roman" w:hAnsi="Times New Roman"/>
          <w:sz w:val="28"/>
          <w:szCs w:val="28"/>
        </w:rPr>
        <w:t xml:space="preserve"> и определенное направление. </w:t>
      </w:r>
      <w:r w:rsidR="00131F20">
        <w:rPr>
          <w:rFonts w:ascii="Times New Roman" w:hAnsi="Times New Roman"/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131F20">
        <w:rPr>
          <w:rFonts w:ascii="Times New Roman" w:hAnsi="Times New Roman"/>
          <w:sz w:val="28"/>
          <w:szCs w:val="28"/>
        </w:rPr>
        <w:t xml:space="preserve"> – начало вектора,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131F20">
        <w:rPr>
          <w:rFonts w:ascii="Times New Roman" w:hAnsi="Times New Roman"/>
          <w:sz w:val="28"/>
          <w:szCs w:val="28"/>
        </w:rPr>
        <w:t xml:space="preserve"> – его конец, то такой вектор обозначается как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acc>
      </m:oMath>
      <w:r w:rsidR="00131F20">
        <w:rPr>
          <w:rFonts w:ascii="Times New Roman" w:hAnsi="Times New Roman"/>
          <w:sz w:val="28"/>
          <w:szCs w:val="28"/>
        </w:rPr>
        <w:t xml:space="preserve">, или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131F20">
        <w:rPr>
          <w:rFonts w:ascii="Times New Roman" w:hAnsi="Times New Roman"/>
          <w:sz w:val="28"/>
          <w:szCs w:val="28"/>
        </w:rPr>
        <w:t>. Вектор</w:t>
      </w:r>
      <w:r w:rsidR="00131F20" w:rsidRPr="00131F20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="00131F20">
        <w:rPr>
          <w:rFonts w:ascii="Times New Roman" w:hAnsi="Times New Roman"/>
          <w:sz w:val="28"/>
          <w:szCs w:val="28"/>
        </w:rPr>
        <w:t xml:space="preserve"> с началом в точке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131F20" w:rsidRPr="00131F20">
        <w:rPr>
          <w:rFonts w:ascii="Times New Roman" w:hAnsi="Times New Roman"/>
          <w:sz w:val="28"/>
          <w:szCs w:val="28"/>
        </w:rPr>
        <w:t xml:space="preserve"> </w:t>
      </w:r>
      <w:r w:rsidR="00131F20">
        <w:rPr>
          <w:rFonts w:ascii="Times New Roman" w:hAnsi="Times New Roman"/>
          <w:sz w:val="28"/>
          <w:szCs w:val="28"/>
        </w:rPr>
        <w:t xml:space="preserve">и концом в точке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131F20" w:rsidRPr="00131F20">
        <w:rPr>
          <w:rFonts w:ascii="Times New Roman" w:hAnsi="Times New Roman"/>
          <w:sz w:val="28"/>
          <w:szCs w:val="28"/>
        </w:rPr>
        <w:t xml:space="preserve"> </w:t>
      </w:r>
      <w:r w:rsidR="00131F20">
        <w:rPr>
          <w:rFonts w:ascii="Times New Roman" w:hAnsi="Times New Roman"/>
          <w:sz w:val="28"/>
          <w:szCs w:val="28"/>
        </w:rPr>
        <w:t xml:space="preserve">называется </w:t>
      </w:r>
      <w:r w:rsidR="00131F20" w:rsidRPr="00A666AA">
        <w:rPr>
          <w:rFonts w:ascii="Times New Roman" w:hAnsi="Times New Roman"/>
          <w:i/>
          <w:sz w:val="28"/>
          <w:szCs w:val="28"/>
        </w:rPr>
        <w:t>противоположным</w:t>
      </w:r>
      <w:r w:rsidR="00131F20">
        <w:rPr>
          <w:rFonts w:ascii="Times New Roman" w:hAnsi="Times New Roman"/>
          <w:sz w:val="28"/>
          <w:szCs w:val="28"/>
        </w:rPr>
        <w:t xml:space="preserve"> вектору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acc>
      </m:oMath>
      <w:r w:rsidR="00131F20">
        <w:rPr>
          <w:rFonts w:ascii="Times New Roman" w:hAnsi="Times New Roman"/>
          <w:sz w:val="28"/>
          <w:szCs w:val="28"/>
        </w:rPr>
        <w:t xml:space="preserve"> и обозначае</w:t>
      </w:r>
      <w:r w:rsidR="00131F20">
        <w:rPr>
          <w:rFonts w:ascii="Times New Roman" w:hAnsi="Times New Roman"/>
          <w:sz w:val="28"/>
          <w:szCs w:val="28"/>
        </w:rPr>
        <w:t>т</w:t>
      </w:r>
      <w:r w:rsidR="00131F20">
        <w:rPr>
          <w:rFonts w:ascii="Times New Roman" w:hAnsi="Times New Roman"/>
          <w:sz w:val="28"/>
          <w:szCs w:val="28"/>
        </w:rPr>
        <w:t xml:space="preserve">ся как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</m:e>
            </m:acc>
          </m:e>
        </m:d>
      </m:oMath>
      <w:r w:rsidR="00131F20">
        <w:rPr>
          <w:rFonts w:ascii="Times New Roman" w:hAnsi="Times New Roman"/>
          <w:sz w:val="28"/>
          <w:szCs w:val="28"/>
        </w:rPr>
        <w:t xml:space="preserve">, или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</m:d>
      </m:oMath>
      <w:r w:rsidR="00131F20">
        <w:rPr>
          <w:rFonts w:ascii="Times New Roman" w:hAnsi="Times New Roman"/>
          <w:sz w:val="28"/>
          <w:szCs w:val="28"/>
        </w:rPr>
        <w:t>.</w:t>
      </w:r>
    </w:p>
    <w:p w:rsidR="00A666AA" w:rsidRDefault="00A666AA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666AA">
        <w:rPr>
          <w:rFonts w:ascii="Times New Roman" w:hAnsi="Times New Roman"/>
          <w:i/>
          <w:sz w:val="28"/>
          <w:szCs w:val="28"/>
        </w:rPr>
        <w:t xml:space="preserve">Длиной или модулем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называется длина отрезка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>
        <w:rPr>
          <w:rFonts w:ascii="Times New Roman" w:hAnsi="Times New Roman"/>
          <w:sz w:val="28"/>
          <w:szCs w:val="28"/>
        </w:rPr>
        <w:t xml:space="preserve"> и обознач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ется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</m:e>
            </m:acc>
          </m:e>
        </m:d>
      </m:oMath>
      <w:r>
        <w:rPr>
          <w:rFonts w:ascii="Times New Roman" w:hAnsi="Times New Roman"/>
          <w:sz w:val="28"/>
          <w:szCs w:val="28"/>
        </w:rPr>
        <w:t xml:space="preserve">. </w:t>
      </w:r>
    </w:p>
    <w:p w:rsidR="00A666AA" w:rsidRDefault="00A666AA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Вектор, длина которого равна нулю, называется </w:t>
      </w:r>
      <w:r w:rsidRPr="00A666AA">
        <w:rPr>
          <w:rFonts w:ascii="Times New Roman" w:hAnsi="Times New Roman"/>
          <w:i/>
          <w:sz w:val="28"/>
          <w:szCs w:val="28"/>
        </w:rPr>
        <w:t>нулевым вектором</w:t>
      </w:r>
      <w:r>
        <w:rPr>
          <w:rFonts w:ascii="Times New Roman" w:hAnsi="Times New Roman"/>
          <w:sz w:val="28"/>
          <w:szCs w:val="28"/>
        </w:rPr>
        <w:t xml:space="preserve"> и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значается как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acc>
      </m:oMath>
      <w:r w:rsidRPr="00A666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Считается, что он не имеет направления.</w:t>
      </w:r>
    </w:p>
    <w:p w:rsidR="00A666AA" w:rsidRDefault="00A666AA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Вектор, длина которого равна 1, называется </w:t>
      </w:r>
      <w:r w:rsidRPr="00A666AA">
        <w:rPr>
          <w:rFonts w:ascii="Times New Roman" w:hAnsi="Times New Roman"/>
          <w:i/>
          <w:sz w:val="28"/>
          <w:szCs w:val="28"/>
        </w:rPr>
        <w:t>единичным вектором</w:t>
      </w:r>
      <w:r>
        <w:rPr>
          <w:rFonts w:ascii="Times New Roman" w:hAnsi="Times New Roman"/>
          <w:sz w:val="28"/>
          <w:szCs w:val="28"/>
        </w:rPr>
        <w:t xml:space="preserve"> и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значается как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acc>
      </m:oMath>
      <w:r w:rsidRPr="00A666AA">
        <w:rPr>
          <w:rFonts w:ascii="Times New Roman" w:hAnsi="Times New Roman"/>
          <w:sz w:val="28"/>
          <w:szCs w:val="28"/>
        </w:rPr>
        <w:t>.</w:t>
      </w:r>
    </w:p>
    <w:p w:rsidR="00A666AA" w:rsidRDefault="00A666AA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называются </w:t>
      </w:r>
      <w:r w:rsidRPr="001902B2">
        <w:rPr>
          <w:rFonts w:ascii="Times New Roman" w:hAnsi="Times New Roman"/>
          <w:i/>
          <w:sz w:val="28"/>
          <w:szCs w:val="28"/>
        </w:rPr>
        <w:t>коллинеарными</w:t>
      </w:r>
      <w:r>
        <w:rPr>
          <w:rFonts w:ascii="Times New Roman" w:hAnsi="Times New Roman"/>
          <w:sz w:val="28"/>
          <w:szCs w:val="28"/>
        </w:rPr>
        <w:t>, если они лежат</w:t>
      </w:r>
      <w:r w:rsidR="001902B2">
        <w:rPr>
          <w:rFonts w:ascii="Times New Roman" w:hAnsi="Times New Roman"/>
          <w:sz w:val="28"/>
          <w:szCs w:val="28"/>
        </w:rPr>
        <w:t xml:space="preserve"> на одной пр</w:t>
      </w:r>
      <w:r w:rsidR="001902B2">
        <w:rPr>
          <w:rFonts w:ascii="Times New Roman" w:hAnsi="Times New Roman"/>
          <w:sz w:val="28"/>
          <w:szCs w:val="28"/>
        </w:rPr>
        <w:t>я</w:t>
      </w:r>
      <w:r w:rsidR="001902B2">
        <w:rPr>
          <w:rFonts w:ascii="Times New Roman" w:hAnsi="Times New Roman"/>
          <w:sz w:val="28"/>
          <w:szCs w:val="28"/>
        </w:rPr>
        <w:t xml:space="preserve">мой или на параллельных прямых. Это обозначается как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1902B2" w:rsidRPr="001902B2">
        <w:rPr>
          <w:rFonts w:ascii="Times New Roman" w:hAnsi="Times New Roman"/>
          <w:sz w:val="28"/>
          <w:szCs w:val="28"/>
        </w:rPr>
        <w:t>.</w:t>
      </w:r>
      <w:r w:rsidR="001902B2">
        <w:rPr>
          <w:rFonts w:ascii="Times New Roman" w:hAnsi="Times New Roman"/>
          <w:sz w:val="28"/>
          <w:szCs w:val="28"/>
        </w:rPr>
        <w:t xml:space="preserve"> Нулевой ве</w:t>
      </w:r>
      <w:r w:rsidR="001902B2">
        <w:rPr>
          <w:rFonts w:ascii="Times New Roman" w:hAnsi="Times New Roman"/>
          <w:sz w:val="28"/>
          <w:szCs w:val="28"/>
        </w:rPr>
        <w:t>к</w:t>
      </w:r>
      <w:r w:rsidR="001902B2">
        <w:rPr>
          <w:rFonts w:ascii="Times New Roman" w:hAnsi="Times New Roman"/>
          <w:sz w:val="28"/>
          <w:szCs w:val="28"/>
        </w:rPr>
        <w:t xml:space="preserve">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acc>
      </m:oMath>
      <w:r w:rsidR="001902B2">
        <w:rPr>
          <w:rFonts w:ascii="Times New Roman" w:hAnsi="Times New Roman"/>
          <w:sz w:val="28"/>
          <w:szCs w:val="28"/>
        </w:rPr>
        <w:t xml:space="preserve"> считается коллинеарным любому вектору.</w:t>
      </w:r>
    </w:p>
    <w:p w:rsidR="001902B2" w:rsidRDefault="001902B2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Два вектора считаются </w:t>
      </w:r>
      <w:r w:rsidRPr="001902B2">
        <w:rPr>
          <w:rFonts w:ascii="Times New Roman" w:hAnsi="Times New Roman"/>
          <w:i/>
          <w:sz w:val="28"/>
          <w:szCs w:val="28"/>
        </w:rPr>
        <w:t>равными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(a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ascii="Times New Roman" w:hAnsi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/>
          <w:sz w:val="28"/>
          <w:szCs w:val="28"/>
        </w:rPr>
        <w:t>если они одинаково направлены и имеют одинаковые длины.</w:t>
      </w:r>
    </w:p>
    <w:p w:rsidR="001902B2" w:rsidRPr="0007487E" w:rsidRDefault="00B96936" w:rsidP="00E77BD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0.75pt;margin-top:49.9pt;width:147pt;height:120.75pt;z-index:251661312;mso-position-horizontal-relative:text;mso-position-vertical-relative:text;mso-width-relative:page;mso-height-relative:page">
            <v:imagedata r:id="rId9" o:title=""/>
            <w10:wrap type="square"/>
          </v:shape>
          <o:OLEObject Type="Embed" ProgID="PBrush" ShapeID="_x0000_s1027" DrawAspect="Content" ObjectID="_1510942328" r:id="rId10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6" type="#_x0000_t75" style="position:absolute;left:0;text-align:left;margin-left:5.7pt;margin-top:3.45pt;width:103.5pt;height:102pt;z-index:251659264;mso-position-horizontal-relative:text;mso-position-vertical-relative:text;mso-width-relative:page;mso-height-relative:page">
            <v:imagedata r:id="rId11" o:title=""/>
            <w10:wrap type="square"/>
          </v:shape>
          <o:OLEObject Type="Embed" ProgID="PBrush" ShapeID="_x0000_s1026" DrawAspect="Content" ObjectID="_1510942329" r:id="rId12"/>
        </w:pict>
      </w:r>
      <w:r w:rsidR="001902B2">
        <w:rPr>
          <w:rFonts w:ascii="Times New Roman" w:hAnsi="Times New Roman"/>
          <w:sz w:val="28"/>
          <w:szCs w:val="28"/>
        </w:rPr>
        <w:t xml:space="preserve">     Из определения равенства векторов следует, что ве</w:t>
      </w:r>
      <w:r w:rsidR="001902B2">
        <w:rPr>
          <w:rFonts w:ascii="Times New Roman" w:hAnsi="Times New Roman"/>
          <w:sz w:val="28"/>
          <w:szCs w:val="28"/>
        </w:rPr>
        <w:t>к</w:t>
      </w:r>
      <w:r w:rsidR="001902B2">
        <w:rPr>
          <w:rFonts w:ascii="Times New Roman" w:hAnsi="Times New Roman"/>
          <w:sz w:val="28"/>
          <w:szCs w:val="28"/>
        </w:rPr>
        <w:t>торы можно переносить параллельно своему направл</w:t>
      </w:r>
      <w:r w:rsidR="001902B2">
        <w:rPr>
          <w:rFonts w:ascii="Times New Roman" w:hAnsi="Times New Roman"/>
          <w:sz w:val="28"/>
          <w:szCs w:val="28"/>
        </w:rPr>
        <w:t>е</w:t>
      </w:r>
      <w:r w:rsidR="001902B2">
        <w:rPr>
          <w:rFonts w:ascii="Times New Roman" w:hAnsi="Times New Roman"/>
          <w:sz w:val="28"/>
          <w:szCs w:val="28"/>
        </w:rPr>
        <w:t>нию</w:t>
      </w:r>
      <w:r w:rsidR="0007487E">
        <w:rPr>
          <w:rFonts w:ascii="Times New Roman" w:hAnsi="Times New Roman"/>
          <w:sz w:val="28"/>
          <w:szCs w:val="28"/>
        </w:rPr>
        <w:t>. Поэтому в дальнейшем будем считать, что все ве</w:t>
      </w:r>
      <w:r w:rsidR="0007487E">
        <w:rPr>
          <w:rFonts w:ascii="Times New Roman" w:hAnsi="Times New Roman"/>
          <w:sz w:val="28"/>
          <w:szCs w:val="28"/>
        </w:rPr>
        <w:t>к</w:t>
      </w:r>
      <w:r w:rsidR="0007487E">
        <w:rPr>
          <w:rFonts w:ascii="Times New Roman" w:hAnsi="Times New Roman"/>
          <w:sz w:val="28"/>
          <w:szCs w:val="28"/>
        </w:rPr>
        <w:t xml:space="preserve">торы имеют начало в точке 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="0007487E">
        <w:rPr>
          <w:rFonts w:ascii="Times New Roman" w:hAnsi="Times New Roman"/>
          <w:sz w:val="28"/>
          <w:szCs w:val="28"/>
        </w:rPr>
        <w:t xml:space="preserve"> начала координат. Тогда для об</w:t>
      </w:r>
      <w:r w:rsidR="0007487E">
        <w:rPr>
          <w:rFonts w:ascii="Times New Roman" w:hAnsi="Times New Roman"/>
          <w:sz w:val="28"/>
          <w:szCs w:val="28"/>
        </w:rPr>
        <w:t>о</w:t>
      </w:r>
      <w:r w:rsidR="0007487E">
        <w:rPr>
          <w:rFonts w:ascii="Times New Roman" w:hAnsi="Times New Roman"/>
          <w:sz w:val="28"/>
          <w:szCs w:val="28"/>
        </w:rPr>
        <w:t>значения вектора достаточно ук</w:t>
      </w:r>
      <w:r w:rsidR="0007487E">
        <w:rPr>
          <w:rFonts w:ascii="Times New Roman" w:hAnsi="Times New Roman"/>
          <w:sz w:val="28"/>
          <w:szCs w:val="28"/>
        </w:rPr>
        <w:t>а</w:t>
      </w:r>
      <w:r w:rsidR="0007487E">
        <w:rPr>
          <w:rFonts w:ascii="Times New Roman" w:hAnsi="Times New Roman"/>
          <w:sz w:val="28"/>
          <w:szCs w:val="28"/>
        </w:rPr>
        <w:t>зать координаты его конца – то</w:t>
      </w:r>
      <w:r w:rsidR="0007487E">
        <w:rPr>
          <w:rFonts w:ascii="Times New Roman" w:hAnsi="Times New Roman"/>
          <w:sz w:val="28"/>
          <w:szCs w:val="28"/>
        </w:rPr>
        <w:t>ч</w:t>
      </w:r>
      <w:r w:rsidR="0007487E">
        <w:rPr>
          <w:rFonts w:ascii="Times New Roman" w:hAnsi="Times New Roman"/>
          <w:sz w:val="28"/>
          <w:szCs w:val="28"/>
        </w:rPr>
        <w:t xml:space="preserve">ки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07487E">
        <w:rPr>
          <w:rFonts w:ascii="Times New Roman" w:hAnsi="Times New Roman"/>
          <w:sz w:val="28"/>
          <w:szCs w:val="28"/>
        </w:rPr>
        <w:t>.</w:t>
      </w:r>
      <w:r w:rsidR="00AD78A5">
        <w:rPr>
          <w:rFonts w:ascii="Times New Roman" w:hAnsi="Times New Roman"/>
          <w:sz w:val="28"/>
          <w:szCs w:val="28"/>
        </w:rPr>
        <w:t xml:space="preserve"> На рис.</w:t>
      </w:r>
      <w:r w:rsidR="00831FA6">
        <w:rPr>
          <w:rFonts w:ascii="Times New Roman" w:hAnsi="Times New Roman"/>
          <w:sz w:val="28"/>
          <w:szCs w:val="28"/>
        </w:rPr>
        <w:t xml:space="preserve"> </w:t>
      </w:r>
      <w:r w:rsidR="0016448B">
        <w:rPr>
          <w:rFonts w:ascii="Times New Roman" w:hAnsi="Times New Roman"/>
          <w:sz w:val="28"/>
          <w:szCs w:val="28"/>
        </w:rPr>
        <w:t>32</w:t>
      </w:r>
      <w:r w:rsidR="00831FA6">
        <w:rPr>
          <w:rFonts w:ascii="Times New Roman" w:hAnsi="Times New Roman"/>
          <w:sz w:val="28"/>
          <w:szCs w:val="28"/>
        </w:rPr>
        <w:t xml:space="preserve"> изображен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(2;3)</m:t>
        </m:r>
      </m:oMath>
      <w:r w:rsidR="00831FA6">
        <w:rPr>
          <w:rFonts w:ascii="Times New Roman" w:hAnsi="Times New Roman"/>
          <w:sz w:val="28"/>
          <w:szCs w:val="28"/>
        </w:rPr>
        <w:t xml:space="preserve">, на рис. </w:t>
      </w:r>
      <w:r w:rsidR="0016448B">
        <w:rPr>
          <w:rFonts w:ascii="Times New Roman" w:hAnsi="Times New Roman"/>
          <w:sz w:val="28"/>
          <w:szCs w:val="28"/>
        </w:rPr>
        <w:t>33</w:t>
      </w:r>
      <w:r w:rsidR="00831FA6">
        <w:rPr>
          <w:rFonts w:ascii="Times New Roman" w:hAnsi="Times New Roman"/>
          <w:sz w:val="28"/>
          <w:szCs w:val="28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(1;2;3)</m:t>
        </m:r>
      </m:oMath>
      <w:r w:rsidR="00831FA6">
        <w:rPr>
          <w:rFonts w:ascii="Times New Roman" w:hAnsi="Times New Roman"/>
          <w:sz w:val="28"/>
          <w:szCs w:val="28"/>
        </w:rPr>
        <w:t>.</w:t>
      </w:r>
    </w:p>
    <w:p w:rsidR="001E3052" w:rsidRDefault="001E3052" w:rsidP="001644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Три вектора в пространстве называются </w:t>
      </w:r>
      <w:r w:rsidRPr="001E3052">
        <w:rPr>
          <w:rFonts w:ascii="Times New Roman" w:hAnsi="Times New Roman"/>
          <w:i/>
          <w:sz w:val="28"/>
          <w:szCs w:val="28"/>
        </w:rPr>
        <w:t>компл</w:t>
      </w:r>
      <w:r w:rsidRPr="001E3052">
        <w:rPr>
          <w:rFonts w:ascii="Times New Roman" w:hAnsi="Times New Roman"/>
          <w:i/>
          <w:sz w:val="28"/>
          <w:szCs w:val="28"/>
        </w:rPr>
        <w:t>а</w:t>
      </w:r>
      <w:r w:rsidRPr="001E3052">
        <w:rPr>
          <w:rFonts w:ascii="Times New Roman" w:hAnsi="Times New Roman"/>
          <w:i/>
          <w:sz w:val="28"/>
          <w:szCs w:val="28"/>
        </w:rPr>
        <w:t>нарными</w:t>
      </w:r>
      <w:r>
        <w:rPr>
          <w:rFonts w:ascii="Times New Roman" w:hAnsi="Times New Roman"/>
          <w:sz w:val="28"/>
          <w:szCs w:val="28"/>
        </w:rPr>
        <w:t>, если они лежат в одной или параллельных плоскостях.</w:t>
      </w:r>
    </w:p>
    <w:p w:rsidR="009C368B" w:rsidRDefault="009C368B" w:rsidP="00E77B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368B" w:rsidRDefault="009C368B" w:rsidP="00E77B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3052" w:rsidRDefault="001E3052" w:rsidP="00E77B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E3052">
        <w:rPr>
          <w:rFonts w:ascii="Times New Roman" w:hAnsi="Times New Roman"/>
          <w:b/>
          <w:sz w:val="28"/>
          <w:szCs w:val="28"/>
        </w:rPr>
        <w:lastRenderedPageBreak/>
        <w:t>Линейные операции над векторами.</w:t>
      </w:r>
    </w:p>
    <w:p w:rsidR="009C368B" w:rsidRPr="002C2F9A" w:rsidRDefault="009C368B" w:rsidP="00E77BD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F9A">
        <w:rPr>
          <w:rFonts w:ascii="Times New Roman" w:hAnsi="Times New Roman"/>
          <w:b/>
          <w:sz w:val="28"/>
          <w:szCs w:val="28"/>
        </w:rPr>
        <w:t>Сложение векторов.</w:t>
      </w:r>
    </w:p>
    <w:p w:rsidR="00F305F4" w:rsidRPr="00B57510" w:rsidRDefault="00B96936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1" type="#_x0000_t75" style="position:absolute;left:0;text-align:left;margin-left:19.2pt;margin-top:466.05pt;width:179.25pt;height:85.5pt;z-index:251669504;mso-position-horizontal-relative:text;mso-position-vertical-relative:text;mso-width-relative:page;mso-height-relative:page">
            <v:imagedata r:id="rId13" o:title=""/>
            <w10:wrap type="square"/>
          </v:shape>
          <o:OLEObject Type="Embed" ProgID="PBrush" ShapeID="_x0000_s1031" DrawAspect="Content" ObjectID="_1510942330" r:id="rId14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0" type="#_x0000_t75" style="position:absolute;left:0;text-align:left;margin-left:48.45pt;margin-top:363.3pt;width:353.25pt;height:81pt;z-index:251667456;mso-position-horizontal-relative:text;mso-position-vertical-relative:text;mso-width-relative:page;mso-height-relative:page">
            <v:imagedata r:id="rId15" o:title=""/>
            <w10:wrap type="topAndBottom"/>
          </v:shape>
          <o:OLEObject Type="Embed" ProgID="PBrush" ShapeID="_x0000_s1030" DrawAspect="Content" ObjectID="_1510942331" r:id="rId16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9" type="#_x0000_t75" style="position:absolute;left:0;text-align:left;margin-left:60.45pt;margin-top:227.55pt;width:319.5pt;height:90.75pt;z-index:251665408;mso-position-horizontal-relative:text;mso-position-vertical-relative:text;mso-width-relative:page;mso-height-relative:page">
            <v:imagedata r:id="rId17" o:title=""/>
            <w10:wrap type="topAndBottom"/>
          </v:shape>
          <o:OLEObject Type="Embed" ProgID="PBrush" ShapeID="_x0000_s1029" DrawAspect="Content" ObjectID="_1510942332" r:id="rId18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75" style="position:absolute;left:0;text-align:left;margin-left:63.45pt;margin-top:85.8pt;width:316.5pt;height:96.75pt;z-index:251663360;mso-position-horizontal-relative:text;mso-position-vertical-relative:text;mso-width-relative:page;mso-height-relative:page">
            <v:imagedata r:id="rId19" o:title=""/>
            <w10:wrap type="topAndBottom"/>
          </v:shape>
          <o:OLEObject Type="Embed" ProgID="PBrush" ShapeID="_x0000_s1028" DrawAspect="Content" ObjectID="_1510942333" r:id="rId20"/>
        </w:pict>
      </w:r>
      <w:r w:rsidR="00AB63CC">
        <w:rPr>
          <w:rFonts w:ascii="Times New Roman" w:hAnsi="Times New Roman"/>
          <w:sz w:val="28"/>
          <w:szCs w:val="28"/>
        </w:rPr>
        <w:t xml:space="preserve">     </w:t>
      </w:r>
      <w:r w:rsidR="00DA2A91">
        <w:rPr>
          <w:rFonts w:ascii="Times New Roman" w:hAnsi="Times New Roman"/>
          <w:sz w:val="28"/>
          <w:szCs w:val="28"/>
        </w:rPr>
        <w:t xml:space="preserve">Пусть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DA2A91" w:rsidRPr="00DA2A91">
        <w:rPr>
          <w:rFonts w:ascii="Times New Roman" w:hAnsi="Times New Roman"/>
          <w:sz w:val="28"/>
          <w:szCs w:val="28"/>
        </w:rPr>
        <w:t xml:space="preserve"> </w:t>
      </w:r>
      <w:r w:rsidR="00DE0E66" w:rsidRPr="006A2274">
        <w:rPr>
          <w:rFonts w:ascii="Times New Roman" w:hAnsi="Times New Roman"/>
          <w:sz w:val="28"/>
          <w:szCs w:val="28"/>
        </w:rPr>
        <w:t>и</w:t>
      </w:r>
      <w:r w:rsidR="00DA2A91"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DA2A91" w:rsidRPr="00DA2A91">
        <w:rPr>
          <w:rFonts w:ascii="Times New Roman" w:hAnsi="Times New Roman"/>
          <w:sz w:val="28"/>
          <w:szCs w:val="28"/>
        </w:rPr>
        <w:t xml:space="preserve"> </w:t>
      </w:r>
      <w:r w:rsidR="00DA2A91">
        <w:rPr>
          <w:rFonts w:ascii="Times New Roman" w:hAnsi="Times New Roman"/>
          <w:sz w:val="28"/>
          <w:szCs w:val="28"/>
        </w:rPr>
        <w:t xml:space="preserve">два произвольных вектора. Переместим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DA2A91">
        <w:rPr>
          <w:rFonts w:ascii="Times New Roman" w:hAnsi="Times New Roman"/>
          <w:sz w:val="28"/>
          <w:szCs w:val="28"/>
        </w:rPr>
        <w:t xml:space="preserve"> таким обр</w:t>
      </w:r>
      <w:r w:rsidR="00DA2A91">
        <w:rPr>
          <w:rFonts w:ascii="Times New Roman" w:hAnsi="Times New Roman"/>
          <w:sz w:val="28"/>
          <w:szCs w:val="28"/>
        </w:rPr>
        <w:t>а</w:t>
      </w:r>
      <w:r w:rsidR="00DA2A91">
        <w:rPr>
          <w:rFonts w:ascii="Times New Roman" w:hAnsi="Times New Roman"/>
          <w:sz w:val="28"/>
          <w:szCs w:val="28"/>
        </w:rPr>
        <w:t xml:space="preserve">зом, что бы его начало совпало с концом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DA2A91">
        <w:rPr>
          <w:rFonts w:ascii="Times New Roman" w:hAnsi="Times New Roman"/>
          <w:sz w:val="28"/>
          <w:szCs w:val="28"/>
        </w:rPr>
        <w:t>, тогда вектор, начало к</w:t>
      </w:r>
      <w:r w:rsidR="00DA2A91">
        <w:rPr>
          <w:rFonts w:ascii="Times New Roman" w:hAnsi="Times New Roman"/>
          <w:sz w:val="28"/>
          <w:szCs w:val="28"/>
        </w:rPr>
        <w:t>о</w:t>
      </w:r>
      <w:r w:rsidR="00DA2A91">
        <w:rPr>
          <w:rFonts w:ascii="Times New Roman" w:hAnsi="Times New Roman"/>
          <w:sz w:val="28"/>
          <w:szCs w:val="28"/>
        </w:rPr>
        <w:t xml:space="preserve">торого совпадает с началом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DA2A91">
        <w:rPr>
          <w:rFonts w:ascii="Times New Roman" w:hAnsi="Times New Roman"/>
          <w:sz w:val="28"/>
          <w:szCs w:val="28"/>
        </w:rPr>
        <w:t xml:space="preserve">, конец – с концом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DA2A91">
        <w:rPr>
          <w:rFonts w:ascii="Times New Roman" w:hAnsi="Times New Roman"/>
          <w:sz w:val="28"/>
          <w:szCs w:val="28"/>
        </w:rPr>
        <w:t>, называется су</w:t>
      </w:r>
      <w:r w:rsidR="00DA2A91">
        <w:rPr>
          <w:rFonts w:ascii="Times New Roman" w:hAnsi="Times New Roman"/>
          <w:sz w:val="28"/>
          <w:szCs w:val="28"/>
        </w:rPr>
        <w:t>м</w:t>
      </w:r>
      <w:r w:rsidR="00DA2A91">
        <w:rPr>
          <w:rFonts w:ascii="Times New Roman" w:hAnsi="Times New Roman"/>
          <w:sz w:val="28"/>
          <w:szCs w:val="28"/>
        </w:rPr>
        <w:t xml:space="preserve">мой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DA2A91" w:rsidRPr="00DA2A91">
        <w:rPr>
          <w:rFonts w:ascii="Times New Roman" w:hAnsi="Times New Roman"/>
          <w:sz w:val="28"/>
          <w:szCs w:val="28"/>
        </w:rPr>
        <w:t xml:space="preserve"> </w:t>
      </w:r>
      <w:r w:rsidR="00DA2A91" w:rsidRPr="006A2274">
        <w:rPr>
          <w:rFonts w:ascii="Times New Roman" w:hAnsi="Times New Roman"/>
          <w:sz w:val="28"/>
          <w:szCs w:val="28"/>
        </w:rPr>
        <w:t>и</w:t>
      </w:r>
      <w:r w:rsidR="00DA2A91"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DA2A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2A91">
        <w:rPr>
          <w:rFonts w:ascii="Times New Roman" w:hAnsi="Times New Roman"/>
          <w:sz w:val="28"/>
          <w:szCs w:val="28"/>
        </w:rPr>
        <w:t>и</w:t>
      </w:r>
      <w:proofErr w:type="gramEnd"/>
      <w:r w:rsidR="00DA2A91">
        <w:rPr>
          <w:rFonts w:ascii="Times New Roman" w:hAnsi="Times New Roman"/>
          <w:sz w:val="28"/>
          <w:szCs w:val="28"/>
        </w:rPr>
        <w:t xml:space="preserve"> обозначается как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DA2A91">
        <w:rPr>
          <w:rFonts w:ascii="Times New Roman" w:hAnsi="Times New Roman"/>
          <w:sz w:val="28"/>
          <w:szCs w:val="28"/>
        </w:rPr>
        <w:t xml:space="preserve"> (рис. </w:t>
      </w:r>
      <w:r w:rsidR="0016448B">
        <w:rPr>
          <w:rFonts w:ascii="Times New Roman" w:hAnsi="Times New Roman"/>
          <w:sz w:val="28"/>
          <w:szCs w:val="28"/>
        </w:rPr>
        <w:t>34</w:t>
      </w:r>
      <w:r w:rsidR="00DA2A91">
        <w:rPr>
          <w:rFonts w:ascii="Times New Roman" w:hAnsi="Times New Roman"/>
          <w:sz w:val="28"/>
          <w:szCs w:val="28"/>
        </w:rPr>
        <w:t>).</w:t>
      </w:r>
      <w:r w:rsidR="00DA2A91" w:rsidRPr="00DA2A91">
        <w:rPr>
          <w:rFonts w:ascii="Times New Roman" w:hAnsi="Times New Roman"/>
          <w:sz w:val="28"/>
          <w:szCs w:val="28"/>
        </w:rPr>
        <w:t xml:space="preserve"> </w:t>
      </w:r>
      <w:r w:rsidR="00C22BBA">
        <w:rPr>
          <w:rFonts w:ascii="Times New Roman" w:hAnsi="Times New Roman"/>
          <w:sz w:val="28"/>
          <w:szCs w:val="28"/>
        </w:rPr>
        <w:t xml:space="preserve">Это правило сложения векторов называется </w:t>
      </w:r>
      <w:r w:rsidR="00C22BBA" w:rsidRPr="00C22BBA">
        <w:rPr>
          <w:rFonts w:ascii="Times New Roman" w:hAnsi="Times New Roman"/>
          <w:i/>
          <w:sz w:val="28"/>
          <w:szCs w:val="28"/>
        </w:rPr>
        <w:t>правилом треугольника</w:t>
      </w:r>
      <w:r w:rsidR="00C22BBA">
        <w:rPr>
          <w:rFonts w:ascii="Times New Roman" w:hAnsi="Times New Roman"/>
          <w:sz w:val="28"/>
          <w:szCs w:val="28"/>
        </w:rPr>
        <w:t xml:space="preserve">. Если у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C22BBA" w:rsidRPr="00DA2A91">
        <w:rPr>
          <w:rFonts w:ascii="Times New Roman" w:hAnsi="Times New Roman"/>
          <w:sz w:val="28"/>
          <w:szCs w:val="28"/>
        </w:rPr>
        <w:t xml:space="preserve"> </w:t>
      </w:r>
      <w:r w:rsidR="00C22BBA" w:rsidRPr="006A2274">
        <w:rPr>
          <w:rFonts w:ascii="Times New Roman" w:hAnsi="Times New Roman"/>
          <w:sz w:val="28"/>
          <w:szCs w:val="28"/>
        </w:rPr>
        <w:t>и</w:t>
      </w:r>
      <w:r w:rsidR="00C22BBA"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C22BBA">
        <w:rPr>
          <w:rFonts w:ascii="Times New Roman" w:hAnsi="Times New Roman"/>
          <w:sz w:val="28"/>
          <w:szCs w:val="28"/>
        </w:rPr>
        <w:t xml:space="preserve"> совм</w:t>
      </w:r>
      <w:r w:rsidR="00C22BBA">
        <w:rPr>
          <w:rFonts w:ascii="Times New Roman" w:hAnsi="Times New Roman"/>
          <w:sz w:val="28"/>
          <w:szCs w:val="28"/>
        </w:rPr>
        <w:t>е</w:t>
      </w:r>
      <w:r w:rsidR="00C22BBA">
        <w:rPr>
          <w:rFonts w:ascii="Times New Roman" w:hAnsi="Times New Roman"/>
          <w:sz w:val="28"/>
          <w:szCs w:val="28"/>
        </w:rPr>
        <w:t xml:space="preserve">стить начала и построить </w:t>
      </w:r>
      <w:r w:rsidR="00F065FE">
        <w:rPr>
          <w:rFonts w:ascii="Times New Roman" w:hAnsi="Times New Roman"/>
          <w:sz w:val="28"/>
          <w:szCs w:val="28"/>
        </w:rPr>
        <w:t xml:space="preserve">на их основе </w:t>
      </w:r>
      <w:r w:rsidR="00C22BBA">
        <w:rPr>
          <w:rFonts w:ascii="Times New Roman" w:hAnsi="Times New Roman"/>
          <w:sz w:val="28"/>
          <w:szCs w:val="28"/>
        </w:rPr>
        <w:t xml:space="preserve">параллелограмм, то его диагональ, проходящая через это начало будет равна так же вектору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C22BBA">
        <w:rPr>
          <w:rFonts w:ascii="Times New Roman" w:hAnsi="Times New Roman"/>
          <w:sz w:val="28"/>
          <w:szCs w:val="28"/>
        </w:rPr>
        <w:t xml:space="preserve"> (рис. </w:t>
      </w:r>
      <w:r w:rsidR="0016448B">
        <w:rPr>
          <w:rFonts w:ascii="Times New Roman" w:hAnsi="Times New Roman"/>
          <w:sz w:val="28"/>
          <w:szCs w:val="28"/>
        </w:rPr>
        <w:t>35</w:t>
      </w:r>
      <w:r w:rsidR="00C22BBA">
        <w:rPr>
          <w:rFonts w:ascii="Times New Roman" w:hAnsi="Times New Roman"/>
          <w:sz w:val="28"/>
          <w:szCs w:val="28"/>
        </w:rPr>
        <w:t xml:space="preserve">). Это правило называется </w:t>
      </w:r>
      <w:r w:rsidR="00C22BBA" w:rsidRPr="00C22BBA">
        <w:rPr>
          <w:rFonts w:ascii="Times New Roman" w:hAnsi="Times New Roman"/>
          <w:i/>
          <w:sz w:val="28"/>
          <w:szCs w:val="28"/>
        </w:rPr>
        <w:t>правилом параллелограмма</w:t>
      </w:r>
      <w:r w:rsidR="00C22BBA">
        <w:rPr>
          <w:rFonts w:ascii="Times New Roman" w:hAnsi="Times New Roman"/>
          <w:sz w:val="28"/>
          <w:szCs w:val="28"/>
        </w:rPr>
        <w:t xml:space="preserve">. </w:t>
      </w:r>
      <w:r w:rsidR="00F065FE">
        <w:rPr>
          <w:rFonts w:ascii="Times New Roman" w:hAnsi="Times New Roman"/>
          <w:sz w:val="28"/>
          <w:szCs w:val="28"/>
        </w:rPr>
        <w:t xml:space="preserve">Разностью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F065FE" w:rsidRPr="00DA2A91">
        <w:rPr>
          <w:rFonts w:ascii="Times New Roman" w:hAnsi="Times New Roman"/>
          <w:sz w:val="28"/>
          <w:szCs w:val="28"/>
        </w:rPr>
        <w:t xml:space="preserve"> </w:t>
      </w:r>
      <w:r w:rsidR="00F065FE" w:rsidRPr="006A2274">
        <w:rPr>
          <w:rFonts w:ascii="Times New Roman" w:hAnsi="Times New Roman"/>
          <w:sz w:val="28"/>
          <w:szCs w:val="28"/>
        </w:rPr>
        <w:t>и</w:t>
      </w:r>
      <w:r w:rsidR="00F065FE"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F065FE">
        <w:rPr>
          <w:rFonts w:ascii="Times New Roman" w:hAnsi="Times New Roman"/>
          <w:sz w:val="28"/>
          <w:szCs w:val="28"/>
        </w:rPr>
        <w:t xml:space="preserve"> </w:t>
      </w:r>
      <w:r w:rsidR="00DE0E66" w:rsidRPr="006A2274">
        <w:rPr>
          <w:rFonts w:ascii="Times New Roman" w:hAnsi="Times New Roman"/>
          <w:sz w:val="28"/>
          <w:szCs w:val="28"/>
        </w:rPr>
        <w:t xml:space="preserve">называется </w:t>
      </w:r>
      <w:r w:rsidR="00F065FE">
        <w:rPr>
          <w:rFonts w:ascii="Times New Roman" w:hAnsi="Times New Roman"/>
          <w:sz w:val="28"/>
          <w:szCs w:val="28"/>
        </w:rPr>
        <w:t xml:space="preserve">сумма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F065FE" w:rsidRPr="00DA2A91">
        <w:rPr>
          <w:rFonts w:ascii="Times New Roman" w:hAnsi="Times New Roman"/>
          <w:sz w:val="28"/>
          <w:szCs w:val="28"/>
        </w:rPr>
        <w:t xml:space="preserve"> </w:t>
      </w:r>
      <w:r w:rsidR="00F065FE" w:rsidRPr="006A2274">
        <w:rPr>
          <w:rFonts w:ascii="Times New Roman" w:hAnsi="Times New Roman"/>
          <w:sz w:val="28"/>
          <w:szCs w:val="28"/>
        </w:rPr>
        <w:t>и</w:t>
      </w:r>
      <w:proofErr w:type="gramStart"/>
      <w:r w:rsidR="00F065FE" w:rsidRPr="00DA2A91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acc>
      </m:oMath>
      <w:r w:rsidR="00F065F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F065FE">
        <w:rPr>
          <w:rFonts w:ascii="Times New Roman" w:hAnsi="Times New Roman"/>
          <w:sz w:val="28"/>
          <w:szCs w:val="28"/>
        </w:rPr>
        <w:t xml:space="preserve">рис. </w:t>
      </w:r>
      <w:r w:rsidR="0016448B">
        <w:rPr>
          <w:rFonts w:ascii="Times New Roman" w:hAnsi="Times New Roman"/>
          <w:sz w:val="28"/>
          <w:szCs w:val="28"/>
        </w:rPr>
        <w:t>36</w:t>
      </w:r>
      <w:r w:rsidR="00F065FE">
        <w:rPr>
          <w:rFonts w:ascii="Times New Roman" w:hAnsi="Times New Roman"/>
          <w:sz w:val="28"/>
          <w:szCs w:val="28"/>
        </w:rPr>
        <w:t xml:space="preserve">). </w:t>
      </w:r>
      <w:r w:rsidR="00815AD8">
        <w:rPr>
          <w:rFonts w:ascii="Times New Roman" w:hAnsi="Times New Roman"/>
          <w:sz w:val="28"/>
          <w:szCs w:val="28"/>
        </w:rPr>
        <w:t>Таким образом, в параллел</w:t>
      </w:r>
      <w:r w:rsidR="00815AD8">
        <w:rPr>
          <w:rFonts w:ascii="Times New Roman" w:hAnsi="Times New Roman"/>
          <w:sz w:val="28"/>
          <w:szCs w:val="28"/>
        </w:rPr>
        <w:t>о</w:t>
      </w:r>
      <w:r w:rsidR="00815AD8">
        <w:rPr>
          <w:rFonts w:ascii="Times New Roman" w:hAnsi="Times New Roman"/>
          <w:sz w:val="28"/>
          <w:szCs w:val="28"/>
        </w:rPr>
        <w:t xml:space="preserve">грамме, построенном на векторах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815AD8" w:rsidRPr="00DA2A91">
        <w:rPr>
          <w:rFonts w:ascii="Times New Roman" w:hAnsi="Times New Roman"/>
          <w:sz w:val="28"/>
          <w:szCs w:val="28"/>
        </w:rPr>
        <w:t xml:space="preserve"> </w:t>
      </w:r>
      <w:r w:rsidR="00815AD8" w:rsidRPr="006A2274">
        <w:rPr>
          <w:rFonts w:ascii="Times New Roman" w:hAnsi="Times New Roman"/>
          <w:sz w:val="28"/>
          <w:szCs w:val="28"/>
        </w:rPr>
        <w:t>и</w:t>
      </w:r>
      <w:r w:rsidR="00815AD8"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815AD8">
        <w:rPr>
          <w:rFonts w:ascii="Times New Roman" w:hAnsi="Times New Roman"/>
          <w:sz w:val="28"/>
          <w:szCs w:val="28"/>
        </w:rPr>
        <w:t xml:space="preserve">, одна диагональ будет равна сумме этих векторов, другая –  их разностью (рис. </w:t>
      </w:r>
      <w:r w:rsidR="0016448B">
        <w:rPr>
          <w:rFonts w:ascii="Times New Roman" w:hAnsi="Times New Roman"/>
          <w:sz w:val="28"/>
          <w:szCs w:val="28"/>
        </w:rPr>
        <w:t>37</w:t>
      </w:r>
      <w:r w:rsidR="00815AD8">
        <w:rPr>
          <w:rFonts w:ascii="Times New Roman" w:hAnsi="Times New Roman"/>
          <w:sz w:val="28"/>
          <w:szCs w:val="28"/>
        </w:rPr>
        <w:t>). По свойству сторон и диагоналей паралл</w:t>
      </w:r>
      <w:r w:rsidR="00815AD8">
        <w:rPr>
          <w:rFonts w:ascii="Times New Roman" w:hAnsi="Times New Roman"/>
          <w:sz w:val="28"/>
          <w:szCs w:val="28"/>
        </w:rPr>
        <w:t>е</w:t>
      </w:r>
      <w:r w:rsidR="00815AD8">
        <w:rPr>
          <w:rFonts w:ascii="Times New Roman" w:hAnsi="Times New Roman"/>
          <w:sz w:val="28"/>
          <w:szCs w:val="28"/>
        </w:rPr>
        <w:t xml:space="preserve">лограмма справедлива формула </w:t>
      </w:r>
    </w:p>
    <w:p w:rsidR="00F305F4" w:rsidRDefault="00815AD8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F305F4">
        <w:rPr>
          <w:rFonts w:ascii="Times New Roman" w:hAnsi="Times New Roman"/>
          <w:sz w:val="28"/>
          <w:szCs w:val="28"/>
        </w:rPr>
        <w:t>.</w:t>
      </w:r>
    </w:p>
    <w:p w:rsidR="00FE6AC4" w:rsidRDefault="00F305F4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Произведением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на число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 w:rsidR="00FE6AC4">
        <w:rPr>
          <w:rFonts w:ascii="Times New Roman" w:hAnsi="Times New Roman"/>
          <w:sz w:val="28"/>
          <w:szCs w:val="28"/>
        </w:rPr>
        <w:t xml:space="preserve"> называется вектор </w:t>
      </w:r>
      <m:oMath>
        <m:r>
          <w:rPr>
            <w:rFonts w:ascii="Cambria Math" w:hAnsi="Cambria Math"/>
            <w:sz w:val="28"/>
            <w:szCs w:val="28"/>
          </w:rPr>
          <m:t>λ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="00FE6AC4" w:rsidRPr="00FE6AC4">
        <w:rPr>
          <w:rFonts w:ascii="Times New Roman" w:hAnsi="Times New Roman"/>
          <w:sz w:val="28"/>
          <w:szCs w:val="28"/>
        </w:rPr>
        <w:t xml:space="preserve"> (</w:t>
      </w:r>
      <w:r w:rsidR="00FE6AC4">
        <w:rPr>
          <w:rFonts w:ascii="Times New Roman" w:hAnsi="Times New Roman"/>
          <w:sz w:val="28"/>
          <w:szCs w:val="28"/>
        </w:rPr>
        <w:t xml:space="preserve">или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λ</m:t>
        </m:r>
      </m:oMath>
      <w:r w:rsidR="00FE6AC4" w:rsidRPr="00FE6AC4">
        <w:rPr>
          <w:rFonts w:ascii="Times New Roman" w:hAnsi="Times New Roman"/>
          <w:sz w:val="28"/>
          <w:szCs w:val="28"/>
        </w:rPr>
        <w:t>)</w:t>
      </w:r>
      <w:r w:rsidR="00FE6AC4">
        <w:rPr>
          <w:rFonts w:ascii="Times New Roman" w:hAnsi="Times New Roman"/>
          <w:sz w:val="28"/>
          <w:szCs w:val="28"/>
        </w:rPr>
        <w:t>, кот</w:t>
      </w:r>
      <w:r w:rsidR="00FE6AC4">
        <w:rPr>
          <w:rFonts w:ascii="Times New Roman" w:hAnsi="Times New Roman"/>
          <w:sz w:val="28"/>
          <w:szCs w:val="28"/>
        </w:rPr>
        <w:t>о</w:t>
      </w:r>
      <w:r w:rsidR="00FE6AC4">
        <w:rPr>
          <w:rFonts w:ascii="Times New Roman" w:hAnsi="Times New Roman"/>
          <w:sz w:val="28"/>
          <w:szCs w:val="28"/>
        </w:rPr>
        <w:t xml:space="preserve">рый имеет длину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</m:d>
      </m:oMath>
      <w:r w:rsidR="00FE6AC4">
        <w:rPr>
          <w:rFonts w:ascii="Times New Roman" w:hAnsi="Times New Roman"/>
          <w:sz w:val="28"/>
          <w:szCs w:val="28"/>
        </w:rPr>
        <w:t>, коллинеарен вектору</w:t>
      </w:r>
      <w:r w:rsidR="00FE6AC4" w:rsidRPr="00FE6AC4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FE6AC4">
        <w:rPr>
          <w:rFonts w:ascii="Times New Roman" w:hAnsi="Times New Roman"/>
          <w:sz w:val="28"/>
          <w:szCs w:val="28"/>
        </w:rPr>
        <w:t xml:space="preserve"> и имеет то же направление, если </w:t>
      </w:r>
      <m:oMath>
        <m:r>
          <w:rPr>
            <w:rFonts w:ascii="Cambria Math" w:hAnsi="Cambria Math"/>
            <w:sz w:val="28"/>
            <w:szCs w:val="28"/>
          </w:rPr>
          <m:t>λ&gt;0</m:t>
        </m:r>
      </m:oMath>
      <w:r w:rsidR="00FE6AC4">
        <w:rPr>
          <w:rFonts w:ascii="Times New Roman" w:hAnsi="Times New Roman"/>
          <w:sz w:val="28"/>
          <w:szCs w:val="28"/>
        </w:rPr>
        <w:t xml:space="preserve"> и противоположное вектору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FE6AC4">
        <w:rPr>
          <w:rFonts w:ascii="Times New Roman" w:hAnsi="Times New Roman"/>
          <w:sz w:val="28"/>
          <w:szCs w:val="28"/>
        </w:rPr>
        <w:t xml:space="preserve">, если </w:t>
      </w:r>
      <m:oMath>
        <m:r>
          <w:rPr>
            <w:rFonts w:ascii="Cambria Math" w:hAnsi="Cambria Math"/>
            <w:sz w:val="28"/>
            <w:szCs w:val="28"/>
          </w:rPr>
          <m:t>λ&lt;0</m:t>
        </m:r>
      </m:oMath>
      <w:r w:rsidR="00FE6AC4">
        <w:rPr>
          <w:rFonts w:ascii="Times New Roman" w:hAnsi="Times New Roman"/>
          <w:sz w:val="28"/>
          <w:szCs w:val="28"/>
        </w:rPr>
        <w:t>. Таким образом, вект</w:t>
      </w:r>
      <w:r w:rsidR="00FE6AC4">
        <w:rPr>
          <w:rFonts w:ascii="Times New Roman" w:hAnsi="Times New Roman"/>
          <w:sz w:val="28"/>
          <w:szCs w:val="28"/>
        </w:rPr>
        <w:t>о</w:t>
      </w:r>
      <w:r w:rsidR="00FE6AC4">
        <w:rPr>
          <w:rFonts w:ascii="Times New Roman" w:hAnsi="Times New Roman"/>
          <w:sz w:val="28"/>
          <w:szCs w:val="28"/>
        </w:rPr>
        <w:t xml:space="preserve">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FE6AC4">
        <w:rPr>
          <w:rFonts w:ascii="Times New Roman" w:hAnsi="Times New Roman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λ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="00FE6AC4">
        <w:rPr>
          <w:rFonts w:ascii="Times New Roman" w:hAnsi="Times New Roman"/>
          <w:sz w:val="28"/>
          <w:szCs w:val="28"/>
        </w:rPr>
        <w:t xml:space="preserve"> всегда коллинеарны.</w:t>
      </w:r>
    </w:p>
    <w:p w:rsidR="00FE6AC4" w:rsidRDefault="00FE6AC4" w:rsidP="00E77BD6">
      <w:pPr>
        <w:jc w:val="both"/>
        <w:rPr>
          <w:rFonts w:ascii="Times New Roman" w:hAnsi="Times New Roman"/>
          <w:sz w:val="28"/>
          <w:szCs w:val="28"/>
        </w:rPr>
      </w:pPr>
    </w:p>
    <w:p w:rsidR="00FE6AC4" w:rsidRDefault="00FE6AC4" w:rsidP="00E77BD6">
      <w:pPr>
        <w:jc w:val="both"/>
        <w:rPr>
          <w:rFonts w:ascii="Times New Roman" w:hAnsi="Times New Roman"/>
          <w:sz w:val="28"/>
          <w:szCs w:val="28"/>
        </w:rPr>
      </w:pPr>
    </w:p>
    <w:p w:rsidR="00FE6AC4" w:rsidRPr="002C2F9A" w:rsidRDefault="00FE6AC4" w:rsidP="00E77BD6">
      <w:pPr>
        <w:jc w:val="center"/>
        <w:rPr>
          <w:rFonts w:ascii="Times New Roman" w:hAnsi="Times New Roman"/>
          <w:b/>
          <w:sz w:val="28"/>
          <w:szCs w:val="28"/>
        </w:rPr>
      </w:pPr>
      <w:r w:rsidRPr="002C2F9A">
        <w:rPr>
          <w:rFonts w:ascii="Times New Roman" w:hAnsi="Times New Roman"/>
          <w:b/>
          <w:sz w:val="28"/>
          <w:szCs w:val="28"/>
        </w:rPr>
        <w:t>Свойства линейных операций над векторами.</w:t>
      </w:r>
    </w:p>
    <w:p w:rsidR="00303BC3" w:rsidRDefault="00303BC3" w:rsidP="00E77BD6">
      <w:pPr>
        <w:jc w:val="both"/>
        <w:rPr>
          <w:rFonts w:ascii="Times New Roman" w:hAnsi="Times New Roman"/>
          <w:sz w:val="28"/>
          <w:szCs w:val="28"/>
        </w:rPr>
      </w:pPr>
    </w:p>
    <w:p w:rsidR="00FE6AC4" w:rsidRDefault="00FE6AC4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любых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94513F" w:rsidRPr="00DA2A91">
        <w:rPr>
          <w:rFonts w:ascii="Times New Roman" w:hAnsi="Times New Roman"/>
          <w:sz w:val="28"/>
          <w:szCs w:val="28"/>
        </w:rPr>
        <w:t xml:space="preserve"> </w:t>
      </w:r>
      <w:r w:rsidR="0094513F" w:rsidRPr="006A2274">
        <w:rPr>
          <w:rFonts w:ascii="Times New Roman" w:hAnsi="Times New Roman"/>
          <w:sz w:val="28"/>
          <w:szCs w:val="28"/>
        </w:rPr>
        <w:t>и</w:t>
      </w:r>
      <w:r w:rsidR="0094513F"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3317A3">
        <w:rPr>
          <w:rFonts w:ascii="Times New Roman" w:hAnsi="Times New Roman"/>
          <w:sz w:val="28"/>
          <w:szCs w:val="28"/>
        </w:rPr>
        <w:t>,</w:t>
      </w:r>
      <w:r w:rsidR="0094513F">
        <w:rPr>
          <w:rFonts w:ascii="Times New Roman" w:hAnsi="Times New Roman"/>
          <w:sz w:val="28"/>
          <w:szCs w:val="28"/>
        </w:rPr>
        <w:t xml:space="preserve"> чисел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94513F" w:rsidRPr="0094513F">
        <w:rPr>
          <w:rFonts w:ascii="Times New Roman" w:hAnsi="Times New Roman"/>
          <w:sz w:val="28"/>
          <w:szCs w:val="28"/>
        </w:rPr>
        <w:t xml:space="preserve"> </w:t>
      </w:r>
      <w:r w:rsidR="0094513F">
        <w:rPr>
          <w:rFonts w:ascii="Times New Roman" w:hAnsi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94513F">
        <w:rPr>
          <w:rFonts w:ascii="Times New Roman" w:hAnsi="Times New Roman"/>
          <w:sz w:val="28"/>
          <w:szCs w:val="28"/>
        </w:rPr>
        <w:t xml:space="preserve"> справедливы следующие соо</w:t>
      </w:r>
      <w:r w:rsidR="0094513F">
        <w:rPr>
          <w:rFonts w:ascii="Times New Roman" w:hAnsi="Times New Roman"/>
          <w:sz w:val="28"/>
          <w:szCs w:val="28"/>
        </w:rPr>
        <w:t>т</w:t>
      </w:r>
      <w:r w:rsidR="0094513F">
        <w:rPr>
          <w:rFonts w:ascii="Times New Roman" w:hAnsi="Times New Roman"/>
          <w:sz w:val="28"/>
          <w:szCs w:val="28"/>
        </w:rPr>
        <w:t>ношения:</w:t>
      </w:r>
    </w:p>
    <w:p w:rsidR="0094513F" w:rsidRDefault="0094513F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>
        <w:rPr>
          <w:rFonts w:ascii="Times New Roman" w:hAnsi="Times New Roman"/>
          <w:sz w:val="28"/>
          <w:szCs w:val="28"/>
        </w:rPr>
        <w:t>;</w:t>
      </w:r>
    </w:p>
    <w:p w:rsidR="0094513F" w:rsidRDefault="0094513F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</m:d>
      </m:oMath>
      <w:r>
        <w:rPr>
          <w:rFonts w:ascii="Times New Roman" w:hAnsi="Times New Roman"/>
          <w:sz w:val="28"/>
          <w:szCs w:val="28"/>
        </w:rPr>
        <w:t>;</w:t>
      </w:r>
    </w:p>
    <w:p w:rsidR="0094513F" w:rsidRDefault="0094513F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>
        <w:rPr>
          <w:rFonts w:ascii="Times New Roman" w:hAnsi="Times New Roman"/>
          <w:sz w:val="28"/>
          <w:szCs w:val="28"/>
        </w:rPr>
        <w:t>;</w:t>
      </w:r>
    </w:p>
    <w:p w:rsidR="0094513F" w:rsidRDefault="0094513F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>
        <w:rPr>
          <w:rFonts w:ascii="Times New Roman" w:hAnsi="Times New Roman"/>
          <w:sz w:val="28"/>
          <w:szCs w:val="28"/>
        </w:rPr>
        <w:t>;</w:t>
      </w:r>
    </w:p>
    <w:p w:rsidR="0094513F" w:rsidRPr="003317A3" w:rsidRDefault="0094513F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5) </w:t>
      </w:r>
      <m:oMath>
        <m:r>
          <w:rPr>
            <w:rFonts w:ascii="Cambria Math" w:hAnsi="Cambria Math"/>
            <w:sz w:val="28"/>
            <w:szCs w:val="28"/>
          </w:rPr>
          <m:t>λ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=λ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+λ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303BC3">
        <w:rPr>
          <w:rFonts w:ascii="Times New Roman" w:hAnsi="Times New Roman"/>
          <w:sz w:val="28"/>
          <w:szCs w:val="28"/>
        </w:rPr>
        <w:t>.</w:t>
      </w:r>
    </w:p>
    <w:p w:rsidR="00303BC3" w:rsidRDefault="00B96936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2" type="#_x0000_t75" style="position:absolute;left:0;text-align:left;margin-left:297.45pt;margin-top:27.15pt;width:143.25pt;height:108.75pt;z-index:251671552;mso-position-horizontal-relative:text;mso-position-vertical-relative:text;mso-width-relative:page;mso-height-relative:page">
            <v:imagedata r:id="rId21" o:title=""/>
            <w10:wrap type="square"/>
          </v:shape>
          <o:OLEObject Type="Embed" ProgID="PBrush" ShapeID="_x0000_s1032" DrawAspect="Content" ObjectID="_1510942334" r:id="rId22"/>
        </w:pict>
      </w:r>
      <w:r w:rsidR="00096111" w:rsidRPr="00DF3274">
        <w:rPr>
          <w:rFonts w:ascii="Times New Roman" w:hAnsi="Times New Roman"/>
          <w:sz w:val="28"/>
          <w:szCs w:val="28"/>
        </w:rPr>
        <w:t xml:space="preserve">     </w:t>
      </w:r>
      <w:r w:rsidR="00096111">
        <w:rPr>
          <w:rFonts w:ascii="Times New Roman" w:hAnsi="Times New Roman"/>
          <w:sz w:val="28"/>
          <w:szCs w:val="28"/>
        </w:rPr>
        <w:t>Обозначи</w:t>
      </w:r>
      <w:r w:rsidR="00DF3274">
        <w:rPr>
          <w:rFonts w:ascii="Times New Roman" w:hAnsi="Times New Roman"/>
          <w:sz w:val="28"/>
          <w:szCs w:val="28"/>
        </w:rPr>
        <w:t xml:space="preserve">м единичные векторы, направленные вдоль осей  </w:t>
      </w:r>
      <m:oMath>
        <m:r>
          <w:rPr>
            <w:rFonts w:ascii="Cambria Math" w:hAnsi="Cambria Math"/>
            <w:sz w:val="28"/>
            <w:szCs w:val="28"/>
          </w:rPr>
          <m:t>OX</m:t>
        </m:r>
      </m:oMath>
      <w:r w:rsidR="00DF3274">
        <w:rPr>
          <w:rFonts w:ascii="Times New Roman" w:hAnsi="Times New Roman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OY</m:t>
        </m:r>
      </m:oMath>
      <w:r w:rsidR="00DF3274">
        <w:rPr>
          <w:rFonts w:ascii="Times New Roman" w:hAnsi="Times New Roman"/>
          <w:sz w:val="28"/>
          <w:szCs w:val="28"/>
        </w:rPr>
        <w:t xml:space="preserve"> соо</w:t>
      </w:r>
      <w:r w:rsidR="00DF3274">
        <w:rPr>
          <w:rFonts w:ascii="Times New Roman" w:hAnsi="Times New Roman"/>
          <w:sz w:val="28"/>
          <w:szCs w:val="28"/>
        </w:rPr>
        <w:t>т</w:t>
      </w:r>
      <w:r w:rsidR="00DF3274">
        <w:rPr>
          <w:rFonts w:ascii="Times New Roman" w:hAnsi="Times New Roman"/>
          <w:sz w:val="28"/>
          <w:szCs w:val="28"/>
        </w:rPr>
        <w:t xml:space="preserve">ветственно через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</m:oMath>
      <w:r w:rsidR="00DF3274" w:rsidRPr="00DF3274">
        <w:rPr>
          <w:rFonts w:ascii="Times New Roman" w:hAnsi="Times New Roman"/>
          <w:sz w:val="28"/>
          <w:szCs w:val="28"/>
        </w:rPr>
        <w:t xml:space="preserve"> </w:t>
      </w:r>
      <w:r w:rsidR="00DF3274">
        <w:rPr>
          <w:rFonts w:ascii="Times New Roman" w:hAnsi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</m:oMath>
      <w:r w:rsidR="00DF3274" w:rsidRPr="00DF3274">
        <w:rPr>
          <w:rFonts w:ascii="Times New Roman" w:hAnsi="Times New Roman"/>
          <w:sz w:val="28"/>
          <w:szCs w:val="28"/>
        </w:rPr>
        <w:t>.</w:t>
      </w:r>
      <w:r w:rsidR="00DF3274">
        <w:rPr>
          <w:rFonts w:ascii="Times New Roman" w:hAnsi="Times New Roman"/>
          <w:sz w:val="28"/>
          <w:szCs w:val="28"/>
        </w:rPr>
        <w:t xml:space="preserve"> Тогда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</m:oMath>
      <w:r w:rsidR="00DF3274">
        <w:rPr>
          <w:rFonts w:ascii="Times New Roman" w:hAnsi="Times New Roman"/>
          <w:sz w:val="28"/>
          <w:szCs w:val="28"/>
        </w:rPr>
        <w:t xml:space="preserve"> может быть представлен в виде суммы вект</w:t>
      </w:r>
      <w:r w:rsidR="00DF3274">
        <w:rPr>
          <w:rFonts w:ascii="Times New Roman" w:hAnsi="Times New Roman"/>
          <w:sz w:val="28"/>
          <w:szCs w:val="28"/>
        </w:rPr>
        <w:t>о</w:t>
      </w:r>
      <w:r w:rsidR="00DF3274">
        <w:rPr>
          <w:rFonts w:ascii="Times New Roman" w:hAnsi="Times New Roman"/>
          <w:sz w:val="28"/>
          <w:szCs w:val="28"/>
        </w:rPr>
        <w:t xml:space="preserve">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Ox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Oy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</m:oMath>
      <w:r w:rsidR="00DF3274">
        <w:rPr>
          <w:rFonts w:ascii="Times New Roman" w:hAnsi="Times New Roman"/>
          <w:sz w:val="28"/>
          <w:szCs w:val="28"/>
        </w:rPr>
        <w:t xml:space="preserve"> (рис. </w:t>
      </w:r>
      <w:r w:rsidR="0016448B">
        <w:rPr>
          <w:rFonts w:ascii="Times New Roman" w:hAnsi="Times New Roman"/>
          <w:sz w:val="28"/>
          <w:szCs w:val="28"/>
        </w:rPr>
        <w:t>38</w:t>
      </w:r>
      <w:r w:rsidR="00DF3274">
        <w:rPr>
          <w:rFonts w:ascii="Times New Roman" w:hAnsi="Times New Roman"/>
          <w:sz w:val="28"/>
          <w:szCs w:val="28"/>
        </w:rPr>
        <w:t>).</w:t>
      </w:r>
      <w:r w:rsidR="00BA0A6E">
        <w:rPr>
          <w:rFonts w:ascii="Times New Roman" w:hAnsi="Times New Roman"/>
          <w:sz w:val="28"/>
          <w:szCs w:val="28"/>
        </w:rPr>
        <w:t xml:space="preserve"> Соотве</w:t>
      </w:r>
      <w:r w:rsidR="00BA0A6E">
        <w:rPr>
          <w:rFonts w:ascii="Times New Roman" w:hAnsi="Times New Roman"/>
          <w:sz w:val="28"/>
          <w:szCs w:val="28"/>
        </w:rPr>
        <w:t>т</w:t>
      </w:r>
      <w:r w:rsidR="00BA0A6E">
        <w:rPr>
          <w:rFonts w:ascii="Times New Roman" w:hAnsi="Times New Roman"/>
          <w:sz w:val="28"/>
          <w:szCs w:val="28"/>
        </w:rPr>
        <w:t>ственно в пр</w:t>
      </w:r>
      <w:r w:rsidR="00BA0A6E">
        <w:rPr>
          <w:rFonts w:ascii="Times New Roman" w:hAnsi="Times New Roman"/>
          <w:sz w:val="28"/>
          <w:szCs w:val="28"/>
        </w:rPr>
        <w:t>о</w:t>
      </w:r>
      <w:r w:rsidR="00BA0A6E">
        <w:rPr>
          <w:rFonts w:ascii="Times New Roman" w:hAnsi="Times New Roman"/>
          <w:sz w:val="28"/>
          <w:szCs w:val="28"/>
        </w:rPr>
        <w:t xml:space="preserve">странстве </w:t>
      </w:r>
      <w:r w:rsidR="00175C27">
        <w:rPr>
          <w:rFonts w:ascii="Times New Roman" w:hAnsi="Times New Roman"/>
          <w:sz w:val="28"/>
          <w:szCs w:val="28"/>
        </w:rPr>
        <w:t>верно равенство</w:t>
      </w:r>
    </w:p>
    <w:p w:rsidR="00BA0A6E" w:rsidRDefault="00B96936" w:rsidP="00E77BD6">
      <w:pPr>
        <w:jc w:val="both"/>
        <w:rPr>
          <w:rFonts w:ascii="Times New Roman" w:hAnsi="Times New Roman"/>
          <w:sz w:val="28"/>
          <w:szCs w:val="28"/>
          <w:lang w:val="be-BY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Ox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Oy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Oz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z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="00BA0A6E">
        <w:rPr>
          <w:rFonts w:ascii="Times New Roman" w:hAnsi="Times New Roman"/>
          <w:sz w:val="28"/>
          <w:szCs w:val="28"/>
          <w:lang w:val="be-BY"/>
        </w:rPr>
        <w:t>.</w:t>
      </w:r>
    </w:p>
    <w:p w:rsidR="00BA0A6E" w:rsidRPr="00BA0A6E" w:rsidRDefault="00BA0A6E" w:rsidP="00E77BD6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j,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k</m:t>
            </m:r>
          </m:e>
        </m:acc>
      </m:oMath>
      <w:r w:rsidRPr="00BA0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называются </w:t>
      </w:r>
      <w:r w:rsidRPr="00BA0A6E">
        <w:rPr>
          <w:rFonts w:ascii="Times New Roman" w:hAnsi="Times New Roman"/>
          <w:i/>
          <w:sz w:val="28"/>
          <w:szCs w:val="28"/>
        </w:rPr>
        <w:t>ортами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657A31" w:rsidRDefault="00657A31" w:rsidP="00E77BD6">
      <w:pPr>
        <w:jc w:val="both"/>
        <w:rPr>
          <w:rFonts w:ascii="Times New Roman" w:hAnsi="Times New Roman"/>
          <w:sz w:val="28"/>
          <w:szCs w:val="28"/>
        </w:rPr>
      </w:pPr>
    </w:p>
    <w:p w:rsidR="00303BC3" w:rsidRPr="002C2F9A" w:rsidRDefault="00303BC3" w:rsidP="00E77BD6">
      <w:pPr>
        <w:jc w:val="center"/>
        <w:rPr>
          <w:rFonts w:ascii="Times New Roman" w:hAnsi="Times New Roman"/>
          <w:b/>
          <w:sz w:val="28"/>
          <w:szCs w:val="28"/>
        </w:rPr>
      </w:pPr>
      <w:r w:rsidRPr="002C2F9A">
        <w:rPr>
          <w:rFonts w:ascii="Times New Roman" w:hAnsi="Times New Roman"/>
          <w:b/>
          <w:sz w:val="28"/>
          <w:szCs w:val="28"/>
        </w:rPr>
        <w:t>Длина вектора.</w:t>
      </w:r>
    </w:p>
    <w:p w:rsidR="00303BC3" w:rsidRPr="00303BC3" w:rsidRDefault="00303BC3" w:rsidP="00E77BD6">
      <w:pPr>
        <w:jc w:val="both"/>
        <w:rPr>
          <w:rFonts w:ascii="Times New Roman" w:hAnsi="Times New Roman"/>
          <w:sz w:val="28"/>
          <w:szCs w:val="28"/>
        </w:rPr>
      </w:pPr>
    </w:p>
    <w:p w:rsidR="00B57510" w:rsidRDefault="00FE6AC4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7510">
        <w:rPr>
          <w:rFonts w:ascii="Times New Roman" w:hAnsi="Times New Roman"/>
          <w:sz w:val="28"/>
          <w:szCs w:val="28"/>
        </w:rPr>
        <w:t xml:space="preserve">     Пусть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</m:t>
            </m:r>
          </m:e>
        </m:acc>
      </m:oMath>
      <w:r w:rsidR="00B57510">
        <w:rPr>
          <w:rFonts w:ascii="Times New Roman" w:hAnsi="Times New Roman"/>
          <w:sz w:val="28"/>
          <w:szCs w:val="28"/>
        </w:rPr>
        <w:t xml:space="preserve"> в трехмерном пространстве имеет координаты</w:t>
      </w:r>
      <w:proofErr w:type="gramStart"/>
      <w:r w:rsidR="00B57510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x;y;z</m:t>
            </m:r>
          </m:e>
        </m:d>
      </m:oMath>
      <w:r w:rsidR="00B57510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B57510">
        <w:rPr>
          <w:rFonts w:ascii="Times New Roman" w:hAnsi="Times New Roman"/>
          <w:sz w:val="28"/>
          <w:szCs w:val="28"/>
        </w:rPr>
        <w:t xml:space="preserve">Тогда его длина равна длине отрезка </w:t>
      </w:r>
      <m:oMath>
        <m:r>
          <w:rPr>
            <w:rFonts w:ascii="Cambria Math" w:hAnsi="Cambria Math"/>
            <w:sz w:val="28"/>
            <w:szCs w:val="28"/>
          </w:rPr>
          <m:t>OA</m:t>
        </m:r>
      </m:oMath>
      <w:r w:rsidR="00B57510">
        <w:rPr>
          <w:rFonts w:ascii="Times New Roman" w:hAnsi="Times New Roman"/>
          <w:sz w:val="28"/>
          <w:szCs w:val="28"/>
        </w:rPr>
        <w:t xml:space="preserve">, где точки 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="00B57510">
        <w:rPr>
          <w:rFonts w:ascii="Times New Roman" w:hAnsi="Times New Roman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B57510">
        <w:rPr>
          <w:rFonts w:ascii="Times New Roman" w:hAnsi="Times New Roman"/>
          <w:sz w:val="28"/>
          <w:szCs w:val="28"/>
        </w:rPr>
        <w:t xml:space="preserve"> имеют координаты соответственно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0;0;0</m:t>
            </m:r>
          </m:e>
        </m:d>
      </m:oMath>
      <w:r w:rsidR="00B57510">
        <w:rPr>
          <w:rFonts w:ascii="Times New Roman" w:hAnsi="Times New Roman"/>
          <w:sz w:val="28"/>
          <w:szCs w:val="28"/>
        </w:rPr>
        <w:t xml:space="preserve"> и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x;y;z</m:t>
            </m:r>
          </m:e>
        </m:d>
      </m:oMath>
      <w:r w:rsidR="00B57510">
        <w:rPr>
          <w:rFonts w:ascii="Times New Roman" w:hAnsi="Times New Roman"/>
          <w:sz w:val="28"/>
          <w:szCs w:val="28"/>
        </w:rPr>
        <w:t xml:space="preserve"> и</w:t>
      </w:r>
      <w:r w:rsidR="00096111">
        <w:rPr>
          <w:rFonts w:ascii="Times New Roman" w:hAnsi="Times New Roman"/>
          <w:sz w:val="28"/>
          <w:szCs w:val="28"/>
        </w:rPr>
        <w:t xml:space="preserve"> может быть вычислена по формуле</w:t>
      </w:r>
    </w:p>
    <w:p w:rsidR="00B57510" w:rsidRDefault="00B96936" w:rsidP="00E77BD6">
      <w:pPr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OA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e>
          </m:rad>
        </m:oMath>
      </m:oMathPara>
    </w:p>
    <w:p w:rsidR="0001495F" w:rsidRDefault="00096111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плоскости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x;y</m:t>
            </m:r>
          </m:e>
        </m:d>
      </m:oMath>
      <w:r>
        <w:rPr>
          <w:rFonts w:ascii="Times New Roman" w:hAnsi="Times New Roman"/>
          <w:sz w:val="28"/>
          <w:szCs w:val="28"/>
        </w:rPr>
        <w:t xml:space="preserve"> имеет длину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096111">
        <w:rPr>
          <w:rFonts w:ascii="Times New Roman" w:hAnsi="Times New Roman"/>
          <w:sz w:val="28"/>
          <w:szCs w:val="28"/>
        </w:rPr>
        <w:t xml:space="preserve">. </w:t>
      </w:r>
      <w:r w:rsidR="00B57510">
        <w:rPr>
          <w:rFonts w:ascii="Times New Roman" w:hAnsi="Times New Roman"/>
          <w:sz w:val="28"/>
          <w:szCs w:val="28"/>
        </w:rPr>
        <w:t xml:space="preserve"> </w:t>
      </w:r>
    </w:p>
    <w:p w:rsidR="0001495F" w:rsidRDefault="0001495F" w:rsidP="00E77BD6">
      <w:pPr>
        <w:jc w:val="both"/>
        <w:rPr>
          <w:rFonts w:ascii="Times New Roman" w:hAnsi="Times New Roman"/>
          <w:sz w:val="28"/>
          <w:szCs w:val="28"/>
        </w:rPr>
      </w:pPr>
    </w:p>
    <w:p w:rsidR="0001495F" w:rsidRPr="002C2F9A" w:rsidRDefault="0001495F" w:rsidP="00E77BD6">
      <w:pPr>
        <w:jc w:val="center"/>
        <w:rPr>
          <w:rFonts w:ascii="Times New Roman" w:hAnsi="Times New Roman"/>
          <w:b/>
          <w:sz w:val="28"/>
          <w:szCs w:val="28"/>
        </w:rPr>
      </w:pPr>
      <w:r w:rsidRPr="002C2F9A">
        <w:rPr>
          <w:rFonts w:ascii="Times New Roman" w:hAnsi="Times New Roman"/>
          <w:b/>
          <w:sz w:val="28"/>
          <w:szCs w:val="28"/>
        </w:rPr>
        <w:t>Условие коллинеарности двух векторов.</w:t>
      </w:r>
    </w:p>
    <w:p w:rsidR="0001495F" w:rsidRPr="002C2F9A" w:rsidRDefault="0001495F" w:rsidP="00E77BD6">
      <w:pPr>
        <w:jc w:val="both"/>
        <w:rPr>
          <w:rFonts w:ascii="Times New Roman" w:hAnsi="Times New Roman"/>
          <w:b/>
          <w:sz w:val="28"/>
          <w:szCs w:val="28"/>
        </w:rPr>
      </w:pPr>
    </w:p>
    <w:p w:rsidR="0001495F" w:rsidRDefault="0001495F" w:rsidP="00E77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Пусть ненулевые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014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014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коллинеарны.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гда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=λ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>, следовательно</w:t>
      </w:r>
      <w:r w:rsidR="008550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=λ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=λ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=λ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. Отсюда </w:t>
      </w:r>
    </w:p>
    <w:p w:rsidR="0001495F" w:rsidRDefault="00A40743" w:rsidP="00E77BD6">
      <w:pPr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λ=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hAnsi="Times New Roman"/>
              <w:sz w:val="28"/>
              <w:szCs w:val="28"/>
            </w:rPr>
            <w:br/>
          </m:r>
        </m:oMath>
      </m:oMathPara>
      <w:r w:rsidR="00B007B1">
        <w:rPr>
          <w:rFonts w:ascii="Times New Roman" w:hAnsi="Times New Roman"/>
          <w:sz w:val="28"/>
          <w:szCs w:val="28"/>
        </w:rPr>
        <w:t xml:space="preserve">т. е. координаты векторов пропорциональны. Это и есть </w:t>
      </w:r>
      <w:r w:rsidR="00B007B1" w:rsidRPr="00A40743">
        <w:rPr>
          <w:rFonts w:ascii="Times New Roman" w:hAnsi="Times New Roman"/>
          <w:i/>
          <w:sz w:val="28"/>
          <w:szCs w:val="28"/>
        </w:rPr>
        <w:t>условие коллинеа</w:t>
      </w:r>
      <w:r w:rsidR="00B007B1" w:rsidRPr="00A40743">
        <w:rPr>
          <w:rFonts w:ascii="Times New Roman" w:hAnsi="Times New Roman"/>
          <w:i/>
          <w:sz w:val="28"/>
          <w:szCs w:val="28"/>
        </w:rPr>
        <w:t>р</w:t>
      </w:r>
      <w:r w:rsidR="00B007B1" w:rsidRPr="00A40743">
        <w:rPr>
          <w:rFonts w:ascii="Times New Roman" w:hAnsi="Times New Roman"/>
          <w:i/>
          <w:sz w:val="28"/>
          <w:szCs w:val="28"/>
        </w:rPr>
        <w:t xml:space="preserve">ности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B007B1" w:rsidRPr="00A40743">
        <w:rPr>
          <w:rFonts w:ascii="Times New Roman" w:hAnsi="Times New Roman"/>
          <w:i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01495F" w:rsidRPr="00A40743">
        <w:rPr>
          <w:rFonts w:ascii="Times New Roman" w:hAnsi="Times New Roman"/>
          <w:i/>
          <w:sz w:val="28"/>
          <w:szCs w:val="28"/>
        </w:rPr>
        <w:t>.</w:t>
      </w:r>
    </w:p>
    <w:p w:rsidR="007528DC" w:rsidRDefault="007528DC" w:rsidP="00E77BD6">
      <w:pPr>
        <w:jc w:val="both"/>
        <w:rPr>
          <w:rFonts w:ascii="Times New Roman" w:hAnsi="Times New Roman"/>
          <w:i/>
          <w:sz w:val="28"/>
          <w:szCs w:val="28"/>
        </w:rPr>
      </w:pPr>
    </w:p>
    <w:p w:rsidR="008550EB" w:rsidRDefault="008550EB" w:rsidP="00E77BD6">
      <w:pPr>
        <w:jc w:val="both"/>
        <w:rPr>
          <w:rFonts w:ascii="Times New Roman" w:hAnsi="Times New Roman"/>
          <w:i/>
          <w:sz w:val="28"/>
          <w:szCs w:val="28"/>
        </w:rPr>
      </w:pPr>
    </w:p>
    <w:p w:rsidR="008550EB" w:rsidRDefault="008550EB" w:rsidP="00E77BD6">
      <w:pPr>
        <w:jc w:val="both"/>
        <w:rPr>
          <w:rFonts w:ascii="Times New Roman" w:hAnsi="Times New Roman"/>
          <w:i/>
          <w:sz w:val="28"/>
          <w:szCs w:val="28"/>
        </w:rPr>
      </w:pPr>
    </w:p>
    <w:p w:rsidR="007528DC" w:rsidRDefault="007528DC" w:rsidP="00E77BD6">
      <w:pPr>
        <w:jc w:val="both"/>
        <w:rPr>
          <w:rFonts w:ascii="Times New Roman" w:hAnsi="Times New Roman"/>
          <w:i/>
          <w:sz w:val="28"/>
          <w:szCs w:val="28"/>
        </w:rPr>
      </w:pPr>
    </w:p>
    <w:p w:rsidR="007528DC" w:rsidRPr="00A40743" w:rsidRDefault="007528DC" w:rsidP="00E77BD6">
      <w:pPr>
        <w:jc w:val="both"/>
        <w:rPr>
          <w:rFonts w:ascii="Times New Roman" w:hAnsi="Times New Roman"/>
          <w:i/>
          <w:sz w:val="28"/>
          <w:szCs w:val="28"/>
        </w:rPr>
      </w:pPr>
    </w:p>
    <w:p w:rsidR="00B007B1" w:rsidRDefault="00B007B1" w:rsidP="00E77BD6">
      <w:pPr>
        <w:jc w:val="both"/>
        <w:rPr>
          <w:rFonts w:ascii="Times New Roman" w:hAnsi="Times New Roman"/>
          <w:sz w:val="28"/>
          <w:szCs w:val="28"/>
        </w:rPr>
      </w:pPr>
    </w:p>
    <w:p w:rsidR="00B007B1" w:rsidRPr="008459CD" w:rsidRDefault="00B007B1" w:rsidP="00E77BD6">
      <w:pPr>
        <w:jc w:val="center"/>
        <w:rPr>
          <w:rFonts w:ascii="Times New Roman" w:hAnsi="Times New Roman"/>
          <w:b/>
          <w:sz w:val="28"/>
          <w:szCs w:val="28"/>
        </w:rPr>
      </w:pPr>
      <w:r w:rsidRPr="008459CD">
        <w:rPr>
          <w:rFonts w:ascii="Times New Roman" w:hAnsi="Times New Roman"/>
          <w:b/>
          <w:sz w:val="28"/>
          <w:szCs w:val="28"/>
        </w:rPr>
        <w:lastRenderedPageBreak/>
        <w:t>Скалярное произведение векторов.</w:t>
      </w:r>
    </w:p>
    <w:p w:rsidR="00B007B1" w:rsidRDefault="00B007B1" w:rsidP="00E77BD6">
      <w:pPr>
        <w:jc w:val="both"/>
        <w:rPr>
          <w:rFonts w:ascii="Times New Roman" w:hAnsi="Times New Roman"/>
          <w:sz w:val="28"/>
          <w:szCs w:val="28"/>
        </w:rPr>
      </w:pPr>
    </w:p>
    <w:p w:rsidR="003317A3" w:rsidRDefault="003317A3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Скалярным произведением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DA2A91">
        <w:rPr>
          <w:rFonts w:ascii="Times New Roman" w:hAnsi="Times New Roman"/>
          <w:sz w:val="28"/>
          <w:szCs w:val="28"/>
        </w:rPr>
        <w:t xml:space="preserve"> </w:t>
      </w:r>
      <w:r w:rsidRPr="006A2274">
        <w:rPr>
          <w:rFonts w:ascii="Times New Roman" w:hAnsi="Times New Roman"/>
          <w:sz w:val="28"/>
          <w:szCs w:val="28"/>
        </w:rPr>
        <w:t>и</w:t>
      </w:r>
      <w:r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называется </w:t>
      </w:r>
      <w:r w:rsidRPr="003317A3">
        <w:rPr>
          <w:rFonts w:ascii="Times New Roman" w:hAnsi="Times New Roman"/>
          <w:i/>
          <w:sz w:val="28"/>
          <w:szCs w:val="28"/>
        </w:rPr>
        <w:t>число, равное произведению длин этих векторов на косинус угла между ними</w:t>
      </w:r>
      <w:r>
        <w:rPr>
          <w:rFonts w:ascii="Times New Roman" w:hAnsi="Times New Roman"/>
          <w:sz w:val="28"/>
          <w:szCs w:val="28"/>
        </w:rPr>
        <w:t>.</w:t>
      </w:r>
    </w:p>
    <w:p w:rsidR="003317A3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cosφ</m:t>
        </m:r>
      </m:oMath>
      <w:r w:rsidR="003317A3" w:rsidRPr="005264BD">
        <w:rPr>
          <w:rFonts w:ascii="Times New Roman" w:hAnsi="Times New Roman"/>
          <w:sz w:val="28"/>
          <w:szCs w:val="28"/>
        </w:rPr>
        <w:t>.</w:t>
      </w:r>
    </w:p>
    <w:p w:rsidR="00A3530C" w:rsidRDefault="003317A3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другой стороны скалярное произведение можно представить как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ведение длины одного вектора на </w:t>
      </w:r>
      <w:r w:rsidR="00A3530C">
        <w:rPr>
          <w:rFonts w:ascii="Times New Roman" w:hAnsi="Times New Roman"/>
          <w:sz w:val="28"/>
          <w:szCs w:val="28"/>
        </w:rPr>
        <w:t xml:space="preserve">длину </w:t>
      </w:r>
      <w:r>
        <w:rPr>
          <w:rFonts w:ascii="Times New Roman" w:hAnsi="Times New Roman"/>
          <w:sz w:val="28"/>
          <w:szCs w:val="28"/>
        </w:rPr>
        <w:t>проекци</w:t>
      </w:r>
      <w:r w:rsidR="00A353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него второго вектора</w:t>
      </w:r>
      <w:r w:rsidR="00A353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96936">
        <w:rPr>
          <w:rFonts w:ascii="Times New Roman" w:hAnsi="Times New Roman"/>
          <w:noProof/>
          <w:sz w:val="28"/>
          <w:szCs w:val="28"/>
        </w:rPr>
        <w:pict>
          <v:shape id="_x0000_s1033" type="#_x0000_t75" style="position:absolute;left:0;text-align:left;margin-left:13.95pt;margin-top:-15.2pt;width:102pt;height:107.25pt;z-index:251673600;mso-position-horizontal-relative:text;mso-position-vertical-relative:text;mso-width-relative:page;mso-height-relative:page">
            <v:imagedata r:id="rId23" o:title=""/>
            <w10:wrap type="square"/>
          </v:shape>
          <o:OLEObject Type="Embed" ProgID="PBrush" ShapeID="_x0000_s1033" DrawAspect="Content" ObjectID="_1510942335" r:id="rId24"/>
        </w:pict>
      </w:r>
      <w:r w:rsidR="00A3530C">
        <w:rPr>
          <w:rFonts w:ascii="Times New Roman" w:hAnsi="Times New Roman"/>
          <w:sz w:val="28"/>
          <w:szCs w:val="28"/>
        </w:rPr>
        <w:t>как указано, например</w:t>
      </w:r>
      <w:r w:rsidR="00C47D53">
        <w:rPr>
          <w:rFonts w:ascii="Times New Roman" w:hAnsi="Times New Roman"/>
          <w:sz w:val="28"/>
          <w:szCs w:val="28"/>
        </w:rPr>
        <w:t>,</w:t>
      </w:r>
      <w:r w:rsidR="00A3530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(рис. </w:t>
      </w:r>
      <w:r w:rsidR="0016448B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)</w:t>
      </w:r>
      <w:r w:rsidR="00A3530C">
        <w:rPr>
          <w:rFonts w:ascii="Times New Roman" w:hAnsi="Times New Roman"/>
          <w:sz w:val="28"/>
          <w:szCs w:val="28"/>
        </w:rPr>
        <w:t>.</w:t>
      </w:r>
    </w:p>
    <w:p w:rsidR="00A3530C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пр</m:t>
            </m:r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пр</m:t>
            </m:r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6119CE">
        <w:rPr>
          <w:rFonts w:ascii="Times New Roman" w:hAnsi="Times New Roman"/>
          <w:sz w:val="28"/>
          <w:szCs w:val="28"/>
        </w:rPr>
        <w:t>.</w:t>
      </w:r>
    </w:p>
    <w:p w:rsidR="00A3530C" w:rsidRDefault="00A3530C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Ненулевые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DA2A91">
        <w:rPr>
          <w:rFonts w:ascii="Times New Roman" w:hAnsi="Times New Roman"/>
          <w:sz w:val="28"/>
          <w:szCs w:val="28"/>
        </w:rPr>
        <w:t xml:space="preserve"> </w:t>
      </w:r>
      <w:r w:rsidRPr="006A2274">
        <w:rPr>
          <w:rFonts w:ascii="Times New Roman" w:hAnsi="Times New Roman"/>
          <w:sz w:val="28"/>
          <w:szCs w:val="28"/>
        </w:rPr>
        <w:t>и</w:t>
      </w:r>
      <w:r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назовем </w:t>
      </w:r>
      <w:r w:rsidRPr="00A3530C">
        <w:rPr>
          <w:rFonts w:ascii="Times New Roman" w:hAnsi="Times New Roman"/>
          <w:i/>
          <w:sz w:val="28"/>
          <w:szCs w:val="28"/>
        </w:rPr>
        <w:t>ортогональными</w:t>
      </w:r>
      <w:r>
        <w:rPr>
          <w:rFonts w:ascii="Times New Roman" w:hAnsi="Times New Roman"/>
          <w:sz w:val="28"/>
          <w:szCs w:val="28"/>
        </w:rPr>
        <w:t xml:space="preserve">, если угол между ними составляет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/>
          <w:sz w:val="28"/>
          <w:szCs w:val="28"/>
        </w:rPr>
        <w:t>.</w:t>
      </w:r>
      <w:r w:rsidR="00C47D53">
        <w:rPr>
          <w:rFonts w:ascii="Times New Roman" w:hAnsi="Times New Roman"/>
          <w:sz w:val="28"/>
          <w:szCs w:val="28"/>
        </w:rPr>
        <w:t xml:space="preserve"> В этом случае </w:t>
      </w:r>
      <m:oMath>
        <m:r>
          <w:rPr>
            <w:rFonts w:ascii="Cambria Math" w:hAnsi="Cambria Math"/>
            <w:sz w:val="28"/>
            <w:szCs w:val="28"/>
          </w:rPr>
          <m:t>cosφ=cos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="00C47D53" w:rsidRPr="00C47D53">
        <w:rPr>
          <w:rFonts w:ascii="Times New Roman" w:hAnsi="Times New Roman"/>
          <w:sz w:val="28"/>
          <w:szCs w:val="28"/>
        </w:rPr>
        <w:t xml:space="preserve"> </w:t>
      </w:r>
      <w:r w:rsidR="00A40743">
        <w:rPr>
          <w:rFonts w:ascii="Times New Roman" w:hAnsi="Times New Roman"/>
          <w:sz w:val="28"/>
          <w:szCs w:val="28"/>
        </w:rPr>
        <w:t>и</w:t>
      </w:r>
      <w:r w:rsidR="00C47D53" w:rsidRPr="00C47D53">
        <w:rPr>
          <w:rFonts w:ascii="Times New Roman" w:hAnsi="Times New Roman"/>
          <w:sz w:val="28"/>
          <w:szCs w:val="28"/>
        </w:rPr>
        <w:t xml:space="preserve"> </w:t>
      </w:r>
      <w:r w:rsidR="00C47D53">
        <w:rPr>
          <w:rFonts w:ascii="Times New Roman" w:hAnsi="Times New Roman"/>
          <w:sz w:val="28"/>
          <w:szCs w:val="28"/>
        </w:rPr>
        <w:t xml:space="preserve">выполняется равенство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=0</m:t>
        </m:r>
      </m:oMath>
      <w:r w:rsidR="00C47D53">
        <w:rPr>
          <w:rFonts w:ascii="Times New Roman" w:hAnsi="Times New Roman"/>
          <w:sz w:val="28"/>
          <w:szCs w:val="28"/>
        </w:rPr>
        <w:t xml:space="preserve">, которое называют </w:t>
      </w:r>
      <w:r w:rsidR="00C47D53" w:rsidRPr="00C47D53">
        <w:rPr>
          <w:rFonts w:ascii="Times New Roman" w:hAnsi="Times New Roman"/>
          <w:i/>
          <w:sz w:val="28"/>
          <w:szCs w:val="28"/>
        </w:rPr>
        <w:t>условием ортогональн</w:t>
      </w:r>
      <w:r w:rsidR="00C47D53" w:rsidRPr="00C47D53">
        <w:rPr>
          <w:rFonts w:ascii="Times New Roman" w:hAnsi="Times New Roman"/>
          <w:i/>
          <w:sz w:val="28"/>
          <w:szCs w:val="28"/>
        </w:rPr>
        <w:t>о</w:t>
      </w:r>
      <w:r w:rsidR="00C47D53" w:rsidRPr="00C47D53">
        <w:rPr>
          <w:rFonts w:ascii="Times New Roman" w:hAnsi="Times New Roman"/>
          <w:i/>
          <w:sz w:val="28"/>
          <w:szCs w:val="28"/>
        </w:rPr>
        <w:t xml:space="preserve">сти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C47D53" w:rsidRPr="00C47D53">
        <w:rPr>
          <w:rFonts w:ascii="Times New Roman" w:hAnsi="Times New Roman"/>
          <w:i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C47D53" w:rsidRPr="00C47D53">
        <w:rPr>
          <w:rFonts w:ascii="Times New Roman" w:hAnsi="Times New Roman"/>
          <w:i/>
          <w:sz w:val="28"/>
          <w:szCs w:val="28"/>
        </w:rPr>
        <w:t>.</w:t>
      </w:r>
    </w:p>
    <w:p w:rsidR="00A40743" w:rsidRDefault="00A40743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A40743" w:rsidRPr="002C2F9A" w:rsidRDefault="00A40743" w:rsidP="00E77BD6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 w:rsidRPr="002C2F9A">
        <w:rPr>
          <w:rFonts w:ascii="Times New Roman" w:hAnsi="Times New Roman"/>
          <w:b/>
          <w:sz w:val="28"/>
          <w:szCs w:val="28"/>
        </w:rPr>
        <w:t>Свойства скалярного произведения векторов.</w:t>
      </w:r>
    </w:p>
    <w:p w:rsidR="00A40743" w:rsidRDefault="00A40743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A40743" w:rsidRPr="005264BD" w:rsidRDefault="00A40743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5264BD">
        <w:rPr>
          <w:rFonts w:ascii="Times New Roman" w:hAnsi="Times New Roman"/>
          <w:sz w:val="28"/>
          <w:szCs w:val="28"/>
        </w:rPr>
        <w:t>;</w:t>
      </w:r>
    </w:p>
    <w:p w:rsidR="00A40743" w:rsidRDefault="00A40743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5264B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 xml:space="preserve">2) </w:t>
      </w:r>
      <m:oMath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λ</m:t>
            </m:r>
            <m:acc>
              <m:accPr>
                <m:chr m:val="⃗"/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=λ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  <w:sz w:val="28"/>
                <w:szCs w:val="28"/>
                <w:lang w:val="en-US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λ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</w:p>
    <w:p w:rsidR="00574D57" w:rsidRDefault="00574D57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</m:oMath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574D57" w:rsidRDefault="00574D57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4)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A40743" w:rsidRDefault="00574D57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5264BD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В частности, д</w:t>
      </w:r>
      <w:r w:rsidR="00A40743">
        <w:rPr>
          <w:rFonts w:ascii="Times New Roman" w:hAnsi="Times New Roman"/>
          <w:sz w:val="28"/>
          <w:szCs w:val="28"/>
        </w:rPr>
        <w:t xml:space="preserve">ля единичных векторов (орт)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j,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k</m:t>
            </m:r>
          </m:e>
        </m:acc>
      </m:oMath>
      <w:r w:rsidR="00A40743">
        <w:rPr>
          <w:rFonts w:ascii="Times New Roman" w:hAnsi="Times New Roman"/>
          <w:sz w:val="28"/>
          <w:szCs w:val="28"/>
          <w:lang w:val="be-BY"/>
        </w:rPr>
        <w:t xml:space="preserve"> справедливы соотношения</w:t>
      </w:r>
    </w:p>
    <w:p w:rsidR="00574D57" w:rsidRPr="005264BD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=0,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</m:acc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</m:acc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</m:t>
        </m:r>
      </m:oMath>
      <w:r w:rsidR="00CE7083" w:rsidRPr="005264BD">
        <w:rPr>
          <w:rFonts w:ascii="Times New Roman" w:hAnsi="Times New Roman"/>
          <w:sz w:val="28"/>
          <w:szCs w:val="28"/>
        </w:rPr>
        <w:t>.</w:t>
      </w:r>
    </w:p>
    <w:p w:rsidR="00CE7083" w:rsidRDefault="00D428AB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 w:rsidRPr="00D428A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Выразим значение скалярного произведения через координаты векторов.</w:t>
      </w:r>
    </w:p>
    <w:p w:rsidR="00D428AB" w:rsidRDefault="00D428AB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Пусть в пространстве заданы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014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="Times New Roman" w:hAnsi="Times New Roman"/>
          <w:sz w:val="28"/>
          <w:szCs w:val="28"/>
        </w:rPr>
        <w:t>. Тогда</w:t>
      </w:r>
    </w:p>
    <w:p w:rsidR="00663C98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="00663C98">
        <w:rPr>
          <w:rFonts w:ascii="Times New Roman" w:hAnsi="Times New Roman"/>
          <w:sz w:val="28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="00663C98" w:rsidRPr="00663C98">
        <w:rPr>
          <w:rFonts w:ascii="Times New Roman" w:hAnsi="Times New Roman"/>
          <w:sz w:val="28"/>
          <w:szCs w:val="28"/>
        </w:rPr>
        <w:t xml:space="preserve"> </w:t>
      </w:r>
      <w:r w:rsidR="00663C98">
        <w:rPr>
          <w:rFonts w:ascii="Times New Roman" w:hAnsi="Times New Roman"/>
          <w:sz w:val="28"/>
          <w:szCs w:val="28"/>
        </w:rPr>
        <w:t>и по свойствам скалярного произв</w:t>
      </w:r>
      <w:r w:rsidR="00663C98">
        <w:rPr>
          <w:rFonts w:ascii="Times New Roman" w:hAnsi="Times New Roman"/>
          <w:sz w:val="28"/>
          <w:szCs w:val="28"/>
        </w:rPr>
        <w:t>е</w:t>
      </w:r>
      <w:r w:rsidR="00663C98">
        <w:rPr>
          <w:rFonts w:ascii="Times New Roman" w:hAnsi="Times New Roman"/>
          <w:sz w:val="28"/>
          <w:szCs w:val="28"/>
        </w:rPr>
        <w:t>дения</w:t>
      </w:r>
    </w:p>
    <w:p w:rsidR="00663C98" w:rsidRPr="00D93635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</m:acc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663C98" w:rsidRPr="00D93635" w:rsidRDefault="00663C98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e>
              </m:acc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</m:acc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+0+</m:t>
          </m:r>
        </m:oMath>
      </m:oMathPara>
    </w:p>
    <w:p w:rsidR="00D93635" w:rsidRDefault="00D93635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+0+0+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+0+0+0+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D93635" w:rsidRDefault="00D93635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 w:rsidRPr="005264BD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Таким образом,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D93635">
        <w:rPr>
          <w:rFonts w:ascii="Times New Roman" w:hAnsi="Times New Roman"/>
          <w:sz w:val="28"/>
          <w:szCs w:val="28"/>
        </w:rPr>
        <w:t>.</w:t>
      </w:r>
    </w:p>
    <w:p w:rsidR="00D93635" w:rsidRDefault="00D93635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Исходя из этой формулы, можно записать значение косинуса угла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8459CD" w:rsidRPr="0001495F">
        <w:rPr>
          <w:rFonts w:ascii="Times New Roman" w:hAnsi="Times New Roman"/>
          <w:sz w:val="28"/>
          <w:szCs w:val="28"/>
        </w:rPr>
        <w:t xml:space="preserve"> </w:t>
      </w:r>
      <w:r w:rsidR="008459CD">
        <w:rPr>
          <w:rFonts w:ascii="Times New Roman" w:hAnsi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6630B8">
        <w:rPr>
          <w:rFonts w:ascii="Times New Roman" w:hAnsi="Times New Roman"/>
          <w:sz w:val="28"/>
          <w:szCs w:val="28"/>
        </w:rPr>
        <w:t xml:space="preserve"> в пространстве</w:t>
      </w:r>
    </w:p>
    <w:p w:rsidR="00D93635" w:rsidRPr="006630B8" w:rsidRDefault="00D93635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cosφ=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6630B8" w:rsidRDefault="006630B8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Аналогичная формула верна и для плоских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014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</w:p>
    <w:p w:rsidR="006630B8" w:rsidRPr="006630B8" w:rsidRDefault="006630B8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c</m:t>
          </m:r>
          <m:r>
            <w:rPr>
              <w:rFonts w:ascii="Cambria Math" w:hAnsi="Cambria Math"/>
              <w:sz w:val="28"/>
              <w:szCs w:val="28"/>
            </w:rPr>
            <m:t>osφ=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6630B8" w:rsidRPr="006630B8" w:rsidRDefault="006630B8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8459CD" w:rsidRDefault="008459CD" w:rsidP="00E77BD6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 w:rsidRPr="008459CD">
        <w:rPr>
          <w:rFonts w:ascii="Times New Roman" w:hAnsi="Times New Roman"/>
          <w:b/>
          <w:sz w:val="28"/>
          <w:szCs w:val="28"/>
        </w:rPr>
        <w:t>Векторное произведение векторов.</w:t>
      </w:r>
    </w:p>
    <w:p w:rsidR="005264BD" w:rsidRDefault="005264BD" w:rsidP="00E77BD6">
      <w:pPr>
        <w:tabs>
          <w:tab w:val="left" w:pos="331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264BD" w:rsidRDefault="005264BD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264BD">
        <w:rPr>
          <w:rFonts w:ascii="Times New Roman" w:hAnsi="Times New Roman"/>
          <w:sz w:val="28"/>
          <w:szCs w:val="28"/>
        </w:rPr>
        <w:t>В пространстве</w:t>
      </w:r>
      <w:r>
        <w:rPr>
          <w:rFonts w:ascii="Times New Roman" w:hAnsi="Times New Roman"/>
          <w:sz w:val="28"/>
          <w:szCs w:val="28"/>
        </w:rPr>
        <w:t xml:space="preserve"> рассматриваются векторные произведения векторов.</w:t>
      </w:r>
    </w:p>
    <w:p w:rsidR="005264BD" w:rsidRDefault="005264BD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B638A">
        <w:rPr>
          <w:rFonts w:ascii="Times New Roman" w:hAnsi="Times New Roman"/>
          <w:i/>
          <w:sz w:val="28"/>
          <w:szCs w:val="28"/>
        </w:rPr>
        <w:t xml:space="preserve">Векторным произведением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8B638A">
        <w:rPr>
          <w:rFonts w:ascii="Times New Roman" w:hAnsi="Times New Roman"/>
          <w:i/>
          <w:sz w:val="28"/>
          <w:szCs w:val="28"/>
        </w:rPr>
        <w:t xml:space="preserve"> на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Pr="005264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называется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, который удовлетворяет следующим трем свойствам (рис. </w:t>
      </w:r>
      <w:r w:rsidR="0016448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):</w:t>
      </w:r>
    </w:p>
    <w:p w:rsidR="00DD27AD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4" type="#_x0000_t75" style="position:absolute;left:0;text-align:left;margin-left:330.45pt;margin-top:.85pt;width:133.5pt;height:104.25pt;z-index:251675648;mso-position-horizontal-relative:text;mso-position-vertical-relative:text;mso-width-relative:page;mso-height-relative:page">
            <v:imagedata r:id="rId25" o:title=""/>
            <w10:wrap type="square"/>
          </v:shape>
          <o:OLEObject Type="Embed" ProgID="PBrush" ShapeID="_x0000_s1034" DrawAspect="Content" ObjectID="_1510942336" r:id="rId26"/>
        </w:pict>
      </w:r>
      <w:r w:rsidR="005264BD">
        <w:rPr>
          <w:rFonts w:ascii="Times New Roman" w:hAnsi="Times New Roman"/>
          <w:sz w:val="28"/>
          <w:szCs w:val="28"/>
        </w:rPr>
        <w:t xml:space="preserve">     1)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 w:rsidR="005264BD">
        <w:rPr>
          <w:rFonts w:ascii="Times New Roman" w:hAnsi="Times New Roman"/>
          <w:sz w:val="28"/>
          <w:szCs w:val="28"/>
        </w:rPr>
        <w:t xml:space="preserve"> перпендикулярен векторам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5264BD" w:rsidRPr="00DA2A91">
        <w:rPr>
          <w:rFonts w:ascii="Times New Roman" w:hAnsi="Times New Roman"/>
          <w:sz w:val="28"/>
          <w:szCs w:val="28"/>
        </w:rPr>
        <w:t xml:space="preserve"> </w:t>
      </w:r>
      <w:r w:rsidR="005264BD" w:rsidRPr="006A2274">
        <w:rPr>
          <w:rFonts w:ascii="Times New Roman" w:hAnsi="Times New Roman"/>
          <w:sz w:val="28"/>
          <w:szCs w:val="28"/>
        </w:rPr>
        <w:t>и</w:t>
      </w:r>
      <w:r w:rsidR="005264BD"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5264BD">
        <w:rPr>
          <w:rFonts w:ascii="Times New Roman" w:hAnsi="Times New Roman"/>
          <w:sz w:val="28"/>
          <w:szCs w:val="28"/>
        </w:rPr>
        <w:t xml:space="preserve">, т. е.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⏊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DD27AD" w:rsidRPr="00DD27AD">
        <w:rPr>
          <w:rFonts w:ascii="Times New Roman" w:hAnsi="Times New Roman"/>
          <w:sz w:val="28"/>
          <w:szCs w:val="28"/>
        </w:rPr>
        <w:t xml:space="preserve"> </w:t>
      </w:r>
      <w:r w:rsidR="00DD27AD">
        <w:rPr>
          <w:rFonts w:ascii="Times New Roman" w:hAnsi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⏊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="00DD27AD">
        <w:rPr>
          <w:rFonts w:ascii="Times New Roman" w:hAnsi="Times New Roman"/>
          <w:sz w:val="28"/>
          <w:szCs w:val="28"/>
        </w:rPr>
        <w:t>;</w:t>
      </w:r>
      <w:r w:rsidR="005264BD">
        <w:rPr>
          <w:rFonts w:ascii="Times New Roman" w:hAnsi="Times New Roman"/>
          <w:sz w:val="28"/>
          <w:szCs w:val="28"/>
        </w:rPr>
        <w:t xml:space="preserve"> </w:t>
      </w:r>
    </w:p>
    <w:p w:rsidR="005264BD" w:rsidRPr="00DD27AD" w:rsidRDefault="00DD27AD" w:rsidP="00E77BD6">
      <w:pPr>
        <w:tabs>
          <w:tab w:val="left" w:pos="3315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имеет длину, равную площади пара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лелограмма,</w:t>
      </w:r>
      <w:r w:rsidR="005264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построенного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DA2A91">
        <w:rPr>
          <w:rFonts w:ascii="Times New Roman" w:hAnsi="Times New Roman"/>
          <w:sz w:val="28"/>
          <w:szCs w:val="28"/>
        </w:rPr>
        <w:t xml:space="preserve"> </w:t>
      </w:r>
      <w:r w:rsidRPr="006A2274">
        <w:rPr>
          <w:rFonts w:ascii="Times New Roman" w:hAnsi="Times New Roman"/>
          <w:sz w:val="28"/>
          <w:szCs w:val="28"/>
        </w:rPr>
        <w:t>и</w:t>
      </w:r>
      <w:r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, т. е.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∙sinφ</m:t>
        </m:r>
      </m:oMath>
      <w:r>
        <w:rPr>
          <w:rFonts w:ascii="Times New Roman" w:hAnsi="Times New Roman"/>
          <w:sz w:val="28"/>
          <w:szCs w:val="28"/>
        </w:rPr>
        <w:t>;</w:t>
      </w:r>
    </w:p>
    <w:p w:rsidR="00DD27AD" w:rsidRDefault="00DD27AD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направлен в ту сторону, из которой поворот от</w:t>
      </w:r>
      <w:r w:rsidR="002C30FB">
        <w:rPr>
          <w:rFonts w:ascii="Times New Roman" w:hAnsi="Times New Roman"/>
          <w:sz w:val="28"/>
          <w:szCs w:val="28"/>
        </w:rPr>
        <w:t xml:space="preserve"> вектора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DA2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2C30FB">
        <w:rPr>
          <w:rFonts w:ascii="Times New Roman" w:hAnsi="Times New Roman"/>
          <w:sz w:val="28"/>
          <w:szCs w:val="28"/>
        </w:rPr>
        <w:t xml:space="preserve"> вектору</w:t>
      </w:r>
      <w:r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виден против часовой стрелки.</w:t>
      </w:r>
    </w:p>
    <w:p w:rsidR="002C30FB" w:rsidRDefault="002C30FB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Обозначается векторное произведение как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>.</w:t>
      </w:r>
    </w:p>
    <w:p w:rsidR="002C30FB" w:rsidRDefault="002C30FB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2C30FB" w:rsidRPr="002C2F9A" w:rsidRDefault="002C30FB" w:rsidP="00E77BD6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 w:rsidRPr="002C2F9A">
        <w:rPr>
          <w:rFonts w:ascii="Times New Roman" w:hAnsi="Times New Roman"/>
          <w:b/>
          <w:sz w:val="28"/>
          <w:szCs w:val="28"/>
        </w:rPr>
        <w:t>Свойства векторного произведения.</w:t>
      </w:r>
    </w:p>
    <w:p w:rsidR="002C30FB" w:rsidRDefault="002C30FB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2C30FB" w:rsidRDefault="002C30FB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Для любых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DA2A91">
        <w:rPr>
          <w:rFonts w:ascii="Times New Roman" w:hAnsi="Times New Roman"/>
          <w:sz w:val="28"/>
          <w:szCs w:val="28"/>
        </w:rPr>
        <w:t xml:space="preserve"> </w:t>
      </w:r>
      <w:r w:rsidRPr="006A2274">
        <w:rPr>
          <w:rFonts w:ascii="Times New Roman" w:hAnsi="Times New Roman"/>
          <w:sz w:val="28"/>
          <w:szCs w:val="28"/>
        </w:rPr>
        <w:t>и</w:t>
      </w:r>
      <w:r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справедливо равенство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</m:d>
      </m:oMath>
      <w:r>
        <w:rPr>
          <w:rFonts w:ascii="Times New Roman" w:hAnsi="Times New Roman"/>
          <w:sz w:val="28"/>
          <w:szCs w:val="28"/>
        </w:rPr>
        <w:t>;</w:t>
      </w:r>
    </w:p>
    <w:p w:rsidR="0093732C" w:rsidRDefault="002C30FB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для любого числа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>
        <w:rPr>
          <w:rFonts w:ascii="Times New Roman" w:hAnsi="Times New Roman"/>
          <w:sz w:val="28"/>
          <w:szCs w:val="28"/>
        </w:rPr>
        <w:t xml:space="preserve"> справедливо </w:t>
      </w:r>
      <m:oMath>
        <m:r>
          <w:rPr>
            <w:rFonts w:ascii="Cambria Math" w:hAnsi="Cambria Math"/>
            <w:sz w:val="28"/>
            <w:szCs w:val="28"/>
          </w:rPr>
          <m:t>λ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=λ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</m:oMath>
      <w:r w:rsidR="0093732C" w:rsidRPr="0093732C">
        <w:rPr>
          <w:rFonts w:ascii="Times New Roman" w:hAnsi="Times New Roman"/>
          <w:sz w:val="28"/>
          <w:szCs w:val="28"/>
        </w:rPr>
        <w:t>;</w:t>
      </w:r>
      <w:r w:rsidR="00110DB5" w:rsidRPr="00D93635">
        <w:rPr>
          <w:rFonts w:ascii="Times New Roman" w:hAnsi="Times New Roman"/>
          <w:sz w:val="28"/>
          <w:szCs w:val="28"/>
        </w:rPr>
        <w:tab/>
      </w:r>
    </w:p>
    <w:p w:rsidR="0093732C" w:rsidRDefault="0093732C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ненулевые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DA2A91">
        <w:rPr>
          <w:rFonts w:ascii="Times New Roman" w:hAnsi="Times New Roman"/>
          <w:sz w:val="28"/>
          <w:szCs w:val="28"/>
        </w:rPr>
        <w:t xml:space="preserve"> </w:t>
      </w:r>
      <w:r w:rsidRPr="006A2274">
        <w:rPr>
          <w:rFonts w:ascii="Times New Roman" w:hAnsi="Times New Roman"/>
          <w:sz w:val="28"/>
          <w:szCs w:val="28"/>
        </w:rPr>
        <w:t>и</w:t>
      </w:r>
      <w:r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коллинеарны</w:t>
      </w:r>
      <w:r w:rsidR="00B66033" w:rsidRPr="00D93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тогда и только тогда, когда их векторное произведение равно нулевому вектору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acc>
      </m:oMath>
      <w:r>
        <w:rPr>
          <w:rFonts w:ascii="Times New Roman" w:hAnsi="Times New Roman"/>
          <w:sz w:val="28"/>
          <w:szCs w:val="28"/>
        </w:rPr>
        <w:t>.</w:t>
      </w:r>
    </w:p>
    <w:p w:rsidR="0093732C" w:rsidRPr="0016448B" w:rsidRDefault="0093732C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 w:rsidRPr="0016448B">
        <w:rPr>
          <w:rFonts w:ascii="Times New Roman" w:hAnsi="Times New Roman"/>
          <w:sz w:val="28"/>
          <w:szCs w:val="28"/>
        </w:rPr>
        <w:t>.</w:t>
      </w:r>
    </w:p>
    <w:p w:rsidR="0093732C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75" style="position:absolute;left:0;text-align:left;margin-left:10.2pt;margin-top:27pt;width:130.5pt;height:117.75pt;z-index:251677696;mso-position-horizontal-relative:text;mso-position-vertical-relative:text;mso-width-relative:page;mso-height-relative:page">
            <v:imagedata r:id="rId27" o:title=""/>
            <w10:wrap type="square"/>
          </v:shape>
          <o:OLEObject Type="Embed" ProgID="PBrush" ShapeID="_x0000_s1035" DrawAspect="Content" ObjectID="_1510942337" r:id="rId28"/>
        </w:pict>
      </w:r>
      <w:r w:rsidR="0093732C" w:rsidRPr="0093732C">
        <w:rPr>
          <w:rFonts w:ascii="Times New Roman" w:hAnsi="Times New Roman"/>
          <w:sz w:val="28"/>
          <w:szCs w:val="28"/>
        </w:rPr>
        <w:t xml:space="preserve">     </w:t>
      </w:r>
      <w:r w:rsidR="0093732C">
        <w:rPr>
          <w:rFonts w:ascii="Times New Roman" w:hAnsi="Times New Roman"/>
          <w:sz w:val="28"/>
          <w:szCs w:val="28"/>
        </w:rPr>
        <w:t xml:space="preserve">В частности, для единичных векторов (орт)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j</m:t>
            </m:r>
            <m:r>
              <w:rPr>
                <w:rFonts w:ascii="Cambria Math" w:hAnsi="Cambria Math"/>
                <w:sz w:val="28"/>
                <w:szCs w:val="28"/>
                <w:lang w:val="be-BY"/>
              </w:rPr>
              <m:t>,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k</m:t>
            </m:r>
          </m:e>
        </m:acc>
      </m:oMath>
      <w:r w:rsidR="0093732C" w:rsidRPr="0093732C">
        <w:rPr>
          <w:rFonts w:ascii="Times New Roman" w:hAnsi="Times New Roman"/>
          <w:sz w:val="28"/>
          <w:szCs w:val="28"/>
        </w:rPr>
        <w:t xml:space="preserve"> </w:t>
      </w:r>
      <w:r w:rsidR="0093732C">
        <w:rPr>
          <w:rFonts w:ascii="Times New Roman" w:hAnsi="Times New Roman"/>
          <w:sz w:val="28"/>
          <w:szCs w:val="28"/>
        </w:rPr>
        <w:t xml:space="preserve">(рис. </w:t>
      </w:r>
      <w:r w:rsidR="0016448B">
        <w:rPr>
          <w:rFonts w:ascii="Times New Roman" w:hAnsi="Times New Roman"/>
          <w:sz w:val="28"/>
          <w:szCs w:val="28"/>
        </w:rPr>
        <w:t>41</w:t>
      </w:r>
      <w:r w:rsidR="0093732C" w:rsidRPr="0093732C">
        <w:rPr>
          <w:rFonts w:ascii="Times New Roman" w:hAnsi="Times New Roman"/>
          <w:sz w:val="28"/>
          <w:szCs w:val="28"/>
        </w:rPr>
        <w:t>)</w:t>
      </w:r>
      <w:r w:rsidR="0093732C">
        <w:rPr>
          <w:rFonts w:ascii="Times New Roman" w:hAnsi="Times New Roman"/>
          <w:sz w:val="28"/>
          <w:szCs w:val="28"/>
        </w:rPr>
        <w:t xml:space="preserve"> </w:t>
      </w:r>
      <w:r w:rsidR="0093732C">
        <w:rPr>
          <w:rFonts w:ascii="Times New Roman" w:hAnsi="Times New Roman"/>
          <w:sz w:val="28"/>
          <w:szCs w:val="28"/>
          <w:lang w:val="be-BY"/>
        </w:rPr>
        <w:t>справедливы соотношения</w:t>
      </w:r>
    </w:p>
    <w:p w:rsidR="0074060E" w:rsidRPr="0074060E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be-BY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de-DE"/>
              </w:rPr>
              <m:t>k</m:t>
            </m:r>
          </m:e>
        </m:acc>
      </m:oMath>
      <w:r w:rsidR="00A94570" w:rsidRPr="0074060E">
        <w:rPr>
          <w:rFonts w:ascii="Times New Roman" w:hAnsi="Times New Roman"/>
          <w:sz w:val="28"/>
          <w:szCs w:val="28"/>
          <w:lang w:val="be-BY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de-DE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de-DE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de-DE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de-DE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>=-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de-DE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de-DE"/>
              </w:rPr>
              <m:t>j</m:t>
            </m:r>
          </m:e>
        </m:acc>
      </m:oMath>
      <w:r w:rsidR="0074060E" w:rsidRPr="0074060E">
        <w:rPr>
          <w:rFonts w:ascii="Times New Roman" w:hAnsi="Times New Roman"/>
          <w:sz w:val="28"/>
          <w:szCs w:val="28"/>
          <w:lang w:val="be-BY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</m:oMath>
      <w:r w:rsidR="0074060E" w:rsidRPr="0074060E">
        <w:rPr>
          <w:rFonts w:ascii="Times New Roman" w:hAnsi="Times New Roman"/>
          <w:sz w:val="28"/>
          <w:szCs w:val="28"/>
          <w:lang w:val="be-BY"/>
        </w:rPr>
        <w:t xml:space="preserve">, </w:t>
      </w:r>
    </w:p>
    <w:p w:rsidR="0074060E" w:rsidRPr="0016448B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be-BY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  <w:lang w:val="be-BY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0</m:t>
            </m:r>
          </m:e>
        </m:acc>
      </m:oMath>
      <w:r w:rsidR="0074060E" w:rsidRPr="0016448B">
        <w:rPr>
          <w:rFonts w:ascii="Times New Roman" w:hAnsi="Times New Roman"/>
          <w:sz w:val="28"/>
          <w:szCs w:val="28"/>
          <w:lang w:val="be-BY"/>
        </w:rPr>
        <w:t>.</w:t>
      </w:r>
    </w:p>
    <w:p w:rsidR="00BE6577" w:rsidRDefault="0074060E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 w:rsidRPr="0016448B">
        <w:rPr>
          <w:rFonts w:ascii="Times New Roman" w:hAnsi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Выразим векторное произведение векторов </w:t>
      </w:r>
      <w:r w:rsidR="00B66033" w:rsidRPr="0074060E">
        <w:rPr>
          <w:rFonts w:ascii="Times New Roman" w:hAnsi="Times New Roman"/>
          <w:sz w:val="28"/>
          <w:szCs w:val="28"/>
          <w:lang w:val="be-BY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DA2A91">
        <w:rPr>
          <w:rFonts w:ascii="Times New Roman" w:hAnsi="Times New Roman"/>
          <w:sz w:val="28"/>
          <w:szCs w:val="28"/>
        </w:rPr>
        <w:t xml:space="preserve"> </w:t>
      </w:r>
      <w:r w:rsidRPr="006A2274">
        <w:rPr>
          <w:rFonts w:ascii="Times New Roman" w:hAnsi="Times New Roman"/>
          <w:sz w:val="28"/>
          <w:szCs w:val="28"/>
        </w:rPr>
        <w:t>и</w:t>
      </w:r>
      <w:r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через их координаты. Пусть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014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="Times New Roman" w:hAnsi="Times New Roman"/>
          <w:sz w:val="28"/>
          <w:szCs w:val="28"/>
        </w:rPr>
        <w:t xml:space="preserve">. Тогда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="00BE65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6577" w:rsidRPr="0016448B" w:rsidRDefault="0074060E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663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 свойствам </w:t>
      </w:r>
      <w:r w:rsidR="00BE6577">
        <w:rPr>
          <w:rFonts w:ascii="Times New Roman" w:hAnsi="Times New Roman"/>
          <w:sz w:val="28"/>
          <w:szCs w:val="28"/>
        </w:rPr>
        <w:t xml:space="preserve">векторного </w:t>
      </w:r>
      <w:r>
        <w:rPr>
          <w:rFonts w:ascii="Times New Roman" w:hAnsi="Times New Roman"/>
          <w:sz w:val="28"/>
          <w:szCs w:val="28"/>
        </w:rPr>
        <w:t>произведения</w:t>
      </w:r>
      <w:r w:rsidR="00BE6577"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BE6577" w:rsidRPr="00BE6577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E05C5D" w:rsidRPr="00E05C5D" w:rsidRDefault="00BE6577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</m:acc>
            <m:r>
              <w:rPr>
                <w:rFonts w:ascii="Cambria Math" w:hAnsi="Cambria Math"/>
                <w:sz w:val="28"/>
                <w:szCs w:val="28"/>
                <w:lang w:val="en-US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</m:acc>
            <m:r>
              <w:rPr>
                <w:rFonts w:ascii="Cambria Math" w:hAnsi="Cambria Math"/>
                <w:sz w:val="28"/>
                <w:szCs w:val="28"/>
                <w:lang w:val="en-US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acc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e>
        </m:acc>
      </m:oMath>
      <w:r w:rsidR="00E05C5D">
        <w:rPr>
          <w:rFonts w:ascii="Times New Roman" w:hAnsi="Times New Roman"/>
          <w:sz w:val="28"/>
          <w:szCs w:val="28"/>
          <w:lang w:val="en-US"/>
        </w:rPr>
        <w:t>+</w:t>
      </w:r>
    </w:p>
    <w:p w:rsidR="00E05C5D" w:rsidRPr="00E05C5D" w:rsidRDefault="00F31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E05C5D" w:rsidRDefault="00E05C5D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w:lastRenderedPageBreak/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  <w:szCs w:val="28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  <w:szCs w:val="28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  <w:szCs w:val="28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j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acc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  <w:szCs w:val="28"/>
            <w:lang w:val="en-US"/>
          </w:rPr>
          <m:t>.</m:t>
        </m:r>
      </m:oMath>
      <w:r w:rsidR="00EF46A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F46A5" w:rsidRDefault="00EF46A5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Таким образом</w:t>
      </w:r>
    </w:p>
    <w:p w:rsidR="00EF46A5" w:rsidRPr="00EF46A5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acc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EF46A5" w:rsidRDefault="00EF46A5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Это есть символическая формула для вычисления координат векторного произведения через координаты исходных векторов.</w:t>
      </w:r>
    </w:p>
    <w:p w:rsidR="00DF519F" w:rsidRDefault="00DF519F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 как длина векторного произведения по определению есть площадь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раллелограмма, построенного на исходных векторах, то эта площадь вычи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ляется по формуле </w:t>
      </w:r>
    </w:p>
    <w:p w:rsidR="00DF519F" w:rsidRPr="00EF46A5" w:rsidRDefault="00DF519F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DF519F" w:rsidRDefault="00DF519F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 w:rsidRPr="00DF519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Площадь треугольника, построенного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DA2A91">
        <w:rPr>
          <w:rFonts w:ascii="Times New Roman" w:hAnsi="Times New Roman"/>
          <w:sz w:val="28"/>
          <w:szCs w:val="28"/>
        </w:rPr>
        <w:t xml:space="preserve"> </w:t>
      </w:r>
      <w:r w:rsidRPr="006A2274">
        <w:rPr>
          <w:rFonts w:ascii="Times New Roman" w:hAnsi="Times New Roman"/>
          <w:sz w:val="28"/>
          <w:szCs w:val="28"/>
        </w:rPr>
        <w:t>и</w:t>
      </w:r>
      <w:r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равна </w:t>
      </w:r>
    </w:p>
    <w:p w:rsidR="00DF519F" w:rsidRDefault="00DF519F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DF519F" w:rsidRDefault="00DF519F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:rsidR="00DF519F" w:rsidRDefault="00DF519F" w:rsidP="00E77BD6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Смешанное произведение векторов.</w:t>
      </w:r>
    </w:p>
    <w:p w:rsidR="00DF519F" w:rsidRDefault="00DF519F" w:rsidP="00E77BD6">
      <w:pPr>
        <w:tabs>
          <w:tab w:val="left" w:pos="331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B638A" w:rsidRDefault="00DF519F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пространстве так же можно рассматривать комбинированные векторные и скалярные произведения векторов. </w:t>
      </w:r>
    </w:p>
    <w:p w:rsidR="00A34711" w:rsidRDefault="008B638A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B638A">
        <w:rPr>
          <w:rFonts w:ascii="Times New Roman" w:hAnsi="Times New Roman"/>
          <w:i/>
          <w:sz w:val="28"/>
          <w:szCs w:val="28"/>
        </w:rPr>
        <w:t xml:space="preserve">Смешанным произведением трех векторов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</m:d>
      </m:oMath>
      <w:r w:rsidRPr="008B6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называется скалярное произведение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, т. е.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. </w:t>
      </w:r>
    </w:p>
    <w:p w:rsidR="008B638A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75" style="position:absolute;left:0;text-align:left;margin-left:302.7pt;margin-top:7.5pt;width:151.5pt;height:123pt;z-index:251679744;mso-position-horizontal-relative:text;mso-position-vertical-relative:text;mso-width-relative:page;mso-height-relative:page">
            <v:imagedata r:id="rId29" o:title=""/>
            <w10:wrap type="square"/>
          </v:shape>
          <o:OLEObject Type="Embed" ProgID="PBrush" ShapeID="_x0000_s1036" DrawAspect="Content" ObjectID="_1510942338" r:id="rId30"/>
        </w:pict>
      </w:r>
      <w:r w:rsidR="008B638A">
        <w:rPr>
          <w:rFonts w:ascii="Times New Roman" w:hAnsi="Times New Roman"/>
          <w:sz w:val="28"/>
          <w:szCs w:val="28"/>
        </w:rPr>
        <w:t xml:space="preserve">     Построим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8B638A" w:rsidRPr="008B638A">
        <w:rPr>
          <w:rFonts w:ascii="Times New Roman" w:hAnsi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="008B638A" w:rsidRPr="008B638A">
        <w:rPr>
          <w:rFonts w:ascii="Times New Roman" w:hAnsi="Times New Roman"/>
          <w:sz w:val="28"/>
          <w:szCs w:val="28"/>
        </w:rPr>
        <w:t xml:space="preserve"> </w:t>
      </w:r>
      <w:r w:rsidR="008B638A">
        <w:rPr>
          <w:rFonts w:ascii="Times New Roman" w:hAnsi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 w:rsidR="008B638A" w:rsidRPr="008B638A">
        <w:rPr>
          <w:rFonts w:ascii="Times New Roman" w:hAnsi="Times New Roman"/>
          <w:sz w:val="28"/>
          <w:szCs w:val="28"/>
        </w:rPr>
        <w:t xml:space="preserve"> </w:t>
      </w:r>
      <w:r w:rsidR="008B638A">
        <w:rPr>
          <w:rFonts w:ascii="Times New Roman" w:hAnsi="Times New Roman"/>
          <w:sz w:val="28"/>
          <w:szCs w:val="28"/>
        </w:rPr>
        <w:t>параллелеп</w:t>
      </w:r>
      <w:r w:rsidR="008B638A">
        <w:rPr>
          <w:rFonts w:ascii="Times New Roman" w:hAnsi="Times New Roman"/>
          <w:sz w:val="28"/>
          <w:szCs w:val="28"/>
        </w:rPr>
        <w:t>и</w:t>
      </w:r>
      <w:r w:rsidR="008B638A">
        <w:rPr>
          <w:rFonts w:ascii="Times New Roman" w:hAnsi="Times New Roman"/>
          <w:sz w:val="28"/>
          <w:szCs w:val="28"/>
        </w:rPr>
        <w:t xml:space="preserve">пед (рис. </w:t>
      </w:r>
      <w:r w:rsidR="0067584D">
        <w:rPr>
          <w:rFonts w:ascii="Times New Roman" w:hAnsi="Times New Roman"/>
          <w:sz w:val="28"/>
          <w:szCs w:val="28"/>
        </w:rPr>
        <w:t>42</w:t>
      </w:r>
      <w:r w:rsidR="008B638A">
        <w:rPr>
          <w:rFonts w:ascii="Times New Roman" w:hAnsi="Times New Roman"/>
          <w:sz w:val="28"/>
          <w:szCs w:val="28"/>
        </w:rPr>
        <w:t>).</w:t>
      </w:r>
      <w:r w:rsidR="00C21447">
        <w:rPr>
          <w:rFonts w:ascii="Times New Roman" w:hAnsi="Times New Roman"/>
          <w:sz w:val="28"/>
          <w:szCs w:val="28"/>
        </w:rPr>
        <w:t xml:space="preserve"> Обозначим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C21447">
        <w:rPr>
          <w:rFonts w:ascii="Times New Roman" w:hAnsi="Times New Roman"/>
          <w:sz w:val="28"/>
          <w:szCs w:val="28"/>
        </w:rPr>
        <w:t>, тогда</w:t>
      </w:r>
    </w:p>
    <w:p w:rsidR="00C21447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be-BY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пр</m:t>
            </m:r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d</m:t>
                </m:r>
              </m:e>
            </m:acc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 w:rsidR="00C21447" w:rsidRPr="00C21447">
        <w:rPr>
          <w:rFonts w:ascii="Times New Roman" w:hAnsi="Times New Roman"/>
          <w:i/>
          <w:sz w:val="28"/>
          <w:szCs w:val="28"/>
        </w:rPr>
        <w:t>.</w:t>
      </w:r>
    </w:p>
    <w:p w:rsidR="00663D4B" w:rsidRDefault="00C21447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Так как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be-BY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be-BY"/>
                  </w:rPr>
                  <m:t>d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=S</m:t>
        </m:r>
      </m:oMath>
      <w:r>
        <w:rPr>
          <w:rFonts w:ascii="Times New Roman" w:hAnsi="Times New Roman"/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>
        <w:rPr>
          <w:rFonts w:ascii="Times New Roman" w:hAnsi="Times New Roman"/>
          <w:sz w:val="28"/>
          <w:szCs w:val="28"/>
        </w:rPr>
        <w:t xml:space="preserve"> – площадь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раллелограмма, построенного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DA2A91">
        <w:rPr>
          <w:rFonts w:ascii="Times New Roman" w:hAnsi="Times New Roman"/>
          <w:sz w:val="28"/>
          <w:szCs w:val="28"/>
        </w:rPr>
        <w:t xml:space="preserve"> </w:t>
      </w:r>
      <w:r w:rsidRPr="006A2274">
        <w:rPr>
          <w:rFonts w:ascii="Times New Roman" w:hAnsi="Times New Roman"/>
          <w:sz w:val="28"/>
          <w:szCs w:val="28"/>
        </w:rPr>
        <w:t>и</w:t>
      </w:r>
      <w:r w:rsidRPr="00DA2A91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, 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пр</m:t>
            </m:r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d</m:t>
                </m:r>
              </m:e>
            </m:acc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равна </w:t>
      </w:r>
      <m:oMath>
        <m:r>
          <w:rPr>
            <w:rFonts w:ascii="Cambria Math" w:hAnsi="Cambria Math"/>
            <w:sz w:val="28"/>
            <w:szCs w:val="28"/>
          </w:rPr>
          <m:t>±h</m:t>
        </m:r>
      </m:oMath>
      <w:r>
        <w:rPr>
          <w:rFonts w:ascii="Times New Roman" w:hAnsi="Times New Roman"/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h</m:t>
        </m:r>
      </m:oMath>
      <w:r>
        <w:rPr>
          <w:rFonts w:ascii="Times New Roman" w:hAnsi="Times New Roman"/>
          <w:sz w:val="28"/>
          <w:szCs w:val="28"/>
        </w:rPr>
        <w:t xml:space="preserve"> - высота параллелепип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да, то смешанное </w:t>
      </w:r>
      <w:r w:rsidR="00D75665">
        <w:rPr>
          <w:rFonts w:ascii="Times New Roman" w:hAnsi="Times New Roman"/>
          <w:sz w:val="28"/>
          <w:szCs w:val="28"/>
        </w:rPr>
        <w:t xml:space="preserve">произведение равно </w:t>
      </w:r>
      <m:oMath>
        <m:r>
          <w:rPr>
            <w:rFonts w:ascii="Cambria Math" w:hAnsi="Cambria Math"/>
            <w:sz w:val="28"/>
            <w:szCs w:val="28"/>
          </w:rPr>
          <m:t>±V</m:t>
        </m:r>
      </m:oMath>
      <w:r w:rsidR="00D75665">
        <w:rPr>
          <w:rFonts w:ascii="Times New Roman" w:hAnsi="Times New Roman"/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="00D75665">
        <w:rPr>
          <w:rFonts w:ascii="Times New Roman" w:hAnsi="Times New Roman"/>
          <w:sz w:val="28"/>
          <w:szCs w:val="28"/>
        </w:rPr>
        <w:t xml:space="preserve"> – объем параллелепипеда. Таким образом, смешанное произведение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D75665" w:rsidRPr="008B638A">
        <w:rPr>
          <w:rFonts w:ascii="Times New Roman" w:hAnsi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="00D75665" w:rsidRPr="008B638A">
        <w:rPr>
          <w:rFonts w:ascii="Times New Roman" w:hAnsi="Times New Roman"/>
          <w:sz w:val="28"/>
          <w:szCs w:val="28"/>
        </w:rPr>
        <w:t xml:space="preserve"> </w:t>
      </w:r>
      <w:r w:rsidR="00D75665">
        <w:rPr>
          <w:rFonts w:ascii="Times New Roman" w:hAnsi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 w:rsidR="00D75665">
        <w:rPr>
          <w:rFonts w:ascii="Times New Roman" w:hAnsi="Times New Roman"/>
          <w:sz w:val="28"/>
          <w:szCs w:val="28"/>
        </w:rPr>
        <w:t xml:space="preserve"> по модулю равно объему параллелепипеда, построенного на этих векторах.</w:t>
      </w:r>
      <w:r w:rsidR="006B1E55">
        <w:rPr>
          <w:rFonts w:ascii="Times New Roman" w:hAnsi="Times New Roman"/>
          <w:sz w:val="28"/>
          <w:szCs w:val="28"/>
        </w:rPr>
        <w:t xml:space="preserve"> Объем пирамиды, построенных на этих векторах будет равен</w:t>
      </w:r>
    </w:p>
    <w:p w:rsidR="006B1E55" w:rsidRDefault="006B1E55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</m:oMath>
      <w:r>
        <w:rPr>
          <w:rFonts w:ascii="Times New Roman" w:hAnsi="Times New Roman"/>
          <w:sz w:val="28"/>
          <w:szCs w:val="28"/>
        </w:rPr>
        <w:t>.</w:t>
      </w:r>
    </w:p>
    <w:p w:rsidR="007528DC" w:rsidRPr="006B1E55" w:rsidRDefault="007528DC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663D4B" w:rsidRDefault="00663D4B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C21447" w:rsidRPr="002C2F9A" w:rsidRDefault="00663D4B" w:rsidP="00E77BD6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 w:rsidRPr="002C2F9A">
        <w:rPr>
          <w:rFonts w:ascii="Times New Roman" w:hAnsi="Times New Roman"/>
          <w:b/>
          <w:sz w:val="28"/>
          <w:szCs w:val="28"/>
        </w:rPr>
        <w:t>Свойства смешанного произведения.</w:t>
      </w:r>
    </w:p>
    <w:p w:rsidR="00663D4B" w:rsidRDefault="00663D4B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663D4B" w:rsidRDefault="00663D4B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Смешанное произведение векторов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8B638A">
        <w:rPr>
          <w:rFonts w:ascii="Times New Roman" w:hAnsi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Pr="008B6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не меняется при их цикл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ческой перестановке, т. е.</w:t>
      </w:r>
    </w:p>
    <w:p w:rsidR="00663D4B" w:rsidRPr="00663D4B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de-DE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b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6B1E55" w:rsidRDefault="00663D4B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 w:rsidRPr="006B1E55">
        <w:rPr>
          <w:rFonts w:ascii="Times New Roman" w:hAnsi="Times New Roman"/>
          <w:sz w:val="28"/>
          <w:szCs w:val="28"/>
        </w:rPr>
        <w:t xml:space="preserve">     2</w:t>
      </w:r>
      <w:r>
        <w:rPr>
          <w:rFonts w:ascii="Times New Roman" w:hAnsi="Times New Roman"/>
          <w:sz w:val="28"/>
          <w:szCs w:val="28"/>
        </w:rPr>
        <w:t>)</w:t>
      </w:r>
      <w:r w:rsidR="006B1E55">
        <w:rPr>
          <w:rFonts w:ascii="Times New Roman" w:hAnsi="Times New Roman"/>
          <w:sz w:val="28"/>
          <w:szCs w:val="28"/>
        </w:rPr>
        <w:t xml:space="preserve"> смешанное произведение не меняется при перемене местами знаков векторного и скалярного произведений, т. е.</w:t>
      </w:r>
    </w:p>
    <w:p w:rsidR="00663D4B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</m:d>
      </m:oMath>
      <w:r w:rsidR="006B1E55" w:rsidRPr="006B1E55">
        <w:rPr>
          <w:rFonts w:ascii="Times New Roman" w:hAnsi="Times New Roman"/>
          <w:sz w:val="28"/>
          <w:szCs w:val="28"/>
        </w:rPr>
        <w:t>;</w:t>
      </w:r>
    </w:p>
    <w:p w:rsidR="006B1E55" w:rsidRDefault="006B1E55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смешанное произведение меняет знак при перемене мест любых двух его векторов, т. е. </w:t>
      </w:r>
    </w:p>
    <w:p w:rsidR="006B1E55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</m:oMath>
      <w:r w:rsidR="006B1E55">
        <w:rPr>
          <w:rFonts w:ascii="Times New Roman" w:hAnsi="Times New Roman"/>
          <w:sz w:val="28"/>
          <w:szCs w:val="28"/>
        </w:rPr>
        <w:t>;</w:t>
      </w:r>
    </w:p>
    <w:p w:rsidR="006B1E55" w:rsidRPr="0016448B" w:rsidRDefault="006B1E55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смешанное произведение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8B638A">
        <w:rPr>
          <w:rFonts w:ascii="Times New Roman" w:hAnsi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Pr="008B6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равно нулю тогда и только тогда когда они компланарны.</w:t>
      </w:r>
    </w:p>
    <w:p w:rsidR="00656474" w:rsidRPr="00656474" w:rsidRDefault="006B1E55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 w:rsidRPr="006B1E5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Выразим значение смешанного произведения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8B638A">
        <w:rPr>
          <w:rFonts w:ascii="Times New Roman" w:hAnsi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Pr="008B6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через их координаты. Пусть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>
        <w:rPr>
          <w:rFonts w:ascii="Times New Roman" w:hAnsi="Times New Roman"/>
          <w:sz w:val="28"/>
          <w:szCs w:val="28"/>
        </w:rPr>
        <w:t xml:space="preserve">, </w:t>
      </w:r>
      <w:r w:rsidRPr="0001495F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656474">
        <w:rPr>
          <w:rFonts w:ascii="Times New Roman" w:hAnsi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w:proofErr w:type="gramStart"/>
              </m:sub>
            </m:sSub>
          </m:e>
        </m:d>
      </m:oMath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огда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="00656474" w:rsidRPr="00656474">
        <w:rPr>
          <w:rFonts w:ascii="Times New Roman" w:hAnsi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663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 свойствам векторного </w:t>
      </w:r>
      <w:r w:rsidR="00656474">
        <w:rPr>
          <w:rFonts w:ascii="Times New Roman" w:hAnsi="Times New Roman"/>
          <w:sz w:val="28"/>
          <w:szCs w:val="28"/>
        </w:rPr>
        <w:t xml:space="preserve"> и скалярного произведений, имеем</w:t>
      </w:r>
    </w:p>
    <w:p w:rsidR="00656474" w:rsidRPr="00656474" w:rsidRDefault="006B1E55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j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acc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  <w:szCs w:val="28"/>
            <w:lang w:val="en-US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</m:oMath>
    </w:p>
    <w:p w:rsidR="00656474" w:rsidRPr="00656474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6B1E55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656474">
        <w:rPr>
          <w:rFonts w:ascii="Times New Roman" w:hAnsi="Times New Roman"/>
          <w:sz w:val="28"/>
          <w:szCs w:val="28"/>
        </w:rPr>
        <w:t>.</w:t>
      </w:r>
    </w:p>
    <w:p w:rsidR="00656474" w:rsidRDefault="00656474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Таким образом, справедливо соотношение</w:t>
      </w:r>
    </w:p>
    <w:p w:rsidR="00656474" w:rsidRPr="00656474" w:rsidRDefault="00B96936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656474" w:rsidRPr="00656474" w:rsidRDefault="00656474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656474" w:rsidRDefault="00656474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656474" w:rsidRPr="00656474" w:rsidRDefault="00656474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6B1E55" w:rsidRPr="006B1E55" w:rsidRDefault="006B1E55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p w:rsidR="006B1E55" w:rsidRPr="006B1E55" w:rsidRDefault="006B1E55" w:rsidP="00E77BD6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</w:p>
    <w:sectPr w:rsidR="006B1E55" w:rsidRPr="006B1E55" w:rsidSect="002C2F9A">
      <w:headerReference w:type="default" r:id="rId31"/>
      <w:footerReference w:type="default" r:id="rId32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8B" w:rsidRDefault="0016448B" w:rsidP="004D1FE5">
      <w:r>
        <w:separator/>
      </w:r>
    </w:p>
  </w:endnote>
  <w:endnote w:type="continuationSeparator" w:id="0">
    <w:p w:rsidR="0016448B" w:rsidRDefault="0016448B" w:rsidP="004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8025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528DC" w:rsidRPr="007528DC" w:rsidRDefault="007528DC">
        <w:pPr>
          <w:pStyle w:val="af8"/>
          <w:jc w:val="right"/>
          <w:rPr>
            <w:rFonts w:ascii="Times New Roman" w:hAnsi="Times New Roman"/>
            <w:sz w:val="28"/>
            <w:szCs w:val="28"/>
          </w:rPr>
        </w:pPr>
        <w:r w:rsidRPr="007528DC">
          <w:rPr>
            <w:rFonts w:ascii="Times New Roman" w:hAnsi="Times New Roman"/>
            <w:sz w:val="28"/>
            <w:szCs w:val="28"/>
          </w:rPr>
          <w:fldChar w:fldCharType="begin"/>
        </w:r>
        <w:r w:rsidRPr="007528D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528DC">
          <w:rPr>
            <w:rFonts w:ascii="Times New Roman" w:hAnsi="Times New Roman"/>
            <w:sz w:val="28"/>
            <w:szCs w:val="28"/>
          </w:rPr>
          <w:fldChar w:fldCharType="separate"/>
        </w:r>
        <w:r w:rsidR="00B96936">
          <w:rPr>
            <w:rFonts w:ascii="Times New Roman" w:hAnsi="Times New Roman"/>
            <w:noProof/>
            <w:sz w:val="28"/>
            <w:szCs w:val="28"/>
          </w:rPr>
          <w:t>44</w:t>
        </w:r>
        <w:r w:rsidRPr="007528D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528DC" w:rsidRDefault="007528D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8B" w:rsidRDefault="0016448B" w:rsidP="004D1FE5">
      <w:r>
        <w:separator/>
      </w:r>
    </w:p>
  </w:footnote>
  <w:footnote w:type="continuationSeparator" w:id="0">
    <w:p w:rsidR="0016448B" w:rsidRDefault="0016448B" w:rsidP="004D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DC" w:rsidRPr="007528DC" w:rsidRDefault="007528DC">
    <w:pPr>
      <w:pStyle w:val="af6"/>
      <w:rPr>
        <w:rFonts w:ascii="Times New Roman" w:hAnsi="Times New Roman"/>
        <w:sz w:val="28"/>
        <w:szCs w:val="28"/>
      </w:rPr>
    </w:pPr>
    <w:r w:rsidRPr="007528DC">
      <w:rPr>
        <w:rFonts w:ascii="Times New Roman" w:hAnsi="Times New Roman"/>
        <w:sz w:val="28"/>
        <w:szCs w:val="28"/>
      </w:rPr>
      <w:t xml:space="preserve">Векторы. Лекция </w:t>
    </w:r>
    <w:r w:rsidR="00B96936">
      <w:rPr>
        <w:rFonts w:ascii="Times New Roman" w:hAnsi="Times New Roman"/>
        <w:sz w:val="28"/>
        <w:szCs w:val="28"/>
      </w:rPr>
      <w:t>6</w:t>
    </w:r>
    <w:r w:rsidRPr="007528DC">
      <w:rPr>
        <w:rFonts w:ascii="Times New Roman" w:hAnsi="Times New Roman"/>
        <w:sz w:val="28"/>
        <w:szCs w:val="28"/>
      </w:rPr>
      <w:t>.</w:t>
    </w:r>
  </w:p>
  <w:p w:rsidR="0016448B" w:rsidRDefault="0016448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36EC"/>
    <w:multiLevelType w:val="hybridMultilevel"/>
    <w:tmpl w:val="DAC4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6547C"/>
    <w:multiLevelType w:val="hybridMultilevel"/>
    <w:tmpl w:val="4042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172E"/>
    <w:multiLevelType w:val="hybridMultilevel"/>
    <w:tmpl w:val="C786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111ED"/>
    <w:multiLevelType w:val="hybridMultilevel"/>
    <w:tmpl w:val="F0E0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C6"/>
    <w:rsid w:val="0001495F"/>
    <w:rsid w:val="00014A0D"/>
    <w:rsid w:val="0002145F"/>
    <w:rsid w:val="00036C33"/>
    <w:rsid w:val="00070C3E"/>
    <w:rsid w:val="0007417D"/>
    <w:rsid w:val="0007487E"/>
    <w:rsid w:val="00096111"/>
    <w:rsid w:val="000C2B79"/>
    <w:rsid w:val="000E1215"/>
    <w:rsid w:val="000E2668"/>
    <w:rsid w:val="00110DB5"/>
    <w:rsid w:val="0013194F"/>
    <w:rsid w:val="001319C6"/>
    <w:rsid w:val="00131F20"/>
    <w:rsid w:val="0016448B"/>
    <w:rsid w:val="00175C27"/>
    <w:rsid w:val="001870B4"/>
    <w:rsid w:val="001902B2"/>
    <w:rsid w:val="001A0CBE"/>
    <w:rsid w:val="001E3052"/>
    <w:rsid w:val="001F3B76"/>
    <w:rsid w:val="002351A4"/>
    <w:rsid w:val="002368C3"/>
    <w:rsid w:val="0024442F"/>
    <w:rsid w:val="00262194"/>
    <w:rsid w:val="002666D4"/>
    <w:rsid w:val="002A519C"/>
    <w:rsid w:val="002C2F9A"/>
    <w:rsid w:val="002C30FB"/>
    <w:rsid w:val="00303BC3"/>
    <w:rsid w:val="003317A3"/>
    <w:rsid w:val="003548D3"/>
    <w:rsid w:val="00364C56"/>
    <w:rsid w:val="003862BD"/>
    <w:rsid w:val="003A60E7"/>
    <w:rsid w:val="003B4E48"/>
    <w:rsid w:val="003C1ABA"/>
    <w:rsid w:val="003C2A60"/>
    <w:rsid w:val="003C5656"/>
    <w:rsid w:val="003C74AB"/>
    <w:rsid w:val="0040210F"/>
    <w:rsid w:val="004B3535"/>
    <w:rsid w:val="004D1FE5"/>
    <w:rsid w:val="004D2B63"/>
    <w:rsid w:val="004D4ABC"/>
    <w:rsid w:val="004D4AED"/>
    <w:rsid w:val="00505113"/>
    <w:rsid w:val="005264BD"/>
    <w:rsid w:val="0054548D"/>
    <w:rsid w:val="00551EED"/>
    <w:rsid w:val="00556FBD"/>
    <w:rsid w:val="00574D57"/>
    <w:rsid w:val="00577E42"/>
    <w:rsid w:val="005803B9"/>
    <w:rsid w:val="00582FE1"/>
    <w:rsid w:val="005F05ED"/>
    <w:rsid w:val="005F560B"/>
    <w:rsid w:val="005F5E2D"/>
    <w:rsid w:val="0061152A"/>
    <w:rsid w:val="006119CE"/>
    <w:rsid w:val="00624D18"/>
    <w:rsid w:val="00656474"/>
    <w:rsid w:val="00657A31"/>
    <w:rsid w:val="00661938"/>
    <w:rsid w:val="006630B8"/>
    <w:rsid w:val="00663C98"/>
    <w:rsid w:val="00663D4B"/>
    <w:rsid w:val="0067584D"/>
    <w:rsid w:val="00676DA9"/>
    <w:rsid w:val="006A2274"/>
    <w:rsid w:val="006B1E55"/>
    <w:rsid w:val="006B65F3"/>
    <w:rsid w:val="006C0A09"/>
    <w:rsid w:val="00730AA6"/>
    <w:rsid w:val="0074060E"/>
    <w:rsid w:val="007528DC"/>
    <w:rsid w:val="00773199"/>
    <w:rsid w:val="007B6137"/>
    <w:rsid w:val="007F3F67"/>
    <w:rsid w:val="00815AD8"/>
    <w:rsid w:val="00826A08"/>
    <w:rsid w:val="00831FA6"/>
    <w:rsid w:val="008459CD"/>
    <w:rsid w:val="008550EB"/>
    <w:rsid w:val="00871E61"/>
    <w:rsid w:val="00882ACF"/>
    <w:rsid w:val="008B638A"/>
    <w:rsid w:val="008C6E26"/>
    <w:rsid w:val="008F5FC9"/>
    <w:rsid w:val="0093732C"/>
    <w:rsid w:val="0094513F"/>
    <w:rsid w:val="00952AFD"/>
    <w:rsid w:val="00976904"/>
    <w:rsid w:val="00983929"/>
    <w:rsid w:val="009B4CB1"/>
    <w:rsid w:val="009C156C"/>
    <w:rsid w:val="009C368B"/>
    <w:rsid w:val="00A13C79"/>
    <w:rsid w:val="00A230F0"/>
    <w:rsid w:val="00A34711"/>
    <w:rsid w:val="00A3530C"/>
    <w:rsid w:val="00A40743"/>
    <w:rsid w:val="00A666AA"/>
    <w:rsid w:val="00A94570"/>
    <w:rsid w:val="00AB57E8"/>
    <w:rsid w:val="00AB63CC"/>
    <w:rsid w:val="00AB767A"/>
    <w:rsid w:val="00AD09B2"/>
    <w:rsid w:val="00AD78A5"/>
    <w:rsid w:val="00AF6D25"/>
    <w:rsid w:val="00AF7A16"/>
    <w:rsid w:val="00B007B1"/>
    <w:rsid w:val="00B0212F"/>
    <w:rsid w:val="00B57510"/>
    <w:rsid w:val="00B66033"/>
    <w:rsid w:val="00B839BB"/>
    <w:rsid w:val="00B857B3"/>
    <w:rsid w:val="00B96936"/>
    <w:rsid w:val="00BA0A6E"/>
    <w:rsid w:val="00BA7E0C"/>
    <w:rsid w:val="00BC1F6E"/>
    <w:rsid w:val="00BD5073"/>
    <w:rsid w:val="00BE6577"/>
    <w:rsid w:val="00C114A9"/>
    <w:rsid w:val="00C148B3"/>
    <w:rsid w:val="00C21447"/>
    <w:rsid w:val="00C22BBA"/>
    <w:rsid w:val="00C47D53"/>
    <w:rsid w:val="00C579FA"/>
    <w:rsid w:val="00C73BD5"/>
    <w:rsid w:val="00C77421"/>
    <w:rsid w:val="00CC2266"/>
    <w:rsid w:val="00CC3F06"/>
    <w:rsid w:val="00CE7083"/>
    <w:rsid w:val="00D35431"/>
    <w:rsid w:val="00D402BE"/>
    <w:rsid w:val="00D428AB"/>
    <w:rsid w:val="00D51BFA"/>
    <w:rsid w:val="00D62E81"/>
    <w:rsid w:val="00D75665"/>
    <w:rsid w:val="00D93635"/>
    <w:rsid w:val="00DA2A91"/>
    <w:rsid w:val="00DA3E58"/>
    <w:rsid w:val="00DD27AD"/>
    <w:rsid w:val="00DE0E66"/>
    <w:rsid w:val="00DF3274"/>
    <w:rsid w:val="00DF519F"/>
    <w:rsid w:val="00E03AB5"/>
    <w:rsid w:val="00E05C5D"/>
    <w:rsid w:val="00E72AB3"/>
    <w:rsid w:val="00E77BD6"/>
    <w:rsid w:val="00E81162"/>
    <w:rsid w:val="00ED55F6"/>
    <w:rsid w:val="00EF46A5"/>
    <w:rsid w:val="00F019EA"/>
    <w:rsid w:val="00F065FE"/>
    <w:rsid w:val="00F21402"/>
    <w:rsid w:val="00F305F4"/>
    <w:rsid w:val="00F31936"/>
    <w:rsid w:val="00F92366"/>
    <w:rsid w:val="00F97091"/>
    <w:rsid w:val="00FD3ECD"/>
    <w:rsid w:val="00FE6AC4"/>
    <w:rsid w:val="00FF1DC6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D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D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1D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D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1D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D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D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D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D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DC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1D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1D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1D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1DC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1DC6"/>
    <w:rPr>
      <w:b/>
      <w:bCs/>
    </w:rPr>
  </w:style>
  <w:style w:type="character" w:styleId="a8">
    <w:name w:val="Emphasis"/>
    <w:basedOn w:val="a0"/>
    <w:uiPriority w:val="20"/>
    <w:qFormat/>
    <w:rsid w:val="00FF1D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1DC6"/>
    <w:rPr>
      <w:szCs w:val="32"/>
    </w:rPr>
  </w:style>
  <w:style w:type="paragraph" w:styleId="aa">
    <w:name w:val="List Paragraph"/>
    <w:basedOn w:val="a"/>
    <w:uiPriority w:val="34"/>
    <w:qFormat/>
    <w:rsid w:val="00FF1D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DC6"/>
    <w:rPr>
      <w:i/>
    </w:rPr>
  </w:style>
  <w:style w:type="character" w:customStyle="1" w:styleId="22">
    <w:name w:val="Цитата 2 Знак"/>
    <w:basedOn w:val="a0"/>
    <w:link w:val="21"/>
    <w:uiPriority w:val="29"/>
    <w:rsid w:val="00FF1D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1D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F1DC6"/>
    <w:rPr>
      <w:b/>
      <w:i/>
      <w:sz w:val="24"/>
    </w:rPr>
  </w:style>
  <w:style w:type="character" w:styleId="ad">
    <w:name w:val="Subtle Emphasis"/>
    <w:uiPriority w:val="19"/>
    <w:qFormat/>
    <w:rsid w:val="00FF1D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1D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1D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1D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1D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1DC6"/>
    <w:pPr>
      <w:outlineLvl w:val="9"/>
    </w:pPr>
  </w:style>
  <w:style w:type="character" w:styleId="af3">
    <w:name w:val="Placeholder Text"/>
    <w:basedOn w:val="a0"/>
    <w:uiPriority w:val="99"/>
    <w:semiHidden/>
    <w:rsid w:val="00FF1DC6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FF1D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1DC6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4D1F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D1FE5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4D1F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D1F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D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D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1D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D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1D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D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D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D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D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DC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1D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1D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1D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1DC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1DC6"/>
    <w:rPr>
      <w:b/>
      <w:bCs/>
    </w:rPr>
  </w:style>
  <w:style w:type="character" w:styleId="a8">
    <w:name w:val="Emphasis"/>
    <w:basedOn w:val="a0"/>
    <w:uiPriority w:val="20"/>
    <w:qFormat/>
    <w:rsid w:val="00FF1D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1DC6"/>
    <w:rPr>
      <w:szCs w:val="32"/>
    </w:rPr>
  </w:style>
  <w:style w:type="paragraph" w:styleId="aa">
    <w:name w:val="List Paragraph"/>
    <w:basedOn w:val="a"/>
    <w:uiPriority w:val="34"/>
    <w:qFormat/>
    <w:rsid w:val="00FF1D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DC6"/>
    <w:rPr>
      <w:i/>
    </w:rPr>
  </w:style>
  <w:style w:type="character" w:customStyle="1" w:styleId="22">
    <w:name w:val="Цитата 2 Знак"/>
    <w:basedOn w:val="a0"/>
    <w:link w:val="21"/>
    <w:uiPriority w:val="29"/>
    <w:rsid w:val="00FF1D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1D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F1DC6"/>
    <w:rPr>
      <w:b/>
      <w:i/>
      <w:sz w:val="24"/>
    </w:rPr>
  </w:style>
  <w:style w:type="character" w:styleId="ad">
    <w:name w:val="Subtle Emphasis"/>
    <w:uiPriority w:val="19"/>
    <w:qFormat/>
    <w:rsid w:val="00FF1D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1D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1D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1D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1D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1DC6"/>
    <w:pPr>
      <w:outlineLvl w:val="9"/>
    </w:pPr>
  </w:style>
  <w:style w:type="character" w:styleId="af3">
    <w:name w:val="Placeholder Text"/>
    <w:basedOn w:val="a0"/>
    <w:uiPriority w:val="99"/>
    <w:semiHidden/>
    <w:rsid w:val="00FF1DC6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FF1D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1DC6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4D1F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D1FE5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4D1F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D1F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footer" Target="footer1.xml"/><Relationship Id="rId37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1.bin"/><Relationship Id="rId35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591BE-16B2-44C6-B7A5-B52E6272728B}"/>
</file>

<file path=customXml/itemProps2.xml><?xml version="1.0" encoding="utf-8"?>
<ds:datastoreItem xmlns:ds="http://schemas.openxmlformats.org/officeDocument/2006/customXml" ds:itemID="{2FCF9F9B-93CF-452C-8D3C-5E5CB50D6031}"/>
</file>

<file path=customXml/itemProps3.xml><?xml version="1.0" encoding="utf-8"?>
<ds:datastoreItem xmlns:ds="http://schemas.openxmlformats.org/officeDocument/2006/customXml" ds:itemID="{0AA96BFA-F4C4-44D4-83D4-C2201EE5175E}"/>
</file>

<file path=customXml/itemProps4.xml><?xml version="1.0" encoding="utf-8"?>
<ds:datastoreItem xmlns:ds="http://schemas.openxmlformats.org/officeDocument/2006/customXml" ds:itemID="{DEC2CA8D-62CC-43D5-A9E0-C06CF34A1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Valery</cp:lastModifiedBy>
  <cp:revision>2</cp:revision>
  <dcterms:created xsi:type="dcterms:W3CDTF">2015-12-06T19:18:00Z</dcterms:created>
  <dcterms:modified xsi:type="dcterms:W3CDTF">2015-12-06T19:18:00Z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