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F9" w:rsidRDefault="007757F9" w:rsidP="007757F9">
      <w:pPr>
        <w:pStyle w:val="a4"/>
        <w:spacing w:before="0" w:beforeAutospacing="0" w:after="0" w:afterAutospacing="0"/>
        <w:contextualSpacing/>
        <w:jc w:val="center"/>
        <w:textAlignment w:val="baseline"/>
        <w:rPr>
          <w:b/>
          <w:sz w:val="32"/>
          <w:szCs w:val="28"/>
          <w:lang w:val="be-BY"/>
        </w:rPr>
      </w:pPr>
      <w:r>
        <w:rPr>
          <w:b/>
          <w:sz w:val="32"/>
          <w:szCs w:val="28"/>
          <w:lang w:val="be-BY"/>
        </w:rPr>
        <w:t>Тэма:    Культура Беларусі ў канцы 18 – першай палове 19 ст.: архітэктура і мастацтва</w:t>
      </w:r>
    </w:p>
    <w:p w:rsidR="007757F9" w:rsidRDefault="007757F9" w:rsidP="007757F9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textAlignment w:val="baseline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Развіццё архітэктуры на Беларусі.</w:t>
      </w:r>
    </w:p>
    <w:p w:rsidR="007757F9" w:rsidRDefault="007757F9" w:rsidP="007757F9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textAlignment w:val="baseline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Выяўленчае мастацтва на Беларусі.</w:t>
      </w:r>
    </w:p>
    <w:p w:rsidR="007757F9" w:rsidRDefault="007757F9" w:rsidP="007757F9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textAlignment w:val="baseline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Скульптура.</w:t>
      </w:r>
    </w:p>
    <w:p w:rsidR="007757F9" w:rsidRDefault="007757F9" w:rsidP="007757F9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канцы</w:t>
      </w:r>
      <w:proofErr w:type="spellEnd"/>
      <w:r>
        <w:rPr>
          <w:sz w:val="28"/>
          <w:szCs w:val="28"/>
        </w:rPr>
        <w:t xml:space="preserve"> XVIII - </w:t>
      </w:r>
      <w:proofErr w:type="spellStart"/>
      <w:r>
        <w:rPr>
          <w:sz w:val="28"/>
          <w:szCs w:val="28"/>
        </w:rPr>
        <w:t>першай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палове</w:t>
      </w:r>
      <w:proofErr w:type="spellEnd"/>
      <w:r>
        <w:rPr>
          <w:sz w:val="28"/>
          <w:szCs w:val="28"/>
        </w:rPr>
        <w:t xml:space="preserve"> XIX ст. ў культурным </w:t>
      </w:r>
      <w:proofErr w:type="spellStart"/>
      <w:r>
        <w:rPr>
          <w:sz w:val="28"/>
          <w:szCs w:val="28"/>
        </w:rPr>
        <w:t>жыці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вызначылася</w:t>
      </w:r>
      <w:proofErr w:type="spellEnd"/>
      <w:r>
        <w:rPr>
          <w:sz w:val="28"/>
          <w:szCs w:val="28"/>
        </w:rPr>
        <w:t xml:space="preserve"> шмат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з'яў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працэсаў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Змены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адбываліся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рознах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галінах</w:t>
      </w:r>
      <w:proofErr w:type="spellEnd"/>
      <w:r>
        <w:rPr>
          <w:sz w:val="28"/>
          <w:szCs w:val="28"/>
        </w:rPr>
        <w:t xml:space="preserve"> культуры ў </w:t>
      </w:r>
      <w:proofErr w:type="spellStart"/>
      <w:r>
        <w:rPr>
          <w:sz w:val="28"/>
          <w:szCs w:val="28"/>
        </w:rPr>
        <w:t>гэты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перыяд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абумоўлены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логікай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гісторыка-культурнага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працэса</w:t>
      </w:r>
      <w:proofErr w:type="spellEnd"/>
      <w:r>
        <w:rPr>
          <w:sz w:val="28"/>
          <w:szCs w:val="28"/>
        </w:rPr>
        <w:t xml:space="preserve">, так і </w:t>
      </w:r>
      <w:proofErr w:type="spellStart"/>
      <w:r>
        <w:rPr>
          <w:sz w:val="28"/>
          <w:szCs w:val="28"/>
        </w:rPr>
        <w:t>новымі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з'явамі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эканоміцы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палітычным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сацыяльным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грамадства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Фактарамі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гэты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аказвалі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найістотнейшы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ўплыў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фарм</w:t>
      </w:r>
      <w:proofErr w:type="gramEnd"/>
      <w:r>
        <w:rPr>
          <w:sz w:val="28"/>
          <w:szCs w:val="28"/>
        </w:rPr>
        <w:t>іраванне</w:t>
      </w:r>
      <w:proofErr w:type="spellEnd"/>
      <w:r>
        <w:rPr>
          <w:sz w:val="28"/>
          <w:szCs w:val="28"/>
        </w:rPr>
        <w:t xml:space="preserve"> новых культурных </w:t>
      </w:r>
      <w:proofErr w:type="spellStart"/>
      <w:r>
        <w:rPr>
          <w:sz w:val="28"/>
          <w:szCs w:val="28"/>
        </w:rPr>
        <w:t>працэсаў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эканамічнае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развіццё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складванне</w:t>
      </w:r>
      <w:proofErr w:type="spellEnd"/>
      <w:r>
        <w:rPr>
          <w:sz w:val="28"/>
          <w:szCs w:val="28"/>
        </w:rPr>
        <w:t xml:space="preserve"> буржуазных </w:t>
      </w:r>
      <w:proofErr w:type="spellStart"/>
      <w:r>
        <w:rPr>
          <w:sz w:val="28"/>
          <w:szCs w:val="28"/>
        </w:rPr>
        <w:t>адносін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нетрах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феадальнага</w:t>
      </w:r>
      <w:proofErr w:type="spellEnd"/>
      <w:r>
        <w:rPr>
          <w:sz w:val="28"/>
          <w:szCs w:val="28"/>
        </w:rPr>
        <w:t xml:space="preserve"> ладу, </w:t>
      </w:r>
      <w:proofErr w:type="spellStart"/>
      <w:r>
        <w:rPr>
          <w:sz w:val="28"/>
          <w:szCs w:val="28"/>
        </w:rPr>
        <w:t>утварэнне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нацыі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каланіяльная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палітыка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расійскага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самаўладдзя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актыўны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нацыянальна-вызваленчы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інтэнсіўнае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ўзаемадзеянне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культурамі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народаў</w:t>
      </w:r>
      <w:proofErr w:type="spellEnd"/>
      <w:r>
        <w:rPr>
          <w:sz w:val="28"/>
          <w:szCs w:val="28"/>
        </w:rPr>
        <w:t>.</w:t>
      </w:r>
    </w:p>
    <w:p w:rsidR="007757F9" w:rsidRDefault="007757F9" w:rsidP="007757F9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Найбольш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характэрнай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праявай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новага</w:t>
      </w:r>
      <w:proofErr w:type="spellEnd"/>
      <w:r>
        <w:rPr>
          <w:sz w:val="28"/>
          <w:szCs w:val="28"/>
        </w:rPr>
        <w:t xml:space="preserve"> этапу ў </w:t>
      </w:r>
      <w:proofErr w:type="spellStart"/>
      <w:r>
        <w:rPr>
          <w:sz w:val="28"/>
          <w:szCs w:val="28"/>
        </w:rPr>
        <w:t>развіцці</w:t>
      </w:r>
      <w:proofErr w:type="spellEnd"/>
      <w:r>
        <w:rPr>
          <w:sz w:val="28"/>
          <w:szCs w:val="28"/>
        </w:rPr>
        <w:t xml:space="preserve"> культуры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была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дэмакратызацыя</w:t>
      </w:r>
      <w:proofErr w:type="spellEnd"/>
      <w:r>
        <w:rPr>
          <w:sz w:val="28"/>
          <w:szCs w:val="28"/>
        </w:rPr>
        <w:t xml:space="preserve">. Яна </w:t>
      </w:r>
      <w:proofErr w:type="spellStart"/>
      <w:r>
        <w:rPr>
          <w:sz w:val="28"/>
          <w:szCs w:val="28"/>
        </w:rPr>
        <w:t>праявілася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ўзнікненні</w:t>
      </w:r>
      <w:proofErr w:type="spellEnd"/>
      <w:r>
        <w:rPr>
          <w:sz w:val="28"/>
          <w:szCs w:val="28"/>
        </w:rPr>
        <w:t xml:space="preserve"> новых </w:t>
      </w:r>
      <w:proofErr w:type="spellStart"/>
      <w:r>
        <w:rPr>
          <w:sz w:val="28"/>
          <w:szCs w:val="28"/>
        </w:rPr>
        <w:t>формаў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арганізацыі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каштоўнасці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даступнымі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перыядычня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камерцыйны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тэатр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мастацкія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выстаўкі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ланкастарскія</w:t>
      </w:r>
      <w:proofErr w:type="spellEnd"/>
      <w:r>
        <w:rPr>
          <w:sz w:val="28"/>
          <w:szCs w:val="28"/>
        </w:rPr>
        <w:t xml:space="preserve"> школы і </w:t>
      </w:r>
      <w:proofErr w:type="spellStart"/>
      <w:r>
        <w:rPr>
          <w:sz w:val="28"/>
          <w:szCs w:val="28"/>
        </w:rPr>
        <w:t>інш</w:t>
      </w:r>
      <w:proofErr w:type="spellEnd"/>
      <w:r>
        <w:rPr>
          <w:sz w:val="28"/>
          <w:szCs w:val="28"/>
        </w:rPr>
        <w:t xml:space="preserve">.), а </w:t>
      </w:r>
      <w:proofErr w:type="spellStart"/>
      <w:r>
        <w:rPr>
          <w:sz w:val="28"/>
          <w:szCs w:val="28"/>
        </w:rPr>
        <w:t>таксама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змене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ідэйнага</w:t>
      </w:r>
      <w:proofErr w:type="spellEnd"/>
      <w:r>
        <w:rPr>
          <w:sz w:val="28"/>
          <w:szCs w:val="28"/>
        </w:rPr>
        <w:t xml:space="preserve"> ладу культуры (</w:t>
      </w:r>
      <w:proofErr w:type="spellStart"/>
      <w:r>
        <w:rPr>
          <w:sz w:val="28"/>
          <w:szCs w:val="28"/>
        </w:rPr>
        <w:t>развіццё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рэалізму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літаратуры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мастацтве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звяртанне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традыцыйнай</w:t>
      </w:r>
      <w:proofErr w:type="spellEnd"/>
      <w:r>
        <w:rPr>
          <w:sz w:val="28"/>
          <w:szCs w:val="28"/>
        </w:rPr>
        <w:t xml:space="preserve"> культуры,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"http://jivebelarus.net/our-heritage/belarusian-folk.html" \o "Беларускі фальклор"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фальклору</w:t>
      </w:r>
      <w:proofErr w:type="spellEnd"/>
      <w:r>
        <w:rPr>
          <w:sz w:val="28"/>
          <w:szCs w:val="28"/>
        </w:rPr>
        <w:fldChar w:fldCharType="end"/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г.д</w:t>
      </w:r>
      <w:proofErr w:type="spellEnd"/>
      <w:r>
        <w:rPr>
          <w:sz w:val="28"/>
          <w:szCs w:val="28"/>
        </w:rPr>
        <w:t>.)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эйны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змест</w:t>
      </w:r>
      <w:proofErr w:type="spellEnd"/>
      <w:r>
        <w:rPr>
          <w:sz w:val="28"/>
          <w:szCs w:val="28"/>
        </w:rPr>
        <w:t xml:space="preserve"> культуры </w:t>
      </w:r>
      <w:proofErr w:type="spellStart"/>
      <w:r>
        <w:rPr>
          <w:sz w:val="28"/>
          <w:szCs w:val="28"/>
        </w:rPr>
        <w:t>значна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ўзбагачаецца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ўскладняецца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адбываецца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хуткая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ідэйна-стылявых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кірункаў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класіцызм</w:t>
      </w:r>
      <w:proofErr w:type="gramStart"/>
      <w:r>
        <w:rPr>
          <w:sz w:val="28"/>
          <w:szCs w:val="28"/>
        </w:rPr>
        <w:t>,</w:t>
      </w:r>
      <w:r>
        <w:rPr>
          <w:rStyle w:val="a5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5"/>
          <w:sz w:val="28"/>
          <w:szCs w:val="28"/>
          <w:bdr w:val="none" w:sz="0" w:space="0" w:color="auto" w:frame="1"/>
        </w:rPr>
        <w:t>ентыменталізм</w:t>
      </w:r>
      <w:proofErr w:type="spellEnd"/>
      <w:r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рамантызм</w:t>
      </w:r>
      <w:proofErr w:type="spellEnd"/>
      <w:r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рэалізм</w:t>
      </w:r>
      <w:proofErr w:type="spellEnd"/>
      <w:r>
        <w:rPr>
          <w:sz w:val="28"/>
          <w:szCs w:val="28"/>
        </w:rPr>
        <w:t xml:space="preserve">). Культура </w:t>
      </w:r>
      <w:proofErr w:type="spellStart"/>
      <w:r>
        <w:rPr>
          <w:sz w:val="28"/>
          <w:szCs w:val="28"/>
        </w:rPr>
        <w:t>становіцца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гэты</w:t>
      </w:r>
      <w:proofErr w:type="spellEnd"/>
      <w:r>
        <w:rPr>
          <w:sz w:val="28"/>
          <w:szCs w:val="28"/>
        </w:rPr>
        <w:t xml:space="preserve"> час полем </w:t>
      </w:r>
      <w:proofErr w:type="spellStart"/>
      <w:r>
        <w:rPr>
          <w:sz w:val="28"/>
          <w:szCs w:val="28"/>
        </w:rPr>
        <w:t>вострай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напружанай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ідэалагічнай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барацьбы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літаратуры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мастацтва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сродкамі</w:t>
      </w:r>
      <w:proofErr w:type="spellEnd"/>
      <w:r>
        <w:rPr>
          <w:sz w:val="28"/>
          <w:szCs w:val="28"/>
        </w:rPr>
        <w:t xml:space="preserve"> такой </w:t>
      </w:r>
      <w:proofErr w:type="spellStart"/>
      <w:r>
        <w:rPr>
          <w:sz w:val="28"/>
          <w:szCs w:val="28"/>
        </w:rPr>
        <w:t>барацьбы</w:t>
      </w:r>
      <w:proofErr w:type="spellEnd"/>
      <w:r>
        <w:rPr>
          <w:sz w:val="28"/>
          <w:szCs w:val="28"/>
        </w:rPr>
        <w:t>.</w:t>
      </w:r>
    </w:p>
    <w:p w:rsidR="007757F9" w:rsidRDefault="007757F9" w:rsidP="007757F9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сувязі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развіццём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эканомікі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ўскладненнем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сацыяльнага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попыт</w:t>
      </w:r>
      <w:proofErr w:type="spellEnd"/>
      <w:r>
        <w:rPr>
          <w:sz w:val="28"/>
          <w:szCs w:val="28"/>
        </w:rPr>
        <w:t xml:space="preserve"> на веды, </w:t>
      </w:r>
      <w:proofErr w:type="spellStart"/>
      <w:r>
        <w:rPr>
          <w:sz w:val="28"/>
          <w:szCs w:val="28"/>
        </w:rPr>
        <w:t>культурныя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каштоўнасці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Адначасова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становіцца</w:t>
      </w:r>
      <w:proofErr w:type="spellEnd"/>
      <w:r>
        <w:rPr>
          <w:sz w:val="28"/>
          <w:szCs w:val="28"/>
        </w:rPr>
        <w:t xml:space="preserve"> роля культуры ў </w:t>
      </w:r>
      <w:proofErr w:type="spellStart"/>
      <w:r>
        <w:rPr>
          <w:sz w:val="28"/>
          <w:szCs w:val="28"/>
        </w:rPr>
        <w:t>жыцці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асобнага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чалавека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узмацняецца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ўплыў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развіццё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грамадства</w:t>
      </w:r>
      <w:proofErr w:type="spellEnd"/>
      <w:r>
        <w:rPr>
          <w:sz w:val="28"/>
          <w:szCs w:val="28"/>
        </w:rPr>
        <w:t>.</w:t>
      </w:r>
    </w:p>
    <w:p w:rsidR="007757F9" w:rsidRDefault="007757F9" w:rsidP="007757F9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Вызначальнай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з'явай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гісторыка-культурнага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працэса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канцы</w:t>
      </w:r>
      <w:proofErr w:type="spellEnd"/>
      <w:r>
        <w:rPr>
          <w:sz w:val="28"/>
          <w:szCs w:val="28"/>
        </w:rPr>
        <w:t xml:space="preserve"> XVIII - </w:t>
      </w:r>
      <w:proofErr w:type="spellStart"/>
      <w:r>
        <w:rPr>
          <w:sz w:val="28"/>
          <w:szCs w:val="28"/>
        </w:rPr>
        <w:t>першай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палове</w:t>
      </w:r>
      <w:proofErr w:type="spellEnd"/>
      <w:r>
        <w:rPr>
          <w:sz w:val="28"/>
          <w:szCs w:val="28"/>
        </w:rPr>
        <w:t xml:space="preserve"> XIX ст. было </w:t>
      </w:r>
      <w:proofErr w:type="spellStart"/>
      <w:r>
        <w:rPr>
          <w:sz w:val="28"/>
          <w:szCs w:val="28"/>
        </w:rPr>
        <w:t>паступовае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фарм</w:t>
      </w:r>
      <w:proofErr w:type="gramEnd"/>
      <w:r>
        <w:rPr>
          <w:sz w:val="28"/>
          <w:szCs w:val="28"/>
        </w:rPr>
        <w:t>іраванне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нацыяанальнай</w:t>
      </w:r>
      <w:proofErr w:type="spellEnd"/>
      <w:r>
        <w:rPr>
          <w:sz w:val="28"/>
          <w:szCs w:val="28"/>
        </w:rPr>
        <w:t xml:space="preserve"> культуры. </w:t>
      </w:r>
      <w:proofErr w:type="spellStart"/>
      <w:r>
        <w:rPr>
          <w:sz w:val="28"/>
          <w:szCs w:val="28"/>
        </w:rPr>
        <w:t>Нягледзячы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існаванне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прыгонніцтва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саслоўны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падзел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фамадства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праявы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феадальнага</w:t>
      </w:r>
      <w:proofErr w:type="spellEnd"/>
      <w:r>
        <w:rPr>
          <w:sz w:val="28"/>
          <w:szCs w:val="28"/>
        </w:rPr>
        <w:t xml:space="preserve"> ладу,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стрымлівалі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працэс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беларускай</w:t>
      </w:r>
      <w:proofErr w:type="spellEnd"/>
      <w:r>
        <w:rPr>
          <w:sz w:val="28"/>
          <w:szCs w:val="28"/>
        </w:rPr>
        <w:t xml:space="preserve"> культуры, а такса-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насуперак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памкненням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затрымаць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беларускую</w:t>
      </w:r>
      <w:proofErr w:type="spellEnd"/>
      <w:r>
        <w:rPr>
          <w:sz w:val="28"/>
          <w:szCs w:val="28"/>
        </w:rPr>
        <w:t xml:space="preserve"> культуру на </w:t>
      </w:r>
      <w:proofErr w:type="spellStart"/>
      <w:r>
        <w:rPr>
          <w:sz w:val="28"/>
          <w:szCs w:val="28"/>
        </w:rPr>
        <w:t>ўзроўні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фальклору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здымаецца</w:t>
      </w:r>
      <w:proofErr w:type="spellEnd"/>
      <w:r>
        <w:rPr>
          <w:sz w:val="28"/>
          <w:szCs w:val="28"/>
        </w:rPr>
        <w:t xml:space="preserve"> новая хваля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нацыянальнага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адраджэння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Свайго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найвышэйшага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ўз-роўню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дасягнула</w:t>
      </w:r>
      <w:proofErr w:type="spellEnd"/>
      <w:r>
        <w:rPr>
          <w:sz w:val="28"/>
          <w:szCs w:val="28"/>
        </w:rPr>
        <w:t xml:space="preserve"> ў 40-50-я гг. У </w:t>
      </w:r>
      <w:proofErr w:type="spellStart"/>
      <w:r>
        <w:rPr>
          <w:sz w:val="28"/>
          <w:szCs w:val="28"/>
        </w:rPr>
        <w:t>гэты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закладваюцца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тыпалагічныя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характэрныя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рысы</w:t>
      </w:r>
      <w:proofErr w:type="spellEnd"/>
      <w:r>
        <w:rPr>
          <w:sz w:val="28"/>
          <w:szCs w:val="28"/>
        </w:rPr>
        <w:t xml:space="preserve"> культуры </w:t>
      </w:r>
      <w:proofErr w:type="spellStart"/>
      <w:r>
        <w:rPr>
          <w:sz w:val="28"/>
          <w:szCs w:val="28"/>
        </w:rPr>
        <w:t>беларусаў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пачынаецца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прафесіяналізацыя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ствараюцца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нацыянальны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тэатр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літаратура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галіны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навукі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асветы</w:t>
      </w:r>
      <w:proofErr w:type="spellEnd"/>
      <w:r>
        <w:rPr>
          <w:sz w:val="28"/>
          <w:szCs w:val="28"/>
        </w:rPr>
        <w:t>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lang w:val="be-BY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першай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палове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XIX ст. </w:t>
      </w:r>
      <w:proofErr w:type="spellStart"/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наз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>іраецца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значны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рост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будаўнічай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дзейнасці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ідзе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рэгулярная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забудова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гарадоў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узнікаюць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новыя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тыпы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грамадзянскіх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будынкаў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упершыню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шырока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выкарыстоўваюцца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тыпавыя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праекты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lastRenderedPageBreak/>
        <w:t>Асноўным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арх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>ітэктурным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стылем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гэты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становіцца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класіцызм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Значную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ролю ў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фарміраванні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архітэктурнага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выгляду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беларускіх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гарадоў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мястэчак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адыграла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Віленская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архітэктурная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школа,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аснову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якой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склалі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навучэнцы</w:t>
      </w:r>
      <w:proofErr w:type="spellEnd"/>
      <w:proofErr w:type="gramStart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В</w:t>
      </w:r>
      <w:proofErr w:type="gramEnd"/>
      <w:r>
        <w:rPr>
          <w:rStyle w:val="apple-style-span"/>
          <w:rFonts w:ascii="Times New Roman" w:hAnsi="Times New Roman"/>
          <w:sz w:val="28"/>
          <w:szCs w:val="28"/>
        </w:rPr>
        <w:t>іленскага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універсітэта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М.Шульц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Л.Стуока-Гуцявічус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К.Падчашынскі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7757F9" w:rsidRDefault="007757F9" w:rsidP="007757F9">
      <w:pPr>
        <w:pStyle w:val="a4"/>
        <w:spacing w:before="120" w:beforeAutospacing="0" w:after="0" w:afterAutospacing="0"/>
        <w:contextualSpacing/>
        <w:jc w:val="both"/>
      </w:pPr>
      <w:r>
        <w:rPr>
          <w:rStyle w:val="apple-style-span"/>
          <w:sz w:val="28"/>
          <w:szCs w:val="28"/>
          <w:lang w:val="be-BY"/>
        </w:rPr>
        <w:t>Істотны след ў архітэктуры Беларусі другой паловы 18 ст. пакінуў Джузэппэ Сака.</w:t>
      </w:r>
      <w:r>
        <w:rPr>
          <w:rStyle w:val="apple-converted-space"/>
          <w:sz w:val="28"/>
          <w:szCs w:val="28"/>
        </w:rPr>
        <w:t xml:space="preserve">  </w:t>
      </w:r>
      <w:r>
        <w:rPr>
          <w:sz w:val="28"/>
          <w:szCs w:val="28"/>
        </w:rPr>
        <w:t>У</w:t>
      </w:r>
      <w:r>
        <w:rPr>
          <w:rStyle w:val="apple-converted-space"/>
          <w:sz w:val="28"/>
          <w:szCs w:val="28"/>
        </w:rPr>
        <w:t> </w:t>
      </w:r>
      <w:hyperlink r:id="rId6" w:tooltip="1779" w:history="1">
        <w:r>
          <w:rPr>
            <w:rStyle w:val="a3"/>
            <w:color w:val="auto"/>
            <w:sz w:val="28"/>
            <w:szCs w:val="28"/>
          </w:rPr>
          <w:t>1779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Сака </w:t>
      </w:r>
      <w:proofErr w:type="spellStart"/>
      <w:r>
        <w:rPr>
          <w:sz w:val="28"/>
          <w:szCs w:val="28"/>
        </w:rPr>
        <w:t>стварае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гродзенскага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маршалка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Юзэфа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Валовіча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адзін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прыгажэйшых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помнікаў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ітэктуры</w:t>
      </w:r>
      <w:proofErr w:type="spellEnd"/>
      <w:r>
        <w:rPr>
          <w:sz w:val="28"/>
          <w:szCs w:val="28"/>
        </w:rPr>
        <w:t xml:space="preserve"> — </w:t>
      </w:r>
      <w:proofErr w:type="spellStart"/>
      <w:r>
        <w:rPr>
          <w:sz w:val="28"/>
          <w:szCs w:val="28"/>
        </w:rPr>
        <w:t>палацава-паркавы</w:t>
      </w:r>
      <w:proofErr w:type="spellEnd"/>
      <w:r>
        <w:rPr>
          <w:sz w:val="28"/>
          <w:szCs w:val="28"/>
        </w:rPr>
        <w:t xml:space="preserve"> комплекс </w:t>
      </w:r>
      <w:proofErr w:type="spellStart"/>
      <w:r>
        <w:rPr>
          <w:sz w:val="28"/>
          <w:szCs w:val="28"/>
        </w:rPr>
        <w:t>Свяцк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Сядзі</w:t>
      </w:r>
      <w:proofErr w:type="gramStart"/>
      <w:r>
        <w:rPr>
          <w:sz w:val="28"/>
          <w:szCs w:val="28"/>
        </w:rPr>
        <w:t>ба</w:t>
      </w:r>
      <w:proofErr w:type="spellEnd"/>
      <w:proofErr w:type="gramEnd"/>
      <w:r>
        <w:rPr>
          <w:sz w:val="28"/>
          <w:szCs w:val="28"/>
        </w:rPr>
        <w:t xml:space="preserve"> добра </w:t>
      </w:r>
      <w:proofErr w:type="spellStart"/>
      <w:r>
        <w:rPr>
          <w:sz w:val="28"/>
          <w:szCs w:val="28"/>
        </w:rPr>
        <w:t>захаваліся</w:t>
      </w:r>
      <w:proofErr w:type="spellEnd"/>
      <w:r>
        <w:rPr>
          <w:sz w:val="28"/>
          <w:szCs w:val="28"/>
        </w:rPr>
        <w:t>. Брат-</w:t>
      </w:r>
      <w:proofErr w:type="spellStart"/>
      <w:r>
        <w:rPr>
          <w:sz w:val="28"/>
          <w:szCs w:val="28"/>
        </w:rPr>
        <w:t>блізнюк</w:t>
      </w:r>
      <w:proofErr w:type="spellEnd"/>
      <w:r>
        <w:rPr>
          <w:sz w:val="28"/>
          <w:szCs w:val="28"/>
        </w:rPr>
        <w:t xml:space="preserve"> палаца </w:t>
      </w:r>
      <w:proofErr w:type="spellStart"/>
      <w:r>
        <w:rPr>
          <w:sz w:val="28"/>
          <w:szCs w:val="28"/>
        </w:rPr>
        <w:t>знаходзіцца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</w:t>
      </w:r>
      <w:hyperlink r:id="rId7" w:tooltip="Францыя" w:history="1">
        <w:r>
          <w:rPr>
            <w:rStyle w:val="a3"/>
            <w:color w:val="auto"/>
            <w:sz w:val="28"/>
            <w:szCs w:val="28"/>
          </w:rPr>
          <w:t>французскім</w:t>
        </w:r>
        <w:proofErr w:type="spellEnd"/>
      </w:hyperlink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"http://be.wikipedia.org/wiki/%D0%92%D0%B5%D1%80%D1%81%D0%B0%D0%BB%D1%8C" \o "Версаль"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Версалі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 У</w:t>
      </w:r>
      <w:r>
        <w:rPr>
          <w:rStyle w:val="apple-converted-space"/>
          <w:sz w:val="28"/>
          <w:szCs w:val="28"/>
        </w:rPr>
        <w:t> </w:t>
      </w:r>
      <w:hyperlink r:id="rId8" w:tooltip="1770" w:history="1">
        <w:r>
          <w:rPr>
            <w:rStyle w:val="a3"/>
            <w:color w:val="auto"/>
            <w:sz w:val="28"/>
            <w:szCs w:val="28"/>
          </w:rPr>
          <w:t>1770</w:t>
        </w:r>
      </w:hyperlink>
      <w:r>
        <w:rPr>
          <w:sz w:val="28"/>
          <w:szCs w:val="28"/>
        </w:rPr>
        <w:t>—</w:t>
      </w:r>
      <w:hyperlink r:id="rId9" w:tooltip="1776" w:history="1">
        <w:r>
          <w:rPr>
            <w:rStyle w:val="a3"/>
            <w:color w:val="auto"/>
            <w:sz w:val="28"/>
            <w:szCs w:val="28"/>
          </w:rPr>
          <w:t>1776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гадах дэ Сака </w:t>
      </w:r>
      <w:proofErr w:type="spellStart"/>
      <w:r>
        <w:rPr>
          <w:sz w:val="28"/>
          <w:szCs w:val="28"/>
        </w:rPr>
        <w:t>пры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ўдзеле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італьянца</w:t>
      </w:r>
      <w:proofErr w:type="spellEnd"/>
      <w:r>
        <w:rPr>
          <w:sz w:val="28"/>
          <w:szCs w:val="28"/>
        </w:rPr>
        <w:t xml:space="preserve"> Карла </w:t>
      </w:r>
      <w:proofErr w:type="spellStart"/>
      <w:r>
        <w:rPr>
          <w:sz w:val="28"/>
          <w:szCs w:val="28"/>
        </w:rPr>
        <w:t>Спампані</w:t>
      </w:r>
      <w:proofErr w:type="spellEnd"/>
      <w:r>
        <w:rPr>
          <w:sz w:val="28"/>
          <w:szCs w:val="28"/>
        </w:rPr>
        <w:t xml:space="preserve"> і француза </w:t>
      </w:r>
      <w:proofErr w:type="spellStart"/>
      <w:r>
        <w:rPr>
          <w:sz w:val="28"/>
          <w:szCs w:val="28"/>
        </w:rPr>
        <w:t>Якуба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Габрыеля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спраектаваны</w:t>
      </w:r>
      <w:proofErr w:type="spellEnd"/>
      <w:r>
        <w:rPr>
          <w:rStyle w:val="apple-converted-space"/>
          <w:sz w:val="28"/>
          <w:szCs w:val="28"/>
        </w:rPr>
        <w:t> </w:t>
      </w:r>
      <w:hyperlink r:id="rId10" w:tooltip="Палацава-паркавы комплекс Храптовічаў, Шчорсы" w:history="1">
        <w:proofErr w:type="gramStart"/>
        <w:r>
          <w:rPr>
            <w:rStyle w:val="a3"/>
            <w:color w:val="auto"/>
            <w:sz w:val="28"/>
            <w:szCs w:val="28"/>
          </w:rPr>
          <w:t>пышны</w:t>
        </w:r>
        <w:proofErr w:type="gramEnd"/>
        <w:r>
          <w:rPr>
            <w:rStyle w:val="a3"/>
            <w:color w:val="auto"/>
            <w:sz w:val="28"/>
            <w:szCs w:val="28"/>
          </w:rPr>
          <w:t xml:space="preserve"> палац</w:t>
        </w:r>
      </w:hyperlink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"http://be.wikipedia.org/wiki/%D0%AF%D1%9E%D1%85%D1%96%D0%BC_%D0%A5%D1%80%D0%B0%D0%BF%D1%82%D0%BE%D0%B2%D1%96%D1%87" \o "Яўхім Храптовіч"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Яўхіма</w:t>
      </w:r>
      <w:proofErr w:type="spellEnd"/>
      <w:r>
        <w:rPr>
          <w:rStyle w:val="a3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color w:val="auto"/>
          <w:sz w:val="28"/>
          <w:szCs w:val="28"/>
        </w:rPr>
        <w:t>Храптовіча</w:t>
      </w:r>
      <w:proofErr w:type="spellEnd"/>
      <w:r>
        <w:rPr>
          <w:sz w:val="28"/>
          <w:szCs w:val="28"/>
        </w:rPr>
        <w:fldChar w:fldCharType="end"/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ў </w:t>
      </w:r>
      <w:proofErr w:type="spellStart"/>
      <w:r>
        <w:rPr>
          <w:sz w:val="28"/>
          <w:szCs w:val="28"/>
        </w:rPr>
        <w:t>Шчорсах</w:t>
      </w:r>
      <w:proofErr w:type="spellEnd"/>
      <w:r>
        <w:rPr>
          <w:sz w:val="28"/>
          <w:szCs w:val="28"/>
        </w:rPr>
        <w:t xml:space="preserve">. У наш час палац не </w:t>
      </w:r>
      <w:proofErr w:type="spellStart"/>
      <w:r>
        <w:rPr>
          <w:sz w:val="28"/>
          <w:szCs w:val="28"/>
        </w:rPr>
        <w:t>захаваўся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застаўся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будынак</w:t>
      </w:r>
      <w:proofErr w:type="spellEnd"/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"http://be.wikipedia.org/wiki/%D0%91%D1%96%D0%B1%D0%BB%D1%96%D1%8F%D1%82%D1%8D%D0%BA%D0%B0_%D0%A5%D1%80%D0%B0%D0%BF%D1%82%D0%BE%D0%B2%D1%96%D1%87%D0%B0%D1%9E" \o "Бібліятэка Храптовічаў"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бібліятэкі</w:t>
      </w:r>
      <w:proofErr w:type="spellEnd"/>
      <w:r>
        <w:rPr>
          <w:rStyle w:val="a3"/>
          <w:color w:val="auto"/>
          <w:sz w:val="28"/>
          <w:szCs w:val="28"/>
        </w:rPr>
        <w:t xml:space="preserve"> </w:t>
      </w:r>
      <w:proofErr w:type="spellStart"/>
      <w:r>
        <w:rPr>
          <w:rStyle w:val="a3"/>
          <w:color w:val="auto"/>
          <w:sz w:val="28"/>
          <w:szCs w:val="28"/>
        </w:rPr>
        <w:t>Храптовічаў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У 1760—1780 </w:t>
      </w:r>
      <w:proofErr w:type="gramStart"/>
      <w:r>
        <w:rPr>
          <w:sz w:val="28"/>
          <w:szCs w:val="28"/>
        </w:rPr>
        <w:t>гадах</w:t>
      </w:r>
      <w:proofErr w:type="gramEnd"/>
      <w:r>
        <w:rPr>
          <w:sz w:val="28"/>
          <w:szCs w:val="28"/>
        </w:rPr>
        <w:t xml:space="preserve"> па </w:t>
      </w:r>
      <w:proofErr w:type="spellStart"/>
      <w:r>
        <w:rPr>
          <w:sz w:val="28"/>
          <w:szCs w:val="28"/>
        </w:rPr>
        <w:t>праектах</w:t>
      </w:r>
      <w:proofErr w:type="spellEnd"/>
      <w:r>
        <w:rPr>
          <w:sz w:val="28"/>
          <w:szCs w:val="28"/>
        </w:rPr>
        <w:t xml:space="preserve"> Сака </w:t>
      </w:r>
      <w:proofErr w:type="spellStart"/>
      <w:r>
        <w:rPr>
          <w:sz w:val="28"/>
          <w:szCs w:val="28"/>
        </w:rPr>
        <w:t>будуецца</w:t>
      </w:r>
      <w:proofErr w:type="spellEnd"/>
      <w:r>
        <w:rPr>
          <w:sz w:val="28"/>
          <w:szCs w:val="28"/>
        </w:rPr>
        <w:t xml:space="preserve"> палац </w:t>
      </w:r>
      <w:proofErr w:type="spellStart"/>
      <w:r>
        <w:rPr>
          <w:sz w:val="28"/>
          <w:szCs w:val="28"/>
        </w:rPr>
        <w:t>Тызенгаўза</w:t>
      </w:r>
      <w:proofErr w:type="spellEnd"/>
      <w:r>
        <w:rPr>
          <w:sz w:val="28"/>
          <w:szCs w:val="28"/>
        </w:rPr>
        <w:t xml:space="preserve"> ў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"http://be.wikipedia.org/wiki/%D0%9F%D0%B0%D1%81%D1%82%D0%B0%D0%B2%D1%8B" \o "Паставы"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</w:rPr>
        <w:t>Паставах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У 1775 г па яго праекце узведзена ратуша ў Гродна.</w:t>
      </w:r>
    </w:p>
    <w:p w:rsidR="007757F9" w:rsidRDefault="007757F9" w:rsidP="007757F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Прадстаўніком паладыянскай школы позняга барока быў архітэктар Карла Спампані. Разам з Д.Сака ён працаваў над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HYPERLINK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"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http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://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.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wikipedia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.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org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/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wiki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/%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A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8%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1%87%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1%81%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1%81%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BA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1%96_%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BF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1%86" \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o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"Шчорсаўскі палац"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7757F9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be-BY" w:eastAsia="ru-RU"/>
        </w:rPr>
        <w:t>Шчорсаўскі</w:t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be-BY" w:eastAsia="ru-RU"/>
        </w:rPr>
        <w:t>м</w:t>
      </w:r>
      <w:r w:rsidRPr="007757F9"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be-BY" w:eastAsia="ru-RU"/>
        </w:rPr>
        <w:t xml:space="preserve"> палац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ам</w: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" w:tooltip="1770" w:history="1">
        <w:r w:rsidRPr="007757F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be-BY" w:eastAsia="ru-RU"/>
          </w:rPr>
          <w:t>1770</w:t>
        </w:r>
      </w:hyperlink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t>—</w:t>
      </w:r>
      <w:hyperlink r:id="rId12" w:tooltip="1776" w:history="1">
        <w:r w:rsidRPr="007757F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be-BY" w:eastAsia="ru-RU"/>
          </w:rPr>
          <w:t>1776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, зрабіў а</w: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t>собныя крылы і прыбудовы да будынку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3" w:tooltip="Віленскі ўніверсітэт" w:history="1">
        <w:r w:rsidRPr="007757F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be-BY" w:eastAsia="ru-RU"/>
          </w:rPr>
          <w:t>Віленскага ўніверсітэта</w:t>
        </w:r>
      </w:hyperlink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4" w:tooltip="1773" w:history="1">
        <w:r w:rsidRPr="007757F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be-BY" w:eastAsia="ru-RU"/>
          </w:rPr>
          <w:t>1773</w:t>
        </w:r>
      </w:hyperlink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Яму належаць праект палаца ў Паўлаве пад Вільняй,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1775,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HYPERLINK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"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http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://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.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wikipedia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.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org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/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w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/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index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.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php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?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title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=%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F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1%86_%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F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1%88%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7%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4%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7%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5%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1%86%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BA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3%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0,_%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0%97%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1%81%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5&amp;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action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=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edit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&amp;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redlink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=1" \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o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"Палац Пшаздзецкага, Заслаўе (няма такой старонкі)"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val="be-BY" w:eastAsia="ru-RU"/>
        </w:rPr>
        <w:t>Палац Пшаздзецкага ў Заслаўі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5" w:tooltip="177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be-BY" w:eastAsia="ru-RU"/>
          </w:rPr>
          <w:t>1778</w:t>
        </w:r>
      </w:hyperlink>
      <w:r>
        <w:rPr>
          <w:rFonts w:ascii="Times New Roman" w:eastAsia="Times New Roman" w:hAnsi="Times New Roman"/>
          <w:sz w:val="28"/>
          <w:szCs w:val="28"/>
          <w:lang w:val="be-BY" w:eastAsia="ru-RU"/>
        </w:rPr>
        <w:t>—</w:t>
      </w:r>
      <w:hyperlink r:id="rId16" w:tooltip="178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be-BY" w:eastAsia="ru-RU"/>
          </w:rPr>
          <w:t>1782</w:t>
        </w:r>
      </w:hyperlink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HYPERLINK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"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http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://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.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wikipedia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.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org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/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wiki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/%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A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1%81%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1%86%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1%91%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_%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9%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1%81%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2%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F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1%86%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5%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9%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1%88%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9_%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0%94%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7%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5%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2%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_%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C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1%96,_%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0%97%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1%81%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1%9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E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D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0%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B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>5" \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>o</w:instrText>
      </w:r>
      <w:r w:rsidRPr="007757F9">
        <w:rPr>
          <w:rFonts w:ascii="Times New Roman" w:eastAsia="Times New Roman" w:hAnsi="Times New Roman"/>
          <w:sz w:val="28"/>
          <w:szCs w:val="28"/>
          <w:lang w:val="be-BY" w:eastAsia="ru-RU"/>
        </w:rPr>
        <w:instrText xml:space="preserve"> "Касцёл Найсвяцейшай Дзевы Марыі, Заслаўе"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proofErr w:type="spellStart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Касцёл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Найсвяцейшай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Дзевы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Марыі</w:t>
      </w:r>
      <w:proofErr w:type="spellEnd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ў </w:t>
      </w:r>
      <w:proofErr w:type="spellStart"/>
      <w:r>
        <w:rPr>
          <w:rStyle w:val="a3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Заслаўі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Капліца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Святога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Казіміра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ільні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17" w:tooltip="178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1782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Сядзіба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лямус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Беніцы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Маладзечна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lang w:val="be-BY"/>
        </w:rPr>
      </w:pPr>
      <w:r>
        <w:rPr>
          <w:rStyle w:val="apple-style-span"/>
          <w:rFonts w:ascii="Times New Roman" w:hAnsi="Times New Roman"/>
          <w:sz w:val="28"/>
          <w:szCs w:val="28"/>
          <w:lang w:val="be-BY"/>
        </w:rPr>
        <w:t xml:space="preserve"> Таксама ў канцы 18 ст. працаваў на Беларусі вядомы архітэктар К.Шыльдгаўз, па праекце якога ў 1794 г. быў пабудаваны палац Бутрымовічаў ў Пінску. Гэты палац выдатны помнік пераходнага перыяду ад барока да класіцызму.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8"/>
          <w:szCs w:val="28"/>
          <w:lang w:val="be-BY"/>
        </w:rPr>
      </w:pPr>
      <w:r>
        <w:rPr>
          <w:rStyle w:val="apple-style-span"/>
          <w:rFonts w:ascii="Times New Roman" w:hAnsi="Times New Roman"/>
          <w:sz w:val="28"/>
          <w:szCs w:val="28"/>
          <w:lang w:val="be-BY"/>
        </w:rPr>
        <w:t>Міхаіл Шульц вядомы сваімі праектамі перебудовы карпусоў Віленскага універсітэта,калакольню касцёла св.Анны, палац Тызенгаўзаў ў Вільні. Ён спраектаваў палац М.К.Агінскага ў Залессі.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8"/>
          <w:szCs w:val="28"/>
          <w:lang w:val="be-BY"/>
        </w:rPr>
      </w:pPr>
      <w:r>
        <w:rPr>
          <w:rStyle w:val="apple-style-span"/>
          <w:rFonts w:ascii="Times New Roman" w:hAnsi="Times New Roman"/>
          <w:sz w:val="28"/>
          <w:szCs w:val="28"/>
          <w:lang w:val="be-BY"/>
        </w:rPr>
        <w:t>Караль Падчашынскі таксама выконваў праекты рэканструкцыі і аздаблення інтэр’ераў Віленскага ўніверсітэта.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lang w:val="be-BY"/>
        </w:rPr>
        <w:t>Праектаваў палац сядзібы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tooltip="Міхал Ігнатавіч Балінскі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Міхала Балінскага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  <w:lang w:val="be-BY"/>
        </w:rPr>
        <w:t>ў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tooltip="Яшуны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Яшунах</w:t>
        </w:r>
      </w:hyperlink>
      <w:r>
        <w:rPr>
          <w:rStyle w:val="apple-style-span"/>
          <w:rFonts w:ascii="Times New Roman" w:hAnsi="Times New Roman"/>
          <w:sz w:val="28"/>
          <w:szCs w:val="28"/>
          <w:lang w:val="be-BY"/>
        </w:rPr>
        <w:t>(</w:t>
      </w:r>
      <w:hyperlink r:id="rId20" w:tooltip="182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be-BY"/>
          </w:rPr>
          <w:t>1824</w:t>
        </w:r>
      </w:hyperlink>
      <w:r>
        <w:rPr>
          <w:rStyle w:val="apple-style-span"/>
          <w:rFonts w:ascii="Times New Roman" w:hAnsi="Times New Roman"/>
          <w:sz w:val="28"/>
          <w:szCs w:val="28"/>
          <w:lang w:val="be-BY"/>
        </w:rPr>
        <w:t>—</w:t>
      </w:r>
      <w:hyperlink r:id="rId21" w:tooltip="182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1828</w:t>
        </w:r>
      </w:hyperlink>
      <w:r>
        <w:rPr>
          <w:rStyle w:val="apple-style-span"/>
          <w:rFonts w:ascii="Times New Roman" w:hAnsi="Times New Roman"/>
          <w:sz w:val="28"/>
          <w:szCs w:val="28"/>
          <w:lang w:val="be-BY"/>
        </w:rPr>
        <w:t>) і палацы ў Тускуленах і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2" w:tooltip="Палацава-паркавы комплекс Булгакаў, Жылічы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Жылічах</w:t>
        </w:r>
      </w:hyperlink>
      <w:r>
        <w:rPr>
          <w:rStyle w:val="apple-style-span"/>
          <w:rFonts w:ascii="Times New Roman" w:hAnsi="Times New Roman"/>
          <w:sz w:val="28"/>
          <w:szCs w:val="28"/>
          <w:lang w:val="be-BY"/>
        </w:rPr>
        <w:t>, будынкі гімназій у</w:t>
      </w:r>
      <w:r>
        <w:rPr>
          <w:rStyle w:val="apple-style-span"/>
          <w:rFonts w:ascii="Times New Roman" w:hAnsi="Times New Roman"/>
          <w:sz w:val="28"/>
          <w:szCs w:val="28"/>
        </w:rPr>
        <w:fldChar w:fldCharType="begin"/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 xml:space="preserve"> </w:instrText>
      </w:r>
      <w:r>
        <w:rPr>
          <w:rStyle w:val="apple-style-span"/>
          <w:rFonts w:ascii="Times New Roman" w:hAnsi="Times New Roman"/>
          <w:sz w:val="28"/>
          <w:szCs w:val="28"/>
        </w:rPr>
        <w:instrText>HYPERLINK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 xml:space="preserve"> "</w:instrText>
      </w:r>
      <w:r>
        <w:rPr>
          <w:rStyle w:val="apple-style-span"/>
          <w:rFonts w:ascii="Times New Roman" w:hAnsi="Times New Roman"/>
          <w:sz w:val="28"/>
          <w:szCs w:val="28"/>
        </w:rPr>
        <w:instrText>http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://</w:instrText>
      </w:r>
      <w:r>
        <w:rPr>
          <w:rStyle w:val="apple-style-span"/>
          <w:rFonts w:ascii="Times New Roman" w:hAnsi="Times New Roman"/>
          <w:sz w:val="28"/>
          <w:szCs w:val="28"/>
        </w:rPr>
        <w:instrText>be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.</w:instrText>
      </w:r>
      <w:r>
        <w:rPr>
          <w:rStyle w:val="apple-style-span"/>
          <w:rFonts w:ascii="Times New Roman" w:hAnsi="Times New Roman"/>
          <w:sz w:val="28"/>
          <w:szCs w:val="28"/>
        </w:rPr>
        <w:instrText>wikipedia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.</w:instrText>
      </w:r>
      <w:r>
        <w:rPr>
          <w:rStyle w:val="apple-style-span"/>
          <w:rFonts w:ascii="Times New Roman" w:hAnsi="Times New Roman"/>
          <w:sz w:val="28"/>
          <w:szCs w:val="28"/>
        </w:rPr>
        <w:instrText>org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/</w:instrText>
      </w:r>
      <w:r>
        <w:rPr>
          <w:rStyle w:val="apple-style-span"/>
          <w:rFonts w:ascii="Times New Roman" w:hAnsi="Times New Roman"/>
          <w:sz w:val="28"/>
          <w:szCs w:val="28"/>
        </w:rPr>
        <w:instrText>wiki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/%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A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1%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BB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1%83%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1%86%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BA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1%8</w:instrText>
      </w:r>
      <w:r>
        <w:rPr>
          <w:rStyle w:val="apple-style-span"/>
          <w:rFonts w:ascii="Times New Roman" w:hAnsi="Times New Roman"/>
          <w:sz w:val="28"/>
          <w:szCs w:val="28"/>
        </w:rPr>
        <w:instrText>F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_%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3%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1%96%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BC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0%</w:instrText>
      </w:r>
      <w:r>
        <w:rPr>
          <w:rStyle w:val="apple-style-span"/>
          <w:rFonts w:ascii="Times New Roman" w:hAnsi="Times New Roman"/>
          <w:sz w:val="28"/>
          <w:szCs w:val="28"/>
        </w:rPr>
        <w:instrText>B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7%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1%96%</w:instrText>
      </w:r>
      <w:r>
        <w:rPr>
          <w:rStyle w:val="apple-style-span"/>
          <w:rFonts w:ascii="Times New Roman" w:hAnsi="Times New Roman"/>
          <w:sz w:val="28"/>
          <w:szCs w:val="28"/>
        </w:rPr>
        <w:instrText>D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1%8</w:instrText>
      </w:r>
      <w:r>
        <w:rPr>
          <w:rStyle w:val="apple-style-span"/>
          <w:rFonts w:ascii="Times New Roman" w:hAnsi="Times New Roman"/>
          <w:sz w:val="28"/>
          <w:szCs w:val="28"/>
        </w:rPr>
        <w:instrText>F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>" \</w:instrText>
      </w:r>
      <w:r>
        <w:rPr>
          <w:rStyle w:val="apple-style-span"/>
          <w:rFonts w:ascii="Times New Roman" w:hAnsi="Times New Roman"/>
          <w:sz w:val="28"/>
          <w:szCs w:val="28"/>
        </w:rPr>
        <w:instrText>o</w:instrText>
      </w:r>
      <w:r w:rsidRPr="007757F9">
        <w:rPr>
          <w:rStyle w:val="apple-style-span"/>
          <w:rFonts w:ascii="Times New Roman" w:hAnsi="Times New Roman"/>
          <w:sz w:val="28"/>
          <w:szCs w:val="28"/>
          <w:lang w:val="be-BY"/>
        </w:rPr>
        <w:instrText xml:space="preserve"> "Слуцкая гімназія" </w:instrText>
      </w:r>
      <w:r>
        <w:rPr>
          <w:rStyle w:val="apple-style-span"/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  <w:lang w:val="be-BY"/>
        </w:rPr>
        <w:t>Слуцку</w:t>
      </w:r>
      <w:r>
        <w:rPr>
          <w:rStyle w:val="apple-style-span"/>
          <w:rFonts w:ascii="Times New Roman" w:hAnsi="Times New Roman"/>
          <w:sz w:val="28"/>
          <w:szCs w:val="28"/>
        </w:rPr>
        <w:fldChar w:fldCharType="end"/>
      </w:r>
      <w:r>
        <w:rPr>
          <w:rStyle w:val="apple-style-span"/>
          <w:rFonts w:ascii="Times New Roman" w:hAnsi="Times New Roman"/>
          <w:sz w:val="28"/>
          <w:szCs w:val="28"/>
          <w:lang w:val="be-BY"/>
        </w:rPr>
        <w:t>, Камянцы Падольскім і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3" w:tooltip="Свіслацкая гімназія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Свіслачы</w:t>
        </w:r>
      </w:hyperlink>
      <w:r>
        <w:rPr>
          <w:rStyle w:val="apple-style-span"/>
          <w:rFonts w:ascii="Times New Roman" w:hAnsi="Times New Roman"/>
          <w:sz w:val="28"/>
          <w:szCs w:val="28"/>
          <w:lang w:val="be-BY"/>
        </w:rPr>
        <w:t>, школы ў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4" w:tooltip="Горад Бабруйск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be-BY"/>
          </w:rPr>
          <w:t>Бабруйску</w:t>
        </w:r>
      </w:hyperlink>
      <w:r>
        <w:rPr>
          <w:rStyle w:val="apple-style-span"/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lang w:val="be-BY"/>
        </w:rPr>
        <w:t>Найбольш удалым яго творам лічыцца помнік позняга класіцызму евангелічна-рэфармацкая царква ў Вільні на вуліцы Завальнай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lang w:val="be-BY"/>
        </w:rPr>
        <w:t>1829 г.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lang w:val="be-BY"/>
        </w:rPr>
        <w:t>Аўтар першага ў Беларусі і Літве падручніка тэорыі архітэктуры «Асновы архітэктуры для акадэмічнай моладзі».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8"/>
          <w:szCs w:val="28"/>
          <w:lang w:val="be-BY"/>
        </w:rPr>
      </w:pPr>
      <w:r>
        <w:rPr>
          <w:rStyle w:val="apple-style-span"/>
          <w:rFonts w:ascii="Times New Roman" w:hAnsi="Times New Roman"/>
          <w:sz w:val="28"/>
          <w:szCs w:val="28"/>
          <w:lang w:val="be-BY"/>
        </w:rPr>
        <w:t xml:space="preserve">Значны след у архітэктурным вобліку Беларусі пакінуў Францішак Яшчальд.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Работы на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Беларусі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>: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fldChar w:fldCharType="begin"/>
      </w:r>
      <w:r>
        <w:rPr>
          <w:rStyle w:val="apple-style-span"/>
          <w:rFonts w:ascii="Times New Roman" w:hAnsi="Times New Roman"/>
          <w:sz w:val="28"/>
          <w:szCs w:val="28"/>
        </w:rPr>
        <w:instrText xml:space="preserve"> HYPERLINK "http://be.wikipedia.org/wiki/%D0%9A%D0%BE%D1%81%D0%B0%D1%9E%D1%81%D0%BA%D1%96_%D0%BF%D0%B0%D0%BB%D0%B0%D1%86" \o "Косаўскі палац" </w:instrText>
      </w:r>
      <w:r>
        <w:rPr>
          <w:rStyle w:val="apple-style-span"/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Косаўскі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палац</w:t>
      </w:r>
      <w:r>
        <w:rPr>
          <w:rStyle w:val="apple-style-span"/>
          <w:rFonts w:ascii="Times New Roman" w:hAnsi="Times New Roman"/>
          <w:sz w:val="28"/>
          <w:szCs w:val="28"/>
        </w:rPr>
        <w:fldChar w:fldCharType="end"/>
      </w:r>
      <w:r>
        <w:rPr>
          <w:rStyle w:val="apple-style-span"/>
          <w:rFonts w:ascii="Times New Roman" w:hAnsi="Times New Roman"/>
          <w:sz w:val="28"/>
          <w:szCs w:val="28"/>
        </w:rPr>
        <w:t xml:space="preserve">, палац у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вёсцы</w:t>
      </w:r>
      <w:proofErr w:type="spellEnd"/>
      <w:proofErr w:type="gramStart"/>
      <w:r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fldChar w:fldCharType="begin"/>
      </w:r>
      <w:r>
        <w:rPr>
          <w:rStyle w:val="apple-style-span"/>
          <w:rFonts w:ascii="Times New Roman" w:hAnsi="Times New Roman"/>
          <w:sz w:val="28"/>
          <w:szCs w:val="28"/>
        </w:rPr>
        <w:instrText xml:space="preserve"> HYPERLINK "http://be.wikipedia.org/wiki/%D0%92%D1%91%D1%81%D0%BA%D0%B0_%D0%92%D1%96%D1%81%D1%82%D1%8B%D1%87%D1%8B" \o "Вёска Вістычы" </w:instrText>
      </w:r>
      <w:r>
        <w:rPr>
          <w:rStyle w:val="apple-style-span"/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</w:t>
      </w:r>
      <w:proofErr w:type="gram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істычы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fldChar w:fldCharType="end"/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fldChar w:fldCharType="begin"/>
      </w:r>
      <w:r>
        <w:rPr>
          <w:rStyle w:val="apple-style-span"/>
          <w:rFonts w:ascii="Times New Roman" w:hAnsi="Times New Roman"/>
          <w:sz w:val="28"/>
          <w:szCs w:val="28"/>
        </w:rPr>
        <w:instrText xml:space="preserve"> HYPERLINK "http://be.wikipedia.org/wiki/%D0%91%D1%80%D1%8D%D1%81%D1%86%D0%BA%D1%96_%D1%80%D0%B0%D1%91%D0%BD" \o "Брэсцкі раён" </w:instrText>
      </w:r>
      <w:r>
        <w:rPr>
          <w:rStyle w:val="apple-style-span"/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Брэсцкага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раёна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fldChar w:fldCharType="end"/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(1830-я гады, не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захаваўся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шэраг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палацаў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на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fldChar w:fldCharType="begin"/>
      </w:r>
      <w:r>
        <w:rPr>
          <w:rStyle w:val="apple-style-span"/>
          <w:rFonts w:ascii="Times New Roman" w:hAnsi="Times New Roman"/>
          <w:sz w:val="28"/>
          <w:szCs w:val="28"/>
        </w:rPr>
        <w:instrText xml:space="preserve"> HYPERLINK "http://be.wikipedia.org/wiki/%D0%93%D1%80%D0%BE%D0%B4%D0%B7%D0%B5%D0%BD%D1%88%D1%87%D1%8B%D0%BD%D0%B0" \o "Гродзеншчына" </w:instrText>
      </w:r>
      <w:r>
        <w:rPr>
          <w:rStyle w:val="apple-style-span"/>
          <w:rFonts w:ascii="Times New Roman" w:hAnsi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Гродзеншчыне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fldChar w:fldCharType="end"/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style-span"/>
          <w:rFonts w:ascii="Times New Roman" w:hAnsi="Times New Roman"/>
          <w:sz w:val="28"/>
          <w:szCs w:val="28"/>
        </w:rPr>
        <w:t>і на</w:t>
      </w:r>
      <w:r>
        <w:rPr>
          <w:rStyle w:val="apple-style-span"/>
          <w:rFonts w:ascii="Times New Roman" w:hAnsi="Times New Roman"/>
          <w:sz w:val="28"/>
          <w:szCs w:val="28"/>
          <w:lang w:val="be-BY"/>
        </w:rPr>
        <w:t xml:space="preserve"> </w:t>
      </w:r>
      <w:hyperlink r:id="rId25" w:tooltip="Палессе" w:history="1"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Палессі</w:t>
        </w:r>
        <w:proofErr w:type="spellEnd"/>
      </w:hyperlink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  <w:lang w:val="be-BY"/>
        </w:rPr>
        <w:t xml:space="preserve"> Да буйнешых помнікаў гэтага часу адносяцца Петрапаўлаўскі сабор у Гомелі, Праабражэнская царква ў Чачэрску, Жыліцкі палац, Пакроўская царква ў Стрэшыне і інш.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У 30 - 40-я гг.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амаль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цалкам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быў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перабудаваны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Брэст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Бабруйск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дзе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былі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ўзведзены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крэпасці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8"/>
          <w:szCs w:val="28"/>
          <w:lang w:val="be-BY"/>
        </w:rPr>
      </w:pPr>
      <w:r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Антополь.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Уваскрасенская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8"/>
          <w:szCs w:val="28"/>
        </w:rPr>
        <w:t>царква</w:t>
      </w:r>
      <w:proofErr w:type="spellEnd"/>
      <w:r>
        <w:rPr>
          <w:rStyle w:val="apple-style-span"/>
          <w:rFonts w:ascii="Times New Roman" w:hAnsi="Times New Roman"/>
          <w:sz w:val="28"/>
          <w:szCs w:val="28"/>
        </w:rPr>
        <w:t xml:space="preserve"> 1854 г</w:t>
      </w:r>
      <w:proofErr w:type="gramStart"/>
      <w:r>
        <w:rPr>
          <w:rStyle w:val="apple-style-span"/>
          <w:rFonts w:ascii="Times New Roman" w:hAnsi="Times New Roman"/>
          <w:sz w:val="28"/>
          <w:szCs w:val="28"/>
        </w:rPr>
        <w:t>.</w:t>
      </w:r>
      <w:r>
        <w:rPr>
          <w:rStyle w:val="apple-style-span"/>
          <w:rFonts w:ascii="Times New Roman" w:hAnsi="Times New Roman"/>
          <w:sz w:val="28"/>
          <w:szCs w:val="28"/>
          <w:lang w:val="be-BY"/>
        </w:rPr>
        <w:t>П</w:t>
      </w:r>
      <w:proofErr w:type="gramEnd"/>
      <w:r>
        <w:rPr>
          <w:rStyle w:val="apple-style-span"/>
          <w:rFonts w:ascii="Times New Roman" w:hAnsi="Times New Roman"/>
          <w:sz w:val="28"/>
          <w:szCs w:val="28"/>
          <w:lang w:val="be-BY"/>
        </w:rPr>
        <w:t>омнік драўлянага дойлідства з элементамі класіцызму.</w:t>
      </w:r>
    </w:p>
    <w:p w:rsidR="007757F9" w:rsidRDefault="007757F9" w:rsidP="007757F9">
      <w:pPr>
        <w:spacing w:after="0" w:line="240" w:lineRule="auto"/>
        <w:contextualSpacing/>
        <w:jc w:val="both"/>
        <w:rPr>
          <w:rStyle w:val="apple-style-span"/>
          <w:rFonts w:ascii="Times New Roman" w:hAnsi="Times New Roman"/>
          <w:sz w:val="28"/>
          <w:szCs w:val="28"/>
          <w:lang w:val="be-BY"/>
        </w:rPr>
      </w:pPr>
      <w:r>
        <w:rPr>
          <w:rStyle w:val="apple-style-span"/>
          <w:rFonts w:ascii="Times New Roman" w:hAnsi="Times New Roman"/>
          <w:sz w:val="28"/>
          <w:szCs w:val="28"/>
          <w:lang w:val="be-BY"/>
        </w:rPr>
        <w:t xml:space="preserve">Віцебск. Палац губернатара. Пабудаваны да 1772 г. </w:t>
      </w:r>
    </w:p>
    <w:p w:rsidR="007757F9" w:rsidRDefault="007757F9" w:rsidP="007757F9">
      <w:pPr>
        <w:pStyle w:val="a4"/>
        <w:spacing w:before="0" w:beforeAutospacing="0" w:after="0" w:afterAutospacing="0"/>
        <w:contextualSpacing/>
        <w:jc w:val="both"/>
        <w:textAlignment w:val="baseline"/>
      </w:pPr>
      <w:r>
        <w:rPr>
          <w:sz w:val="28"/>
          <w:szCs w:val="28"/>
          <w:lang w:val="be-BY"/>
        </w:rPr>
        <w:t xml:space="preserve">2. </w:t>
      </w:r>
    </w:p>
    <w:p w:rsidR="007757F9" w:rsidRDefault="007757F9" w:rsidP="007757F9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У гісторыі выяўленчага мастацтва Беларусі першая палова </w:t>
      </w:r>
      <w:r>
        <w:rPr>
          <w:sz w:val="28"/>
          <w:szCs w:val="28"/>
        </w:rPr>
        <w:t>XIX</w:t>
      </w:r>
      <w:r>
        <w:rPr>
          <w:sz w:val="28"/>
          <w:szCs w:val="28"/>
          <w:lang w:val="be-BY"/>
        </w:rPr>
        <w:t xml:space="preserve"> ст. займае асобнае месца - гэты час значных якасных і колькасных зрухаў у развіцці ўсіх яго жанраў і формаў. </w:t>
      </w:r>
      <w:r w:rsidRPr="007757F9">
        <w:rPr>
          <w:sz w:val="28"/>
          <w:szCs w:val="28"/>
          <w:lang w:val="be-BY"/>
        </w:rPr>
        <w:t xml:space="preserve">Важнейшую ролю ў гэтым працэсе адыграла Віленская школа жывапісу - аддзяленне прыгожых мастацтваў факультэта літаратуры і мастацтва Віленскага універсітэта. Яна была заснавана ў канцы </w:t>
      </w:r>
      <w:r>
        <w:rPr>
          <w:sz w:val="28"/>
          <w:szCs w:val="28"/>
        </w:rPr>
        <w:t>XVIII</w:t>
      </w:r>
      <w:r w:rsidRPr="007757F9">
        <w:rPr>
          <w:sz w:val="28"/>
          <w:szCs w:val="28"/>
          <w:lang w:val="be-BY"/>
        </w:rPr>
        <w:t xml:space="preserve"> ст. першым прафесарам жывапісу Беларусі і Літвы Ф.Смуглевічам і яго вучнямі. Тут выкладалі Я.Рустэм, выдатны мастак, педагог; былы каралеўскі скульптар А.Ле Брун (Лебрэн), яго вучань - ураджэнец Гарадзеншчыны К.Ельскі, выдатны графік і мастацтвазнавец англічанін Дж. </w:t>
      </w:r>
      <w:proofErr w:type="spellStart"/>
      <w:r>
        <w:rPr>
          <w:sz w:val="28"/>
          <w:szCs w:val="28"/>
        </w:rPr>
        <w:t>Саўндэрс</w:t>
      </w:r>
      <w:proofErr w:type="spellEnd"/>
      <w:r>
        <w:rPr>
          <w:sz w:val="28"/>
          <w:szCs w:val="28"/>
        </w:rPr>
        <w:t xml:space="preserve">. За 35 </w:t>
      </w:r>
      <w:proofErr w:type="spellStart"/>
      <w:r>
        <w:rPr>
          <w:sz w:val="28"/>
          <w:szCs w:val="28"/>
        </w:rPr>
        <w:t>гадоў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сваёй</w:t>
      </w:r>
      <w:proofErr w:type="spellEnd"/>
      <w:r>
        <w:rPr>
          <w:sz w:val="28"/>
          <w:szCs w:val="28"/>
        </w:rPr>
        <w:t xml:space="preserve"> работы школа </w:t>
      </w:r>
      <w:proofErr w:type="spellStart"/>
      <w:r>
        <w:rPr>
          <w:sz w:val="28"/>
          <w:szCs w:val="28"/>
        </w:rPr>
        <w:t>падрыхтавала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 за 250 </w:t>
      </w:r>
      <w:proofErr w:type="spellStart"/>
      <w:r>
        <w:rPr>
          <w:sz w:val="28"/>
          <w:szCs w:val="28"/>
        </w:rPr>
        <w:t>мастакоў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гравёраў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скульптараў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Выхаванцамі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аддзялення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прыгожых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мастацтваў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партрэтыст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майстар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гістарьічных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кампазіцый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Я.Дамель</w:t>
      </w:r>
      <w:proofErr w:type="spellEnd"/>
      <w:r>
        <w:rPr>
          <w:sz w:val="28"/>
          <w:szCs w:val="28"/>
        </w:rPr>
        <w:t>, мастак-</w:t>
      </w:r>
      <w:proofErr w:type="spellStart"/>
      <w:r>
        <w:rPr>
          <w:sz w:val="28"/>
          <w:szCs w:val="28"/>
        </w:rPr>
        <w:t>партрэтыст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еўрапейскага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ўзроўню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В.Ваньковіч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графі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і мастак </w:t>
      </w:r>
      <w:proofErr w:type="spellStart"/>
      <w:r>
        <w:rPr>
          <w:sz w:val="28"/>
          <w:szCs w:val="28"/>
        </w:rPr>
        <w:t>В.Дмахоўскі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інш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Галерэю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вобразаў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помнікаў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гісторыі</w:t>
      </w:r>
      <w:proofErr w:type="spell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ітэктуры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краявідаў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пакінулі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Я.Рустэма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выдатныя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М.Кулеша</w:t>
      </w:r>
      <w:proofErr w:type="spellEnd"/>
      <w:r>
        <w:rPr>
          <w:sz w:val="28"/>
          <w:szCs w:val="28"/>
        </w:rPr>
        <w:t xml:space="preserve"> і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"http://jivebelarus.net/history/faces/napaleon-orda.html" \o "З. Бараноўская - Напалеон Орда"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Напалеон</w:t>
      </w:r>
      <w:proofErr w:type="spellEnd"/>
      <w:r>
        <w:rPr>
          <w:rStyle w:val="a3"/>
          <w:color w:val="auto"/>
          <w:sz w:val="28"/>
          <w:szCs w:val="28"/>
          <w:bdr w:val="none" w:sz="0" w:space="0" w:color="auto" w:frame="1"/>
        </w:rPr>
        <w:t xml:space="preserve"> Орда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Майстар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батальнага</w:t>
      </w:r>
      <w:proofErr w:type="spellEnd"/>
      <w:r>
        <w:rPr>
          <w:sz w:val="28"/>
          <w:szCs w:val="28"/>
        </w:rPr>
        <w:t xml:space="preserve"> жанру </w:t>
      </w:r>
      <w:proofErr w:type="spellStart"/>
      <w:r>
        <w:rPr>
          <w:sz w:val="28"/>
          <w:szCs w:val="28"/>
        </w:rPr>
        <w:t>Я.Сухадольскі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пакінуў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серыю</w:t>
      </w:r>
      <w:proofErr w:type="spellEnd"/>
      <w:r>
        <w:rPr>
          <w:sz w:val="28"/>
          <w:szCs w:val="28"/>
        </w:rPr>
        <w:t xml:space="preserve"> работ, </w:t>
      </w:r>
      <w:proofErr w:type="spellStart"/>
      <w:r>
        <w:rPr>
          <w:sz w:val="28"/>
          <w:szCs w:val="28"/>
        </w:rPr>
        <w:t>прысвечаных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вайне</w:t>
      </w:r>
      <w:proofErr w:type="spellEnd"/>
      <w:r>
        <w:rPr>
          <w:sz w:val="28"/>
          <w:szCs w:val="28"/>
        </w:rPr>
        <w:t xml:space="preserve"> 1812 г., </w:t>
      </w:r>
      <w:proofErr w:type="spellStart"/>
      <w:r>
        <w:rPr>
          <w:sz w:val="28"/>
          <w:szCs w:val="28"/>
        </w:rPr>
        <w:t>паўстанням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Пачынальнікам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нацюрморта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выдатны</w:t>
      </w:r>
      <w:proofErr w:type="spellEnd"/>
      <w:r>
        <w:rPr>
          <w:sz w:val="28"/>
          <w:szCs w:val="28"/>
        </w:rPr>
        <w:t xml:space="preserve"> мастак, </w:t>
      </w:r>
      <w:proofErr w:type="spellStart"/>
      <w:r>
        <w:rPr>
          <w:sz w:val="28"/>
          <w:szCs w:val="28"/>
        </w:rPr>
        <w:t>выхаванец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Пецярбургскай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Акадэміі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мастацтваў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І.Хруцкі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Закрыццё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іленскага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універсітэта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збядніла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мастацкае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жыццё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рэгіёну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Пачынаецца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таленавітых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мастакоў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Пецярбургскую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Акадэмію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мастацтваў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Маскоўскае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Строганаўскае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вучылішча</w:t>
      </w:r>
      <w:proofErr w:type="spellEnd"/>
      <w:r>
        <w:rPr>
          <w:sz w:val="28"/>
          <w:szCs w:val="28"/>
        </w:rPr>
        <w:t xml:space="preserve"> і за </w:t>
      </w:r>
      <w:proofErr w:type="spellStart"/>
      <w:r>
        <w:rPr>
          <w:sz w:val="28"/>
          <w:szCs w:val="28"/>
        </w:rPr>
        <w:t>мяжу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Многія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ужо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вяртаюцца</w:t>
      </w:r>
      <w:proofErr w:type="spellEnd"/>
      <w:r>
        <w:rPr>
          <w:sz w:val="28"/>
          <w:szCs w:val="28"/>
        </w:rPr>
        <w:t xml:space="preserve"> на Беларусь (</w:t>
      </w:r>
      <w:proofErr w:type="spellStart"/>
      <w:r>
        <w:rPr>
          <w:sz w:val="28"/>
          <w:szCs w:val="28"/>
        </w:rPr>
        <w:t>К.Карсалін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С.Заранка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прыязджаюць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толькі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нядоўгі</w:t>
      </w:r>
      <w:proofErr w:type="spellEnd"/>
      <w:r>
        <w:rPr>
          <w:sz w:val="28"/>
          <w:szCs w:val="28"/>
        </w:rPr>
        <w:t xml:space="preserve"> час (</w:t>
      </w:r>
      <w:proofErr w:type="spellStart"/>
      <w:r>
        <w:rPr>
          <w:sz w:val="28"/>
          <w:szCs w:val="28"/>
        </w:rPr>
        <w:t>Т.Гарэцкі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М.Андрыёлі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Тыя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мастакі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вярталіся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працаваць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Бацькаўшчыне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Г.Дмахоўскі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вярнуўся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Амерык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І.</w:t>
      </w:r>
      <w:proofErr w:type="gramEnd"/>
      <w:r>
        <w:rPr>
          <w:sz w:val="28"/>
          <w:szCs w:val="28"/>
        </w:rPr>
        <w:t>Хруцкі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некаторыя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іншыя</w:t>
      </w:r>
      <w:proofErr w:type="spellEnd"/>
      <w:r>
        <w:rPr>
          <w:sz w:val="28"/>
          <w:szCs w:val="28"/>
        </w:rPr>
        <w:t xml:space="preserve">, - </w:t>
      </w:r>
      <w:proofErr w:type="spellStart"/>
      <w:r>
        <w:rPr>
          <w:sz w:val="28"/>
          <w:szCs w:val="28"/>
        </w:rPr>
        <w:t>вымушаны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шукаць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сябе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дадатковую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акрамя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жывапісу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крыніцу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даходу</w:t>
      </w:r>
      <w:proofErr w:type="spellEnd"/>
      <w:r>
        <w:rPr>
          <w:sz w:val="28"/>
          <w:szCs w:val="28"/>
        </w:rPr>
        <w:t>.</w:t>
      </w:r>
    </w:p>
    <w:p w:rsidR="007757F9" w:rsidRDefault="007757F9" w:rsidP="007757F9">
      <w:pPr>
        <w:pStyle w:val="a4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Выяўленчае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Беларусі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гэты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багатае</w:t>
      </w:r>
      <w:proofErr w:type="spellEnd"/>
      <w:r>
        <w:rPr>
          <w:sz w:val="28"/>
          <w:szCs w:val="28"/>
        </w:rPr>
        <w:t xml:space="preserve"> на жанры, </w:t>
      </w:r>
      <w:proofErr w:type="spellStart"/>
      <w:r>
        <w:rPr>
          <w:sz w:val="28"/>
          <w:szCs w:val="28"/>
        </w:rPr>
        <w:t>стылі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тэхнікі</w:t>
      </w:r>
      <w:proofErr w:type="spellEnd"/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змену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класіцызму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панаваў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мастацгве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канцы</w:t>
      </w:r>
      <w:proofErr w:type="spellEnd"/>
      <w:r>
        <w:rPr>
          <w:sz w:val="28"/>
          <w:szCs w:val="28"/>
        </w:rPr>
        <w:t xml:space="preserve"> XVIII - </w:t>
      </w:r>
      <w:proofErr w:type="spellStart"/>
      <w:r>
        <w:rPr>
          <w:sz w:val="28"/>
          <w:szCs w:val="28"/>
        </w:rPr>
        <w:t>пачатку</w:t>
      </w:r>
      <w:proofErr w:type="spellEnd"/>
      <w:r>
        <w:rPr>
          <w:sz w:val="28"/>
          <w:szCs w:val="28"/>
        </w:rPr>
        <w:t xml:space="preserve"> XIX ст., у 20-я гг. </w:t>
      </w:r>
      <w:proofErr w:type="spellStart"/>
      <w:r>
        <w:rPr>
          <w:sz w:val="28"/>
          <w:szCs w:val="28"/>
        </w:rPr>
        <w:t>прыходзіць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рамантызм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Менавіта</w:t>
      </w:r>
      <w:proofErr w:type="spellEnd"/>
      <w:r>
        <w:rPr>
          <w:sz w:val="28"/>
          <w:szCs w:val="28"/>
        </w:rPr>
        <w:t xml:space="preserve"> ў </w:t>
      </w:r>
      <w:proofErr w:type="spellStart"/>
      <w:r>
        <w:rPr>
          <w:sz w:val="28"/>
          <w:szCs w:val="28"/>
        </w:rPr>
        <w:t>рэчышчы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гэтага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ідэйна-стылявога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кірунку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выкананы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лепшыя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творы</w:t>
      </w:r>
      <w:proofErr w:type="spellEnd"/>
      <w:r>
        <w:rPr>
          <w:sz w:val="28"/>
          <w:szCs w:val="28"/>
        </w:rPr>
        <w:t xml:space="preserve"> ў жанры </w:t>
      </w:r>
      <w:proofErr w:type="spellStart"/>
      <w:r>
        <w:rPr>
          <w:sz w:val="28"/>
          <w:szCs w:val="28"/>
        </w:rPr>
        <w:t>партрэту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вышэйшае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дасягненне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жывапісу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паловы</w:t>
      </w:r>
      <w:proofErr w:type="spellEnd"/>
      <w:r>
        <w:rPr>
          <w:sz w:val="28"/>
          <w:szCs w:val="28"/>
        </w:rPr>
        <w:t xml:space="preserve"> XIX ст. У 40-я гг. на </w:t>
      </w:r>
      <w:proofErr w:type="spellStart"/>
      <w:r>
        <w:rPr>
          <w:sz w:val="28"/>
          <w:szCs w:val="28"/>
        </w:rPr>
        <w:t>змену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рамантычнаму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мастацтву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прыходзіць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рэалістычны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кірунак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гэты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нараджаюцца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новыя</w:t>
      </w:r>
      <w:proofErr w:type="spellEnd"/>
      <w:r>
        <w:rPr>
          <w:sz w:val="28"/>
          <w:szCs w:val="28"/>
        </w:rPr>
        <w:t xml:space="preserve"> жанры - </w:t>
      </w:r>
      <w:proofErr w:type="spellStart"/>
      <w:r>
        <w:rPr>
          <w:sz w:val="28"/>
          <w:szCs w:val="28"/>
        </w:rPr>
        <w:t>нацюрморт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гарадскі</w:t>
      </w:r>
      <w:proofErr w:type="spellEnd"/>
      <w:r>
        <w:rPr>
          <w:sz w:val="28"/>
          <w:szCs w:val="28"/>
        </w:rPr>
        <w:t xml:space="preserve"> пейзаж,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ітаграфія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інш</w:t>
      </w:r>
      <w:proofErr w:type="spellEnd"/>
      <w:r>
        <w:rPr>
          <w:sz w:val="28"/>
          <w:szCs w:val="28"/>
        </w:rPr>
        <w:t>.</w:t>
      </w:r>
    </w:p>
    <w:p w:rsidR="007757F9" w:rsidRDefault="007757F9" w:rsidP="007757F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7C1C" w:rsidRDefault="00EC7C1C">
      <w:bookmarkStart w:id="0" w:name="_GoBack"/>
      <w:bookmarkEnd w:id="0"/>
    </w:p>
    <w:sectPr w:rsidR="00EC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DC2"/>
    <w:multiLevelType w:val="hybridMultilevel"/>
    <w:tmpl w:val="FD10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81"/>
    <w:rsid w:val="000350D9"/>
    <w:rsid w:val="000473CF"/>
    <w:rsid w:val="0005078E"/>
    <w:rsid w:val="00051F6B"/>
    <w:rsid w:val="00071B82"/>
    <w:rsid w:val="00075223"/>
    <w:rsid w:val="0017751A"/>
    <w:rsid w:val="001F09D3"/>
    <w:rsid w:val="001F4406"/>
    <w:rsid w:val="00213436"/>
    <w:rsid w:val="00221EDF"/>
    <w:rsid w:val="002245E6"/>
    <w:rsid w:val="00227892"/>
    <w:rsid w:val="00251460"/>
    <w:rsid w:val="002542DC"/>
    <w:rsid w:val="00284DB0"/>
    <w:rsid w:val="00285115"/>
    <w:rsid w:val="002B1684"/>
    <w:rsid w:val="002C50D1"/>
    <w:rsid w:val="002D3BD8"/>
    <w:rsid w:val="00373D49"/>
    <w:rsid w:val="00377712"/>
    <w:rsid w:val="00387634"/>
    <w:rsid w:val="003A0C41"/>
    <w:rsid w:val="003A760D"/>
    <w:rsid w:val="00451725"/>
    <w:rsid w:val="0048142B"/>
    <w:rsid w:val="00490BD6"/>
    <w:rsid w:val="00504F1A"/>
    <w:rsid w:val="00523DA6"/>
    <w:rsid w:val="00562F8E"/>
    <w:rsid w:val="005869DF"/>
    <w:rsid w:val="005D0D64"/>
    <w:rsid w:val="005D1C9A"/>
    <w:rsid w:val="00601FD1"/>
    <w:rsid w:val="00645987"/>
    <w:rsid w:val="00682E13"/>
    <w:rsid w:val="006A2181"/>
    <w:rsid w:val="006B0786"/>
    <w:rsid w:val="006C1A40"/>
    <w:rsid w:val="007125F2"/>
    <w:rsid w:val="00742A86"/>
    <w:rsid w:val="007470CA"/>
    <w:rsid w:val="00754757"/>
    <w:rsid w:val="0076280F"/>
    <w:rsid w:val="007757F9"/>
    <w:rsid w:val="007931AD"/>
    <w:rsid w:val="007B007D"/>
    <w:rsid w:val="007C210C"/>
    <w:rsid w:val="007D7B77"/>
    <w:rsid w:val="007E454C"/>
    <w:rsid w:val="007E4744"/>
    <w:rsid w:val="00807C94"/>
    <w:rsid w:val="00810025"/>
    <w:rsid w:val="008945CA"/>
    <w:rsid w:val="009203F3"/>
    <w:rsid w:val="0097304E"/>
    <w:rsid w:val="009A3E5E"/>
    <w:rsid w:val="009B1B55"/>
    <w:rsid w:val="009C1D34"/>
    <w:rsid w:val="009C73CD"/>
    <w:rsid w:val="00A36A89"/>
    <w:rsid w:val="00A91AC9"/>
    <w:rsid w:val="00AC3BE7"/>
    <w:rsid w:val="00AF6B35"/>
    <w:rsid w:val="00B30489"/>
    <w:rsid w:val="00B339C6"/>
    <w:rsid w:val="00BE322B"/>
    <w:rsid w:val="00C26E42"/>
    <w:rsid w:val="00C55BFB"/>
    <w:rsid w:val="00C735B2"/>
    <w:rsid w:val="00C8565B"/>
    <w:rsid w:val="00CB17FE"/>
    <w:rsid w:val="00DA1E12"/>
    <w:rsid w:val="00E00340"/>
    <w:rsid w:val="00E50C62"/>
    <w:rsid w:val="00E60E8E"/>
    <w:rsid w:val="00E61244"/>
    <w:rsid w:val="00E7737E"/>
    <w:rsid w:val="00E96774"/>
    <w:rsid w:val="00E97039"/>
    <w:rsid w:val="00EB7389"/>
    <w:rsid w:val="00EC7C1C"/>
    <w:rsid w:val="00F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7F9"/>
  </w:style>
  <w:style w:type="character" w:customStyle="1" w:styleId="apple-style-span">
    <w:name w:val="apple-style-span"/>
    <w:basedOn w:val="a0"/>
    <w:rsid w:val="007757F9"/>
  </w:style>
  <w:style w:type="character" w:styleId="a5">
    <w:name w:val="Strong"/>
    <w:basedOn w:val="a0"/>
    <w:uiPriority w:val="22"/>
    <w:qFormat/>
    <w:rsid w:val="00775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7F9"/>
  </w:style>
  <w:style w:type="character" w:customStyle="1" w:styleId="apple-style-span">
    <w:name w:val="apple-style-span"/>
    <w:basedOn w:val="a0"/>
    <w:rsid w:val="007757F9"/>
  </w:style>
  <w:style w:type="character" w:styleId="a5">
    <w:name w:val="Strong"/>
    <w:basedOn w:val="a0"/>
    <w:uiPriority w:val="22"/>
    <w:qFormat/>
    <w:rsid w:val="00775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.wikipedia.org/wiki/1770" TargetMode="External"/><Relationship Id="rId13" Type="http://schemas.openxmlformats.org/officeDocument/2006/relationships/hyperlink" Target="http://be.wikipedia.org/wiki/%D0%92%D1%96%D0%BB%D0%B5%D0%BD%D1%81%D0%BA%D1%96_%D1%9E%D0%BD%D1%96%D0%B2%D0%B5%D1%80%D1%81%D1%96%D1%82%D1%8D%D1%82" TargetMode="External"/><Relationship Id="rId18" Type="http://schemas.openxmlformats.org/officeDocument/2006/relationships/hyperlink" Target="http://be.wikipedia.org/wiki/%D0%9C%D1%96%D1%85%D0%B0%D0%BB_%D0%86%D0%B3%D0%BD%D0%B0%D1%82%D0%B0%D0%B2%D1%96%D1%87_%D0%91%D0%B0%D0%BB%D1%96%D0%BD%D1%81%D0%BA%D1%9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e.wikipedia.org/wiki/1828" TargetMode="External"/><Relationship Id="rId7" Type="http://schemas.openxmlformats.org/officeDocument/2006/relationships/hyperlink" Target="http://be.wikipedia.org/wiki/%D0%A4%D1%80%D0%B0%D0%BD%D1%86%D1%8B%D1%8F" TargetMode="External"/><Relationship Id="rId12" Type="http://schemas.openxmlformats.org/officeDocument/2006/relationships/hyperlink" Target="http://be.wikipedia.org/wiki/1776" TargetMode="External"/><Relationship Id="rId17" Type="http://schemas.openxmlformats.org/officeDocument/2006/relationships/hyperlink" Target="http://be.wikipedia.org/wiki/1782" TargetMode="External"/><Relationship Id="rId25" Type="http://schemas.openxmlformats.org/officeDocument/2006/relationships/hyperlink" Target="http://be.wikipedia.org/wiki/%D0%9F%D0%B0%D0%BB%D0%B5%D1%81%D1%81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be.wikipedia.org/wiki/1782" TargetMode="External"/><Relationship Id="rId20" Type="http://schemas.openxmlformats.org/officeDocument/2006/relationships/hyperlink" Target="http://be.wikipedia.org/wiki/1824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be.wikipedia.org/wiki/1779" TargetMode="External"/><Relationship Id="rId11" Type="http://schemas.openxmlformats.org/officeDocument/2006/relationships/hyperlink" Target="http://be.wikipedia.org/wiki/1770" TargetMode="External"/><Relationship Id="rId24" Type="http://schemas.openxmlformats.org/officeDocument/2006/relationships/hyperlink" Target="http://be.wikipedia.org/wiki/%D0%93%D0%BE%D1%80%D0%B0%D0%B4_%D0%91%D0%B0%D0%B1%D1%80%D1%83%D0%B9%D1%81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.wikipedia.org/wiki/1778" TargetMode="External"/><Relationship Id="rId23" Type="http://schemas.openxmlformats.org/officeDocument/2006/relationships/hyperlink" Target="http://be.wikipedia.org/wiki/%D0%A1%D0%B2%D1%96%D1%81%D0%BB%D0%B0%D1%86%D0%BA%D0%B0%D1%8F_%D0%B3%D1%96%D0%BC%D0%BD%D0%B0%D0%B7%D1%96%D1%8F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be.wikipedia.org/wiki/%D0%9F%D0%B0%D0%BB%D0%B0%D1%86%D0%B0%D0%B2%D0%B0-%D0%BF%D0%B0%D1%80%D0%BA%D0%B0%D0%B2%D1%8B_%D0%BA%D0%BE%D0%BC%D0%BF%D0%BB%D0%B5%D0%BA%D1%81_%D0%A5%D1%80%D0%B0%D0%BF%D1%82%D0%BE%D0%B2%D1%96%D1%87%D0%B0%D1%9E,_%D0%A8%D1%87%D0%BE" TargetMode="External"/><Relationship Id="rId19" Type="http://schemas.openxmlformats.org/officeDocument/2006/relationships/hyperlink" Target="http://be.wikipedia.org/wiki/%D0%AF%D1%88%D1%83%D0%BD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.wikipedia.org/wiki/1776" TargetMode="External"/><Relationship Id="rId14" Type="http://schemas.openxmlformats.org/officeDocument/2006/relationships/hyperlink" Target="http://be.wikipedia.org/wiki/1773" TargetMode="External"/><Relationship Id="rId22" Type="http://schemas.openxmlformats.org/officeDocument/2006/relationships/hyperlink" Target="http://be.wikipedia.org/wiki/%D0%9F%D0%B0%D0%BB%D0%B0%D1%86%D0%B0%D0%B2%D0%B0-%D0%BF%D0%B0%D1%80%D0%BA%D0%B0%D0%B2%D1%8B_%D0%BA%D0%BE%D0%BC%D0%BF%D0%BB%D0%B5%D0%BA%D1%81_%D0%91%D1%83%D0%BB%D0%B3%D0%B0%D0%BA%D0%B0%D1%9E,_%D0%96%D1%8B%D0%BB%D1%96%D1%87%D1%8B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29E2F-5A63-4D38-AD56-6355F3EA25BA}"/>
</file>

<file path=customXml/itemProps2.xml><?xml version="1.0" encoding="utf-8"?>
<ds:datastoreItem xmlns:ds="http://schemas.openxmlformats.org/officeDocument/2006/customXml" ds:itemID="{CB8C77E9-8238-4330-BA0F-D3C9CC0951C1}"/>
</file>

<file path=customXml/itemProps3.xml><?xml version="1.0" encoding="utf-8"?>
<ds:datastoreItem xmlns:ds="http://schemas.openxmlformats.org/officeDocument/2006/customXml" ds:itemID="{ECD6D35A-A0BD-4702-9018-2CE1B1DEF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1868</Words>
  <Characters>10653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ромся</dc:creator>
  <cp:keywords/>
  <dc:description/>
  <cp:lastModifiedBy>ромся</cp:lastModifiedBy>
  <cp:revision>2</cp:revision>
  <dcterms:created xsi:type="dcterms:W3CDTF">2017-04-24T16:44:00Z</dcterms:created>
  <dcterms:modified xsi:type="dcterms:W3CDTF">2017-04-24T16:44:00Z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