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9" w:rsidRDefault="009E70C9" w:rsidP="009E70C9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ПЕРВОБЫТНОЕ ИСКУССТВО</w:t>
      </w:r>
    </w:p>
    <w:p w:rsidR="009E70C9" w:rsidRDefault="009E70C9" w:rsidP="009E70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Искусство  первобытного общества развивалось в течение очень дл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тельного времени в Австралии и Океании, Африки и Америки. В Европе и Азии его возникновение восходит к ледниковому периоду, когда большая часть Европы была покрыта льдом.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Древнейшие этапы развития первобытной культуры, когда впервые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является и искусство, относятся к палеолиту, причем непосредственно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кусство появилось лишь в позднем палеолите. Позднее искусство достигло большого расцвета. Более поздние этапы развития первобытного искусства относятся уже к мезолиту, неолиту и ко времени распространения первых металлических орудий.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Хронологию наскального искусства эпохи верхнего палеолита следует расположить следующим образом (градация довольно условна):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b/>
          <w:sz w:val="30"/>
          <w:szCs w:val="30"/>
        </w:rPr>
        <w:t>Ориньяк-перигор</w:t>
      </w:r>
      <w:r>
        <w:rPr>
          <w:sz w:val="30"/>
          <w:szCs w:val="30"/>
        </w:rPr>
        <w:t xml:space="preserve"> (40 000–25 000 лет до н. э.). Момент наибольшего распространения палеолитического искусства – от самых восточных ра</w:t>
      </w:r>
      <w:r>
        <w:rPr>
          <w:sz w:val="30"/>
          <w:szCs w:val="30"/>
        </w:rPr>
        <w:t>й</w:t>
      </w:r>
      <w:r>
        <w:rPr>
          <w:sz w:val="30"/>
          <w:szCs w:val="30"/>
        </w:rPr>
        <w:t>онов Сибири до Средиземноморья. Самые выразительные примеры жив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>писи данного периода сосредоточены в пещере Ласко (Дордонь, Франция).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Солютре </w:t>
      </w:r>
      <w:r>
        <w:rPr>
          <w:sz w:val="30"/>
          <w:szCs w:val="30"/>
        </w:rPr>
        <w:t>(25 000–15 000 лет до н. э.). Период господства высокого рельефа, выполненного в технике углубления окружающей поверхности. Наиболее характерные произведения найдены на стоянке Ле Фурне дю Дьябль (Франция).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Мадлен </w:t>
      </w:r>
      <w:r>
        <w:rPr>
          <w:sz w:val="30"/>
          <w:szCs w:val="30"/>
        </w:rPr>
        <w:t>(15 000–10 000 лет до н. э.). Период создания изображений, отличающихся наивысшим реализмом. Самый значительный памятник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кусства – ансамбль пещеры Альтамира (Испания).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Эпипалеолит и мезолит </w:t>
      </w:r>
      <w:r>
        <w:rPr>
          <w:sz w:val="30"/>
          <w:szCs w:val="30"/>
        </w:rPr>
        <w:t>(10 000–8 000 лет до н. э.). Периоды, в кот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рые художественное творчество практически не получило дальнейшего развития. Результаты ограничиваются предметами мобильного искусства. Исключение составляет левантийское искусство, живопись севера Афр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ки.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Неолит </w:t>
      </w:r>
      <w:r>
        <w:rPr>
          <w:sz w:val="30"/>
          <w:szCs w:val="30"/>
        </w:rPr>
        <w:t xml:space="preserve">(8 000–7 000 лет до н.э. – середина 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тыс. до н. э.). Эпоха к</w:t>
      </w:r>
      <w:r>
        <w:rPr>
          <w:sz w:val="30"/>
          <w:szCs w:val="30"/>
        </w:rPr>
        <w:t>е</w:t>
      </w:r>
      <w:r>
        <w:rPr>
          <w:sz w:val="30"/>
          <w:szCs w:val="30"/>
        </w:rPr>
        <w:t>рамики, изменения художественных ориентиров, попытка передать илл</w:t>
      </w:r>
      <w:r>
        <w:rPr>
          <w:sz w:val="30"/>
          <w:szCs w:val="30"/>
        </w:rPr>
        <w:t>ю</w:t>
      </w:r>
      <w:r>
        <w:rPr>
          <w:sz w:val="30"/>
          <w:szCs w:val="30"/>
        </w:rPr>
        <w:t>зорный облик окружающего мира средствами искусства. Иберийское, 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вантийское, тассильское искусство, главный герой которого – человек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щественный, включённый в социальные отношения, член определённой группы, занятый охотой, участвующий в битвах, обрядах и ритуалах. Ге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метрическая стилизация и условность в изображении как отличительная черта искусства неолита. Неолитическая скульптура. Ранняя керамика. Гончарное ремесло. Менгиры и мегалиты как самые ранние архитекту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ные памятники </w:t>
      </w:r>
      <w:r>
        <w:rPr>
          <w:sz w:val="30"/>
          <w:szCs w:val="30"/>
        </w:rPr>
        <w:lastRenderedPageBreak/>
        <w:t>прошлого. (Карнак, Стоунхендж). Дольмены – коллекти</w:t>
      </w:r>
      <w:r>
        <w:rPr>
          <w:sz w:val="30"/>
          <w:szCs w:val="30"/>
        </w:rPr>
        <w:t>в</w:t>
      </w:r>
      <w:r>
        <w:rPr>
          <w:sz w:val="30"/>
          <w:szCs w:val="30"/>
        </w:rPr>
        <w:t>ные погребения с каменным сводом и курганом.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Примерами ранних произведений первобытного искусства являются схематические контурные рисунки звериных голов на известняковых пл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тах, найденные в пещерах Ла-Ферраси (Франция). Эти изображения очень примитивны, но в них видны зачатки представлений первобытных людей об окружающем мире.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Древние поселения (стоянки), состоявшие из нескольких жилищ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полагались под навесами скал, в гротах и пещерах. Яркий пример тому я</w:t>
      </w:r>
      <w:r>
        <w:rPr>
          <w:sz w:val="30"/>
          <w:szCs w:val="30"/>
        </w:rPr>
        <w:t>в</w:t>
      </w:r>
      <w:r>
        <w:rPr>
          <w:sz w:val="30"/>
          <w:szCs w:val="30"/>
        </w:rPr>
        <w:t xml:space="preserve">ляется «большой дом» родовой общины из поселения Костенки I около Воронежа (35x16 м).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Именно в таких жилищах обнаружены вырезанные из кости, рога или мягкого камня небольшие по размерам (5–10 см) скульптурные фигурки, изображающие женщин с гипертрофированными женскими формами (п</w:t>
      </w:r>
      <w:r>
        <w:rPr>
          <w:sz w:val="30"/>
          <w:szCs w:val="30"/>
        </w:rPr>
        <w:t>а</w:t>
      </w:r>
      <w:r>
        <w:rPr>
          <w:sz w:val="30"/>
          <w:szCs w:val="30"/>
        </w:rPr>
        <w:t>леолитические венеры). Первобытные скульпторы довольно верно перед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вали общие пропорции фигуры, тщательно передавали детали прически, татуировки, а черты лица не изображали вовсе. (Статуэтки из Виллендо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фа в Австрии, из Ментоны и Леспюга, деревен Костенки и Гагарино на Дону).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В наскальных изображениях первобытные художники чаще всего из</w:t>
      </w:r>
      <w:r>
        <w:rPr>
          <w:sz w:val="30"/>
          <w:szCs w:val="30"/>
        </w:rPr>
        <w:t>о</w:t>
      </w:r>
      <w:r>
        <w:rPr>
          <w:sz w:val="30"/>
          <w:szCs w:val="30"/>
        </w:rPr>
        <w:t>бражали животных. Наиболее древние из этих изображений еще очень схематичны. Обычно изображения нанесены на камень резьбой или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черчены по сырой глине. Как в скульптуре, так и в живописи в этот период передаются только самые главные особенности животных: </w:t>
      </w:r>
      <w:r>
        <w:rPr>
          <w:i/>
          <w:sz w:val="30"/>
          <w:szCs w:val="30"/>
        </w:rPr>
        <w:t>общая форма тела и головы, наиболее заметные внешние приметы</w:t>
      </w:r>
      <w:r>
        <w:rPr>
          <w:sz w:val="30"/>
          <w:szCs w:val="30"/>
        </w:rPr>
        <w:t xml:space="preserve"> (Ниндаль, Ла Мут, Кастильо).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Изображения человека встречаются крайне редко. (Рельефы из стоянки Лоссель во Франции).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мадленском искусстве наблюдается более глубокое понимание </w:t>
      </w:r>
      <w:r>
        <w:rPr>
          <w:sz w:val="30"/>
          <w:szCs w:val="30"/>
        </w:rPr>
        <w:br/>
        <w:t xml:space="preserve">и восприятие жизни. Стенные росписи этого времени были найдены в </w:t>
      </w:r>
      <w:r>
        <w:rPr>
          <w:sz w:val="30"/>
          <w:szCs w:val="30"/>
        </w:rPr>
        <w:br/>
        <w:t>80–90-х гг. 19 века в пещерах южной Франции (Фон де Гом, Ласко, Мо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тиньяк, Комбарелль, пещера Трех братьев, Нио и др.) и северной Испании (пещера Альтамира).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Наряду с живописью, исполненной красной, желтой и черной краск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ми, среди произведений мадленского искусства встречаются рисунки,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>резанные на камне, кости и роге, барельефные изображения, и редко кру</w:t>
      </w:r>
      <w:r>
        <w:rPr>
          <w:sz w:val="30"/>
          <w:szCs w:val="30"/>
        </w:rPr>
        <w:t>г</w:t>
      </w:r>
      <w:r>
        <w:rPr>
          <w:sz w:val="30"/>
          <w:szCs w:val="30"/>
        </w:rPr>
        <w:t>лая скульптура.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Охота занимала чрезвычайно важное место в жизни первобытного 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ловека, поэтому изображения зверей встречаются чаще всего: бизоны, олени, носороги, мамонты, пещерные львы, медведи и т. д.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мадленский период изображения стали гораздо более конкретны и жизненно правдивы, чем в более поздние периоды. Первобытный </w:t>
      </w:r>
      <w:r>
        <w:rPr>
          <w:sz w:val="30"/>
          <w:szCs w:val="30"/>
        </w:rPr>
        <w:lastRenderedPageBreak/>
        <w:t>худо</w:t>
      </w:r>
      <w:r>
        <w:rPr>
          <w:sz w:val="30"/>
          <w:szCs w:val="30"/>
        </w:rPr>
        <w:t>ж</w:t>
      </w:r>
      <w:r>
        <w:rPr>
          <w:sz w:val="30"/>
          <w:szCs w:val="30"/>
        </w:rPr>
        <w:t xml:space="preserve">ник теперь ясно понимал строения и формы тела, умел правильно передать не только пропорции, но и движение животных. (Изображения бизона и оленя из грота Лортэ и Верхней Ложери, мамонта и медведя из пещеры Комбарелль во Франции).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Наибольшим художественным совершенством среди памятников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кусства мадленского времени отличаются прославленные росписи в пещ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рах Ласко и Фон де Гом во Франции, Альтамира в Испании.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Это контурные рисунки, изображающие красной или черной краской профиль животного, со штриховкой поверхности тела отдельными лини</w:t>
      </w:r>
      <w:r>
        <w:rPr>
          <w:sz w:val="30"/>
          <w:szCs w:val="30"/>
        </w:rPr>
        <w:t>я</w:t>
      </w:r>
      <w:r>
        <w:rPr>
          <w:sz w:val="30"/>
          <w:szCs w:val="30"/>
        </w:rPr>
        <w:t>ми, передающими шерсть. Впоследствии фигуры стали полностью закр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шиваться одной краской с попытками объемной моделировки. Вершиной палеолитической живописи являются изображения животных, выполне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ные двумя или тремя красками с различной степенью тональной насыще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ности. В этих больших (около </w:t>
      </w:r>
      <w:smartTag w:uri="urn:schemas-microsoft-com:office:smarttags" w:element="metricconverter">
        <w:smartTagPr>
          <w:attr w:name="ProductID" w:val="1,5 м"/>
        </w:smartTagPr>
        <w:r>
          <w:rPr>
            <w:sz w:val="30"/>
            <w:szCs w:val="30"/>
          </w:rPr>
          <w:t>1,5 м</w:t>
        </w:r>
      </w:smartTag>
      <w:r>
        <w:rPr>
          <w:sz w:val="30"/>
          <w:szCs w:val="30"/>
        </w:rPr>
        <w:t>) фигурах нередко использованы ест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ственные выступы и неровности скал.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Повседневные наблюдения за зверем, изучение его повадок помогли первобытным художникам создать изумительно яркие художественные произведения. Меткость наблюдения и мастерская передача характерных движений и поз, четкая ясность рисунка, умение передать своеобразие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лика и состояния животного – всем этим отмечены лучшие из памятников мадленской живописи. Таковы изображения раненых бизонов в Альтами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ской пещере, ревущего бизона в той же пещере, пасущегося северного оленя, медлительного и спокойного, в пещере Фон де Гом (Франция), б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гущего кабана в Альтамире (Испания).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В росписях пещер встречаются преимущественно единичные изобр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жения животных, чаще всего никак не связанные между собой.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Люди в мадленских росписях не изображаются, за исключением ре</w:t>
      </w:r>
      <w:r>
        <w:rPr>
          <w:sz w:val="30"/>
          <w:szCs w:val="30"/>
        </w:rPr>
        <w:t>д</w:t>
      </w:r>
      <w:r>
        <w:rPr>
          <w:sz w:val="30"/>
          <w:szCs w:val="30"/>
        </w:rPr>
        <w:t xml:space="preserve">чайших случаев (рисунок на куске рога из Верхней Ложери), где показаны люди, замаскированные под животных во время охоты.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Одновременно с развитием росписей и рисунков на кости и камне в мадленский период развиваются скульптуры из камня, кости и глины, и, вероятно, из дерева.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Замечательные образцы скульптуры, выполненные из кости, найдены в пещере Мае д'Азиль (Франция) и вылепленные из глины (пещеры Тюк </w:t>
      </w:r>
      <w:r>
        <w:rPr>
          <w:sz w:val="30"/>
          <w:szCs w:val="30"/>
        </w:rPr>
        <w:br/>
        <w:t>д'Одубер и Монтеспан) изображения бизонов, медведей, львов и лошадей. Эти скульптуры, выполненные с большим сходством, иногда даже, по-видимому, покрывались шкурами и имели не скульптурные, а приставле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ные настоящие головы (фигура медвежонка из пещеры Монтеспан).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Наряду с круглой скульптурой в это время исполнялись и изображения зверей в рельефе (убежища Лё Рок, Франция).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Новый этап развития первобытного искусства, отражающий глубокие изменения в представлениях человека об окружающей действительности, связан с периодами </w:t>
      </w:r>
      <w:r>
        <w:rPr>
          <w:i/>
          <w:sz w:val="30"/>
          <w:szCs w:val="30"/>
        </w:rPr>
        <w:t>мезолита, неолита</w:t>
      </w:r>
      <w:r>
        <w:rPr>
          <w:sz w:val="30"/>
          <w:szCs w:val="30"/>
        </w:rPr>
        <w:t xml:space="preserve"> и </w:t>
      </w:r>
      <w:r>
        <w:rPr>
          <w:i/>
          <w:sz w:val="30"/>
          <w:szCs w:val="30"/>
        </w:rPr>
        <w:t xml:space="preserve">энеолита </w:t>
      </w:r>
      <w:r>
        <w:rPr>
          <w:sz w:val="30"/>
          <w:szCs w:val="30"/>
        </w:rPr>
        <w:t xml:space="preserve">(медный век).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Наряду с охотой и рыболовством все большее значение стали приобр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тать земледелие и скотоводство. С этим временем связано изобретение л</w:t>
      </w:r>
      <w:r>
        <w:rPr>
          <w:sz w:val="30"/>
          <w:szCs w:val="30"/>
        </w:rPr>
        <w:t>у</w:t>
      </w:r>
      <w:r>
        <w:rPr>
          <w:sz w:val="30"/>
          <w:szCs w:val="30"/>
        </w:rPr>
        <w:t>ка и стрел, затем – глиняной посуды, а также появление новых типов и усовершенствование техники изготовления каменных орудий. Позднее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ряду с господствующими каменными орудиями появляются отдельные предметы из металла (преимущественно из меди).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В это время человек овладевал все более разнообразными строител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ными материалами, учился возводить новые типы жилищ. Совершенств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вание строительного дела подготовляло сложение архитектуры как иску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ства.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Большие изменения в этот период произошли и в изобразительном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кусстве: нарастает схематизация и, одновременно, повествовательная сложность, приводящая к попыткам передать действие, событие. Наряду с изображением животных в искусстве этого времени все более значител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ную роль начинает играть изображение людей в сценах охоты или вое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столкновений. Деятельность людей, коллектива древних охотников становится теперь центральной темой искусства. Новые задачи потребов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ли и новых форм художественного решения – более развитой композиции, сюжетного соподчинения отдельных фигур, некоторых, пока еще довольно примитивных приемов передачи пространства.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В этот период происходит развитие геометрического орнамента. (Тр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польские сосуды).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Последний этап истории первобытного общества характерен возникн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вением первых рабовладельческих государств. Появился новый, ранее н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виданный тип архитектурных сооружений – </w:t>
      </w:r>
      <w:r>
        <w:rPr>
          <w:i/>
          <w:sz w:val="30"/>
          <w:szCs w:val="30"/>
        </w:rPr>
        <w:t>крепости</w:t>
      </w:r>
      <w:r>
        <w:rPr>
          <w:sz w:val="30"/>
          <w:szCs w:val="30"/>
        </w:rPr>
        <w:t xml:space="preserve">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Особенно характерны так называемые циклопические крепости, стены которых складывались из огромных грубо отесанных глыб камня.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Наряду с оборонительными сооружениями на поздних этапах развития первобытного общества широкое развитие получили сооружения совсем иного рода, так называемые мегалитические (то есть выстроенные из гр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мадных камней) постройки – менгиры, дольмены, кромлехи.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i/>
          <w:sz w:val="30"/>
          <w:szCs w:val="30"/>
        </w:rPr>
        <w:t>Дольмены</w:t>
      </w:r>
      <w:r>
        <w:rPr>
          <w:sz w:val="30"/>
          <w:szCs w:val="30"/>
        </w:rPr>
        <w:t xml:space="preserve"> – по одной из версий это гробницы, построенные из поста</w:t>
      </w:r>
      <w:r>
        <w:rPr>
          <w:sz w:val="30"/>
          <w:szCs w:val="30"/>
        </w:rPr>
        <w:t>в</w:t>
      </w:r>
      <w:r>
        <w:rPr>
          <w:sz w:val="30"/>
          <w:szCs w:val="30"/>
        </w:rPr>
        <w:t xml:space="preserve">ленных стоймя огромных камней, перекрытых сверху одной или </w:t>
      </w:r>
      <w:r>
        <w:rPr>
          <w:sz w:val="30"/>
          <w:szCs w:val="30"/>
        </w:rPr>
        <w:lastRenderedPageBreak/>
        <w:t xml:space="preserve">двумя каменными плитами. Сооружения такого характера иногда находятся внутри погребальных курганов и могут иметь несколько камер.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Наиболее сложными мегалитическими постройками являются </w:t>
      </w:r>
      <w:r>
        <w:rPr>
          <w:i/>
          <w:sz w:val="30"/>
          <w:szCs w:val="30"/>
        </w:rPr>
        <w:t>кромл</w:t>
      </w:r>
      <w:r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>хи</w:t>
      </w:r>
      <w:r>
        <w:rPr>
          <w:sz w:val="30"/>
          <w:szCs w:val="30"/>
        </w:rPr>
        <w:t>. Примерами такого типа сооружений являются святилища Эвбери и Стонхендж в южной Англии. Истинное назначение этих сооружений о</w:t>
      </w:r>
      <w:r>
        <w:rPr>
          <w:sz w:val="30"/>
          <w:szCs w:val="30"/>
        </w:rPr>
        <w:t>п</w:t>
      </w:r>
      <w:r>
        <w:rPr>
          <w:sz w:val="30"/>
          <w:szCs w:val="30"/>
        </w:rPr>
        <w:t>ределить сложно.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Менее значительными в этот период были успехи скульптуры (если можно так назвать). Чаще всего встречаются </w:t>
      </w:r>
      <w:r>
        <w:rPr>
          <w:i/>
          <w:sz w:val="30"/>
          <w:szCs w:val="30"/>
        </w:rPr>
        <w:t>менгиры</w:t>
      </w:r>
      <w:r>
        <w:rPr>
          <w:sz w:val="30"/>
          <w:szCs w:val="30"/>
        </w:rPr>
        <w:t xml:space="preserve"> – вертикально сто</w:t>
      </w:r>
      <w:r>
        <w:rPr>
          <w:sz w:val="30"/>
          <w:szCs w:val="30"/>
        </w:rPr>
        <w:t>я</w:t>
      </w:r>
      <w:r>
        <w:rPr>
          <w:sz w:val="30"/>
          <w:szCs w:val="30"/>
        </w:rPr>
        <w:t>щие одиночные камни – далекие предшественники позднейших памятн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ков монументальной скульптуры. Грубо высеченные каменные статуи, крайне схематично изображающие человека, большей частью женщину, распространены во Франции, в Крыму, Южной Сибири. </w:t>
      </w:r>
    </w:p>
    <w:p w:rsidR="009E70C9" w:rsidRDefault="009E70C9" w:rsidP="009E70C9">
      <w:pPr>
        <w:tabs>
          <w:tab w:val="left" w:pos="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Дальнейшее развитие получили в этот период художественные реме</w:t>
      </w:r>
      <w:r>
        <w:rPr>
          <w:sz w:val="30"/>
          <w:szCs w:val="30"/>
        </w:rPr>
        <w:t>с</w:t>
      </w:r>
      <w:r>
        <w:rPr>
          <w:sz w:val="30"/>
          <w:szCs w:val="30"/>
        </w:rPr>
        <w:t>ла: украшения из золота, посуда, изделия из кости, рога, кожи и дерева.</w:t>
      </w:r>
    </w:p>
    <w:p w:rsidR="008F18FB" w:rsidRDefault="008F18FB"/>
    <w:sectPr w:rsidR="008F18FB" w:rsidSect="008F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77E"/>
    <w:rsid w:val="000E677E"/>
    <w:rsid w:val="008F18FB"/>
    <w:rsid w:val="009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A7D4D-B6A3-49D8-84D1-69FF4C854537}"/>
</file>

<file path=customXml/itemProps2.xml><?xml version="1.0" encoding="utf-8"?>
<ds:datastoreItem xmlns:ds="http://schemas.openxmlformats.org/officeDocument/2006/customXml" ds:itemID="{A58AE4C9-2298-4055-B2F1-385F1C5DA988}"/>
</file>

<file path=customXml/itemProps3.xml><?xml version="1.0" encoding="utf-8"?>
<ds:datastoreItem xmlns:ds="http://schemas.openxmlformats.org/officeDocument/2006/customXml" ds:itemID="{2310FBB8-EFFE-4DED-AC19-7E15DF745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2016-04-18T18:18:00Z</dcterms:created>
  <dcterms:modified xsi:type="dcterms:W3CDTF">2016-04-18T18:19:00Z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