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1 </w:t>
      </w:r>
      <w:r w:rsidRPr="0071778F">
        <w:rPr>
          <w:rFonts w:ascii="Times New Roman" w:eastAsia="Times-Bold" w:hAnsi="Times New Roman" w:cs="Times New Roman"/>
          <w:b/>
          <w:sz w:val="24"/>
          <w:szCs w:val="24"/>
          <w:lang w:eastAsia="ru-RU"/>
        </w:rPr>
        <w:t>Утварэнне Вялікага княства Літоўскага.</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1 Уплыў знешнепалітычнай сітуацыі на ўтварэнне дзяржавы ў верхнім і сярэднім Панямонні.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sz w:val="24"/>
          <w:szCs w:val="24"/>
          <w:lang w:eastAsia="ru-RU"/>
        </w:rPr>
        <w:t xml:space="preserve">Утварэнне Вялікага Княства Літоўскага і Рускага (як афіцыйна называлася дзяржава ў XIV ст.) было абумоўлена рэзкім змяненнем ваенна-палітычных абставін ва Усходняй Еўропе. Уся паўднёвая і ўсходняя часткі ўсходнеславянскага арэала на працягу 1237–1242 гг. былі зруйнаваны мангола-татарамі. Акрамя таго, знешняя небяспека пагражала з поўначы і з захаду: крыжакі з пачатку XIII ст. усталяваліся ў ніжнім Падзвінні. </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выніку на Беларусі ў другой палове XII – пачатку XIII ст. узмацніўся цэнтраімклівы працэс. У пачатку ХІІІ ст., напярэдадні ўзнікнення ВКЛ, на Панямонні актыўна развіваўся працэс балта-славянскага ўзаемадзеяння.</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Важнейшую ролю ў фармаванні новай дзяржаўнасці на беларуска-літоўскіх землях належала балцкаму насельніцтву, якое у рускіх летапісах было вядома пад абагульненай назвай “літва”. Па пытанню месцазнаходжання летапіснай “літвы” ў сучаснай гістарычнай навуцы вядуцца вострыя дыскусіі. Па меркаванню польскага гісторыка Г.Лаўмянскага, літва размяшчалася ва ўсходняй частцы сучаснай Літоўскай Рэспублікі. Беларускі гісторык М.Ермаловіч выказаў меркаванне, што літва знаходзілася ў Верхнім Панямонні. На думку А.Краўцэвіча, літва размяшчалася на тэрыторыі сучасных усходнеславянскіх і суседніх паўночна-заходніх беларускіх зямель.</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Балцкія плямёны ў ХІ–ХІІ ст. знаходзіліся на пераддзяржаўнай стадыі эвалюцыі, для якой характэрна спадчынная ўлада племянных князёў (у балтаў яны называліся “кунігасамі”), вылучалася племянная знаць. Племянныя князі, а таксама старэйшыны арыстакратычных родаў мелі ўласныя дружыны, з якімі ажыццяўлялі грабежніцкія набегі на суседзяў. Мелася патрыярхальнае рабаўладанне, але эканамічная эксплуатацыя свабодных абшчыннікаў з боку знаці адсутнічала. Няма звестак пра наяўнасць спецыялізаванай праслойкі рамеснікаў. Працэсы дзяржаваўтварэння сярод балтаў падштурхнула крыжацкая экспансія, якую ажыццяўляў з 1202 г. у Ніжнім Падзвінні Ордэн мечаносцаў (з 1237 г.ён называўся Лівонскім альбо Ліфляндскім ордэнам), а з 1230 г. з нізоўяў Віслы – Тэўтонскі (Нямецкі) ордэн. Большасць балцкіх плямёнаў патрапілі у залежнасць ад іх, за выключэннем літоўцаў. Іх племянныя правадыры здолелі аб’яднаць людзей і арганізаваць моцнае вайсковае супраціўленне. З пачатку XIII ст. адбывалася рэзкае ўзмацненне ваеннай актыўнасці Літвы. Яе ваенныя грабежніцкія экспедыцыі дасягалі аддаленых на сотні кіламетраў мясцін. Сярод літоўскіх “старэйшых князей” у пачатку ХІІІ ст. галоўнае месца займаў Міндоўг, які пачаў барацьбу за падпарадкаванне літоўскіх зямель пад сваёй уладай.</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Цэнтрам аб’яднання земляў сталася Навагародская зямля, якая ў ХІІ-ХІІІ ст.  дасягнула значнага эканамічнага і культурнага развіцця. Між  1238 і 1248 гг.  на балцка-славянскім ўзмежжы ў сярэднім Панямонні з цэнтрам у Наваградку стварылася ўстойлівая палітычная структура</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 чале дзяржавы – балта-славянскага палітычнага саюза – стаў Міндоўг. Вярхоўнаму князю літоўскага паходжання непасрэдна належала частка этнічнай Літвы  з Наваградскай зямлёй.</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Гэта дазваляла эфектыўна супрацьдзейнічаць экспансіі, з аднаго боку, крыжакаў, з другога – татар  і залежных ад іх галіцка-валынскіх князёў.</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Сацыяльна-эканамічныя перадумовы фарміравання ВКЛ.</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Сярод мноства фактараў складанага і шматграннага працэсу фарміравання ВКЛ, можна выдзеліць наступныя сацыяльна-эканамічныя перадумовы:</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lastRenderedPageBreak/>
        <w:t>1) Развіццё сельскагаспадарчай вытворчасці, рамяства, гандлю, рост гарадоў, іх размяшчэнне на важных гандлёвых шляхах (па Дняпру, Заходняй Дзвіне, Нёману). Усё гэта спрыяла ўзбагачэнню мясцовай эканамічнай і палітычнай эліты, якая і стала ініцыятарам утварэння новай дзяржавы, каб абараніць сваю маёмасць і статус. Акрамя таго, накопленыя і прырастаючыя рэсурсы дазвалялі арганізаваць абарону і пашырэнне дзяржавы.</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2) Паглыбленне сацыяльнай дыферэнцыяцыі грамадства, сацыяльных супярэчнасцяў паміж саслоўямі. Сацыяльныя супярэчнасці і сілавыя спосабы іх вырашэння выклікалі патрэбу ў грамадскім парадку. У самім феадальным саслоўі таксама абвастраецца барацьба за панаванне. Усё гэта выклікала грамадскую патрэбу ва ўтварэнні дзяржавы, якая б заканадаўча абмежавала грамадска небяспечныя разбуральныя працэсы, якія праяўляліся ў знішчэнні людзей і матэрыяльных каштоўнасцяў.</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Першай сталіцай Вялікага княства Літоўскага стаў славянскі Новагародак, хаця літоўскія гісторыкі адмаўляюць гэты факт.  Як сведчачь археалагічныя даследаванні, ў ХІІ-ХІІІ ст. Новагародская зямля дасягнула значнага эканамічнага і культурнага развіцця, а сам Новагародак стаў багатым горадам і моцнай крэпасцю. Землі вакол яго былі даволі ўрадлівымі і давалі добрыя ўраджаі. У самім горадзе вядучай галіной рамяства была апрацоўка каляровых і каштоўных металаў. Значная частка ювеліраў станавілася заможнымі гараджанамі. Развіваліся і іншыя рамёствы: выплаўка і апрацоўка жалеза, дрэва, ганчарства, разьба па косці. Новагародак меў шырокія гандлёвыя сувязі са славянскімі землямі, Прыбалтыкай, Візантыяй, Блізкім Усходам.</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 падставе высокага ўзроўню развіцця земляробства, рамёстваў і гандлю багацелі мясцовыя феадалы, аб чым сведчаць раскопкі іх пахаванняў. Новагародчына перажывала эканамічны ўздым. У перыяд нашэсця на ўсходніх славян манголаў і крыжакоў Новагародская зямля была адносна бяспечнай тэрыторыяй, яе гарады і вёскі не былі ўшчэнт разбураны, як большасць іншых зямель Русі. Тут ратаваліся ад заваёўнікаў і шматлікія бежанцы, што ўзмацняла прадукцыйныя сілы Новагародскай зямлі.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той жа час па шэрагу прычын страчвае сваю былую магутнасць Полацкае княства. Гэта   страта, у выніку працяглай барацьбы з крыжакамі, выхаду ў Балтыйскае мора, гэта і аслабленне ваеннага патэнцыялу ў выніку эканамічнага аслаблення. У выніку адбываецца пераход на беларускіх зелях дзяржаўна-ўтваральнай ініцыятывы ад Полацка да Новагародка. </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Міндоўг і яго палітыка. </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Упершыню Міндоўг згадваецца ў Галіцка-Валынскім летапісы ў канцы 1219 г. як чацвёрты з пяці старэйшых літоўскіх князёў, якія разам з іншымі літоўскімі князямі заключылі мір з галiцка-валынскiмi князямi Данілам і Васількам Раманавічамі. Да сярэдзіне 1230 гг. Міндоўг дасягнуў аднаасобнай вярхоўнай улады ў землях Літвы або значнай яе часткі. Вясною 1238 г. Міндоўг знаходзіўся ў саюзных або васальных адносінах з галіцка-валынскім князем Данілам Раманавічам, які накіроўваў яго і князя Ізяслава Новагародскага ваяваць супраць польскага князя Конрада Мазавецкага. Неўзабаве Міндоўг далучыў да сваіх уладанняў Навагародскую зямлю, што фактычна дало пачатак утварэнню ВКЛ. Першапачаткова тэрыторыя дзяржавы ўключала ў сябе славянскія землі ў Верхнім Панямонні (з гарадамі Новагародак, Ваўкавыск, Гародня, Слонім) і балцкія землі ў сярэднім цячэнні р. Вілія (дзе пазней будзе заснаваны г. Вільня).</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познім Густынскім летапісы (XVII ст.) паведамляецца пра хрышчэнне Міндоўга каля 1246 г. у праваслаўе, але звестак пра гэта ў больш ранніх крыніцах няма. Міндоўг </w:t>
      </w:r>
      <w:r w:rsidRPr="0071778F">
        <w:rPr>
          <w:rFonts w:ascii="Times New Roman" w:eastAsia="Times-Roman" w:hAnsi="Times New Roman" w:cs="Times New Roman"/>
          <w:sz w:val="24"/>
          <w:szCs w:val="24"/>
          <w:lang w:eastAsia="ru-RU"/>
        </w:rPr>
        <w:lastRenderedPageBreak/>
        <w:t>захапіў у землях Літвы ўладанні сваіх пляменнікаў. Яны запрасілі дапамогі ў суседзяў, да кааліцыі супраць Міндоўга далучыліся жамойцкі князь, Даніла Раманавіч, Лівонскі ордэн і Рыжскае арцыбіскупства. Каб разбурыць гэту небяспечную кааліцыю, Міндоўг і яго жонка ў 1251 г. прынялі каталіцтва, і ўжо з дапамогаю рыцараў Лівонскага ордэна Міндоўг працягваў умацоўваць сваю ўладу. У 1253 г. па даручэнні папы рымскага Інакенція IV Міндоўг і яго жонка Марта былі каранаваныя як кароль і каралева Літвы. Каранацыя, магчыма, адбылася ў Новагародку.</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Гэта дазволіла Міндоўгу выйсці з вайны, хоць ён быў вымушаны часова аддаць крыжакам частку Жамойці, а сыну Данілы Раману – Навагрудак. У 1254 г. сын Міндоўга – Войшалк – заключыў мір з Данілам, выдаў сваю сястру за яго сына Шварна і перадаў гарады Новагародак, Ваўкавыск і Слонім іншаму яго сыну – Раману.</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Каля 1257 г. супраць Літоўскай дзяржавы быў наладжаны паход мангола-татарскага ваеначальніка Бурундая і галіцка-валынскі князёў, аднак Міндоўг здолеў не толькі захаваць уладу, але і аднавіў поўны кантроль над Наваградскай зямлёй. У 1260 г. Міндоўг скасаваў дамову з Лівонскім ордэнам і адмовіўся ад каталіцтва, у выніку чаго згубіў правы на каралеўскi тытул. Ён пачаў разам з жамойтамі вайну з Лівонскім ордэнам, уступіўшы для гэтага ў саюз з наўгародскім князем Аляксандрам Яраславічам і іншымі рускімі князямі.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1260-х гг. Міндоўг карыстаўся неабмежаванай уладай, што выклікала незадаволенне і змову супраць яго жамойцкага князя Траняты, пляменніка Міндоўга – полацкага Таўцівіла і нальшчанскага князя Даўмонта. У выніку змовы ўвосень 1263 г. Міндоўг разам з двума малодшымі сынамі быў забіты.</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Вялікім князем стаў сын Міндоўга Войшалк (1264–1267). Ён, абапіраючыся на беларускіх баяр і галіцка-валынскіх князёў, заваяваў літоўскія землі, аб'яднаў Новагародскую, Пінскую, Полацкую і Віцебскую землі. У 1267 г. Войшалк адмовіўся ад трона і пайшоў у манастыр, перадаўшы ўладу свайму швагру галіцкаму князю Шварну Данілавічу (1267–1270). Брат Шварна, Леў Данілавіч, палічыўшы сябе пакрыўджаным, запрасіў Войшалка да сябе ў госці і забіў яго. Шварн працягваў аб'яднаўчы працэс і ўмацаванне дзяржавы. Прыйшоўшы яму на змену вялікі князь Трайдзень (1270–1282) вёў барацьбу супраць літоўскіх феадалаў і Галіцка-Валынскага княства, якое імкнулася замацавацца на Новагародчыне. Трайдзень далучыў да сваіх уладанняў частку яцвягаў.</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Дакладна невядома, хто прыйшоў на змену Трайдзеню на пасаду Вялікага князя. У некаторых крыніцах упамінаюцца такія імёны як Лютавар (Лютувер), Будзікід, Будзівід –.яны найменьш вядомыя ў гісторыі. Але іх наступнік Віцень (каля 1295–1316)– адметная асоба. У 1307 г. пры Віцені да ВКЛ шляхам дагавора і на правах аўтаноміі было далучана Полацкае княства. Лічыцца, што пры Віцені “Пагоня” стала агульнадзяржаўным гербам ВКЛ.</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4 Уключэнне ў склад ВКЛ Полацкага, Віцебскага, Менскага княстваў і падняпроўскіх зямель.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Значна пашырылася і ўключыла ў сябе амаль поўнасцю тэрыторыю сучаснай Беларусі Вялікае княства Літоўскае пры вялікім князі </w:t>
      </w:r>
      <w:r w:rsidRPr="0071778F">
        <w:rPr>
          <w:rFonts w:ascii="Times New Roman" w:eastAsia="Times New Roman" w:hAnsi="Times New Roman" w:cs="Times New Roman"/>
          <w:bCs/>
          <w:noProof w:val="0"/>
          <w:sz w:val="24"/>
          <w:szCs w:val="24"/>
          <w:lang w:eastAsia="ru-RU"/>
        </w:rPr>
        <w:t>Гедыміне (1316–1341)</w:t>
      </w:r>
      <w:r w:rsidRPr="0071778F">
        <w:rPr>
          <w:rFonts w:ascii="Times New Roman" w:eastAsia="Times New Roman" w:hAnsi="Times New Roman" w:cs="Times New Roman"/>
          <w:noProof w:val="0"/>
          <w:sz w:val="24"/>
          <w:szCs w:val="24"/>
          <w:lang w:eastAsia="ru-RU"/>
        </w:rPr>
        <w:t xml:space="preserve">. Яно стала называцца Вялікае княства Літоўскае і Рускае, дзе рускімі называліся землі Падняпроўя. У 1320 г. у склад ВКЛ увайшла Віцебская зямля, у 1320–30 гг. – Берасцейская зямля, Менскае княства і Турава-Пінская зямля. У 1323 г. Гедымін перанёс сталіцу дзяржавы ў Вільню. Гедымін завяшчаў княжаскую пасаду аднаму з малодшых сыноў –  </w:t>
      </w:r>
      <w:r w:rsidRPr="0071778F">
        <w:rPr>
          <w:rFonts w:ascii="Times New Roman" w:eastAsia="Times New Roman" w:hAnsi="Times New Roman" w:cs="Times New Roman"/>
          <w:bCs/>
          <w:noProof w:val="0"/>
          <w:sz w:val="24"/>
          <w:szCs w:val="24"/>
          <w:lang w:eastAsia="ru-RU"/>
        </w:rPr>
        <w:t>Яўнуту</w:t>
      </w:r>
      <w:r w:rsidRPr="0071778F">
        <w:rPr>
          <w:rFonts w:ascii="Times New Roman" w:eastAsia="Times New Roman" w:hAnsi="Times New Roman" w:cs="Times New Roman"/>
          <w:noProof w:val="0"/>
          <w:sz w:val="24"/>
          <w:szCs w:val="24"/>
          <w:lang w:eastAsia="ru-RU"/>
        </w:rPr>
        <w:t xml:space="preserve">, які на ёй знаходзіўся </w:t>
      </w:r>
      <w:r w:rsidRPr="0071778F">
        <w:rPr>
          <w:rFonts w:ascii="Times New Roman" w:eastAsia="Times New Roman" w:hAnsi="Times New Roman" w:cs="Times New Roman"/>
          <w:bCs/>
          <w:noProof w:val="0"/>
          <w:sz w:val="24"/>
          <w:szCs w:val="24"/>
          <w:lang w:eastAsia="ru-RU"/>
        </w:rPr>
        <w:t>ў 1341–1345 гг.</w:t>
      </w:r>
      <w:r w:rsidRPr="0071778F">
        <w:rPr>
          <w:rFonts w:ascii="Times New Roman" w:eastAsia="Times New Roman" w:hAnsi="Times New Roman" w:cs="Times New Roman"/>
          <w:noProof w:val="0"/>
          <w:sz w:val="24"/>
          <w:szCs w:val="24"/>
          <w:lang w:eastAsia="ru-RU"/>
        </w:rPr>
        <w:t xml:space="preserve"> У выніку змовы сваіх братоў Альгерда і Кейстута Яўнут быў пазбаўлены ўлады, яму было перададзена Заслаўскае княства, а Вялікім князем стаў </w:t>
      </w:r>
      <w:r w:rsidRPr="0071778F">
        <w:rPr>
          <w:rFonts w:ascii="Times New Roman" w:eastAsia="Times New Roman" w:hAnsi="Times New Roman" w:cs="Times New Roman"/>
          <w:bCs/>
          <w:noProof w:val="0"/>
          <w:sz w:val="24"/>
          <w:szCs w:val="24"/>
          <w:lang w:eastAsia="ru-RU"/>
        </w:rPr>
        <w:t>Альгерд (1345–1377)</w:t>
      </w:r>
      <w:r w:rsidRPr="0071778F">
        <w:rPr>
          <w:rFonts w:ascii="Times New Roman" w:eastAsia="Times New Roman" w:hAnsi="Times New Roman" w:cs="Times New Roman"/>
          <w:noProof w:val="0"/>
          <w:sz w:val="24"/>
          <w:szCs w:val="24"/>
          <w:lang w:eastAsia="ru-RU"/>
        </w:rPr>
        <w:t>, яго суправіцелем –</w:t>
      </w:r>
      <w:r w:rsidRPr="0071778F">
        <w:rPr>
          <w:rFonts w:ascii="Times New Roman" w:eastAsia="Times New Roman" w:hAnsi="Times New Roman" w:cs="Times New Roman"/>
          <w:bCs/>
          <w:noProof w:val="0"/>
          <w:sz w:val="24"/>
          <w:szCs w:val="24"/>
          <w:lang w:eastAsia="ru-RU"/>
        </w:rPr>
        <w:lastRenderedPageBreak/>
        <w:t>Кейстут</w:t>
      </w:r>
      <w:r w:rsidRPr="0071778F">
        <w:rPr>
          <w:rFonts w:ascii="Times New Roman" w:eastAsia="Times New Roman" w:hAnsi="Times New Roman" w:cs="Times New Roman"/>
          <w:noProof w:val="0"/>
          <w:sz w:val="24"/>
          <w:szCs w:val="24"/>
          <w:lang w:eastAsia="ru-RU"/>
        </w:rPr>
        <w:t xml:space="preserve">. Альгерд удвая павялічыў дзяржаву, зрабіўшы адной з мацнейшых у Еўропе. Было поўнасцю далучана беларускае Падняпроўе, у 1355 – Бранскае княства. У 1362 г. (у некаторых крыніцах–1363г.) Альгерд разбіў татараў у бітве на </w:t>
      </w:r>
      <w:r w:rsidRPr="0071778F">
        <w:rPr>
          <w:rFonts w:ascii="Times New Roman" w:eastAsia="Times New Roman" w:hAnsi="Times New Roman" w:cs="Times New Roman"/>
          <w:b/>
          <w:i/>
          <w:noProof w:val="0"/>
          <w:sz w:val="24"/>
          <w:szCs w:val="24"/>
          <w:lang w:eastAsia="ru-RU"/>
        </w:rPr>
        <w:t>Сініх водах</w:t>
      </w:r>
      <w:r w:rsidRPr="0071778F">
        <w:rPr>
          <w:rFonts w:ascii="Times New Roman" w:eastAsia="Times New Roman" w:hAnsi="Times New Roman" w:cs="Times New Roman"/>
          <w:noProof w:val="0"/>
          <w:sz w:val="24"/>
          <w:szCs w:val="24"/>
          <w:lang w:eastAsia="ru-RU"/>
        </w:rPr>
        <w:t xml:space="preserve"> і далучыў да ВКЛ Кіеўскую, Чарнігава-Северскую, Падольскую і Валынскую землі, Мазырскую і Брагінскую воласці. Было падначалена Смаленскае княства, далучаны жамойцкія землі. Альгерд імкнуўся аб'яднаць пад сваёю ўладаю ўсе рускія землі, у 1368, 1370, 1372 гг. зрабіў паходы на Маскву, але не змог яе захапіць. Альгерд прасіў канстанцінопальскага патрыярха ўтварыць у Новагародку праваслаўную мітраполію. Такая ж просьба паступіла і ад князя Маскоўскага. Патрыярх задаволіў абедзве просьбы. Некаторыя даследчыкі лічаць, што менавіта з гэтых часоў пачалося працяглае саперніцтва паміж Літвою і Маскоўскай дзяржаваю за палітычную і рэлігійную ўладу ва Усходняй Еўропе.</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Шляхі, спосабы і акалічнасці далучэння асобных зямель да Вялікага княства Літоўскага былі розныя. У адных выпадках тэрыторыі далучаліся пры дапамозе ваеннай сілы, у другіх – шляхам дынастычных шлюбаў, у трэціх – на аснове пагадненняў паміж літоўскімі і рускімі князямі. Поспеху далучэння зямель да ВКЛ спрыяла тое, што літоўскія князі абяцалі “не рухаць старыны” і не “ўводзіць навіны” на гэтых землях.</w:t>
      </w: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2 </w:t>
      </w:r>
      <w:r w:rsidRPr="0071778F">
        <w:rPr>
          <w:rFonts w:ascii="Times New Roman" w:eastAsia="Times-Bold" w:hAnsi="Times New Roman" w:cs="Times New Roman"/>
          <w:b/>
          <w:sz w:val="24"/>
          <w:szCs w:val="24"/>
          <w:lang w:eastAsia="ru-RU"/>
        </w:rPr>
        <w:t>Дзяржаўны лад Вялікага княства Літоўскага.</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Сталіцы, герб і мова дзяржаўнага справаводства.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Вялікае княства Літоўскае было феадальнай манархіяй. Да сярэдзіны XIV ст. яно ўяўляла сабой сукупнасць асобных княстваў і ўдзелаў, своеасаблівую федэрацыю.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XIII ст. на тэрыторыі Беларусі існавала каля 20 удзельных княстваў. Ва ўдзелах працягвалі сядзець мясцовыя князі, захоўвалася мясцовае кіраванне. Князі ва ўдзелах прызнавалі вяршэнства вялікага князя, але сам вялікі князь практычна не ўмешваўся ва ўнутранае жыццё княстваў. Толькі ва ўдзелы, дзе пасля смерці мясцовага князя не заставалася наследнікаў, ён накіроўваў падначаленых яму намеснікаў.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Да канца XIV ст. Вялікае Княства Літоўскае ўяўляла сабою федэратыўнае дзяржаўнае ўтварэнне, дзе вакол ядра (“уласна Літва”), аб'ядноўваліся “земли прислухаючие”. Пад Літвой разумелася верхняе і сярэдняе Панямонне, Павілле, якія стаялі ля дзяржаўных вытокаў Вялікага Княства, а таксама Берасцейшчына, Меншчына, Палессе. Да “прислухаючих” адносіліся “рускія” тэрыторыі Заходняга Падзвіння (Полацкая і Віцебская землі), Падняпроўя, Смаленшчыны і Кіеўшчыны, Валыні, Падолле, пазней Жамойць, што далучыліся да Княства ў XIV – пачатку XV ст.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Першай сталіцай ВКЛ у беларускай гістарыяграфіі лічыцца Наваградак, хаця дыскусія па гэтай праблеме не завершана. З 1323 г. сталіцай Вялікага княства Літоўскага Гедымін абраў Вільню на рацэ Віліі. З цягам часу Вільня стала адным з буйнейшых горадоў ва Ўсходняй Еўропе. Насельніцтва Вільні ў XVI ст. было пераважна беларускім.</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Герб Вялікага княства Літоўскага – </w:t>
      </w:r>
      <w:r w:rsidRPr="0071778F">
        <w:rPr>
          <w:rFonts w:ascii="Times New Roman" w:eastAsia="Times New Roman" w:hAnsi="Times New Roman" w:cs="Times New Roman"/>
          <w:b/>
          <w:i/>
          <w:noProof w:val="0"/>
          <w:sz w:val="24"/>
          <w:szCs w:val="24"/>
          <w:lang w:eastAsia="ru-RU"/>
        </w:rPr>
        <w:t>“Пагоня”</w:t>
      </w:r>
      <w:r w:rsidRPr="0071778F">
        <w:rPr>
          <w:rFonts w:ascii="Times New Roman" w:eastAsia="Times New Roman" w:hAnsi="Times New Roman" w:cs="Times New Roman"/>
          <w:noProof w:val="0"/>
          <w:sz w:val="24"/>
          <w:szCs w:val="24"/>
          <w:lang w:eastAsia="ru-RU"/>
        </w:rPr>
        <w:t xml:space="preserve"> – летапісы ўзгадваюць пад 1270 – 1290-я гг., часцей за ўсё звязваюць з асобай Віценя. Спачатку гэта быў асабісты герб вялікага князя, пазней ён стаў гербам дзяржавы. Статут 1566 г. юрыдычна замацаваў “Пагоню” як дзяржаўны герб ВКЛ. Кожнае ваяводства і павет павінны былі мець пячатку з “Пагоней”. Дзяржаўны герб меў наступны выгляд – на шчыце чырвонага колеру ў сярэдзіне месціўся белы коннік з мячом і шчытом з выявай шасціканцовага крыжа.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На працягу XIV–XVII ст. старабеларуская мова (у тагачаснай тэрміналогіі – “руская”) выконвала функцыі дзяржаўнай мовы ВКЛ. На ёй былі выдадзены галоўныя законы княства – Судзебнік 1468 г., усе тры Статуты ВКЛ, вялася Метрыка Вялікага княства Літоўскага. На беларускай мове вялося справаводства ў гарадскіх магістратах, земскіх і замкавых судах, яна выкарыстоўвалася пры правядзенні рэвізій і інвентарызацый не толькі на тэрыторыі Беларусі, але і на ўласна літоўскай тэрыторыі.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Органы дзяржаўнай улады і кіравання.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З самага пачатку свайго існавання ВКЛ складвалася як неабмежаваная феадальная манархія.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На чале дзяржавы стаяў вялікі князь – </w:t>
      </w:r>
      <w:r w:rsidRPr="0071778F">
        <w:rPr>
          <w:rFonts w:ascii="Times New Roman" w:eastAsia="Times New Roman" w:hAnsi="Times New Roman" w:cs="Times New Roman"/>
          <w:b/>
          <w:i/>
          <w:noProof w:val="0"/>
          <w:sz w:val="24"/>
          <w:szCs w:val="24"/>
          <w:lang w:eastAsia="ru-RU"/>
        </w:rPr>
        <w:t>гаспадар</w:t>
      </w:r>
      <w:r w:rsidRPr="0071778F">
        <w:rPr>
          <w:rFonts w:ascii="Times New Roman" w:eastAsia="Times New Roman" w:hAnsi="Times New Roman" w:cs="Times New Roman"/>
          <w:noProof w:val="0"/>
          <w:sz w:val="24"/>
          <w:szCs w:val="24"/>
          <w:lang w:eastAsia="ru-RU"/>
        </w:rPr>
        <w:t xml:space="preserve">. У яго кампетэнцыю ўваходзілі камандаванне ўзброенымі сіламі; выданне заканадаўчых актаў; прызначэнне на вышэйшыя дзяржаўныя пасады; паўнамоцтвы вышэйшага суддзі; абвяшчэнне вайны і заключэнне міра; вызначэнне накірункаў знешняй палітыкі; распараджэнне дзяржаўнымі фінансамі і інш.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ХІІІ–ХІV ст. многія важныя дзяржаўныя пытанні ён вымушаны быў узгадняць з васальнымі князямі і найбольш уплывовымі феадаламі, якія ажыццяўлялі выканаўча-распарадчую і судовую ўладу на месцах. У выніку пры князі ўзнік дарадчы орган, які атрымаў назву Рада Вялікага княства Літоўскага (</w:t>
      </w:r>
      <w:r w:rsidRPr="0071778F">
        <w:rPr>
          <w:rFonts w:ascii="Times New Roman" w:eastAsia="Times New Roman" w:hAnsi="Times New Roman" w:cs="Times New Roman"/>
          <w:b/>
          <w:i/>
          <w:noProof w:val="0"/>
          <w:sz w:val="24"/>
          <w:szCs w:val="24"/>
          <w:lang w:eastAsia="ru-RU"/>
        </w:rPr>
        <w:t>Паны-рада</w:t>
      </w:r>
      <w:r w:rsidRPr="0071778F">
        <w:rPr>
          <w:rFonts w:ascii="Times New Roman" w:eastAsia="Times New Roman" w:hAnsi="Times New Roman" w:cs="Times New Roman"/>
          <w:noProof w:val="0"/>
          <w:sz w:val="24"/>
          <w:szCs w:val="24"/>
          <w:lang w:eastAsia="ru-RU"/>
        </w:rPr>
        <w:t xml:space="preserve">). Першапачаткова яе склад вызначаўся гаспадаром па яго ўласным выбары. Але роля Рады паступова ўзрастала, а з увядзеннем практыкі займання князямі ВКЛ адначасова і трона Польскай Кароны, частымі сталі ад’езды манарха ў Польшчу. Па закону, знаходзячыся па-за межамі ВКЛ, гаспадар не меў права кіраваць дзяржаўнымі справамі Княства.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такіх умовах у 1492 г. вялікі князь Аляксандр (1492−1506), выдаў прывілей, па якому абмяжоўваліся правы вялікага князя і пашыраліся правы Паноў-рады. Згодна з прывілеем, вялікі князь не меў права адмяняць або змяняць законы, пастановы і судовыя рашэнні, прынятыя разам з Радай. Яе пастановы, прынятыя большасцю галасоў, павінны былі выконвацца вялікім князем. Такім чынам, Рада паступова стала заканадаўчым, выканаўча-распарадчым, судовым і кантралюючым органам, які юрыдычна абмяжоўваў уладу вялікага князя.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склад Рады ўваходзілі: віленскі біскуп, ваяводы, кашталяны, некаторыя старосты, маршалак земскі, канцлер, падскарбі земскі, гетман, іншыя прыдворныя чыны, а таксама некаторыя буйныя феадалы па асабістых запрашэннях. </w:t>
      </w:r>
      <w:r w:rsidRPr="0071778F">
        <w:rPr>
          <w:rFonts w:ascii="Times New Roman" w:eastAsia="Times New Roman" w:hAnsi="Times New Roman" w:cs="Times New Roman"/>
          <w:b/>
          <w:i/>
          <w:noProof w:val="0"/>
          <w:sz w:val="24"/>
          <w:szCs w:val="24"/>
          <w:lang w:eastAsia="ru-RU"/>
        </w:rPr>
        <w:t xml:space="preserve">Ваяводы </w:t>
      </w:r>
      <w:r w:rsidRPr="0071778F">
        <w:rPr>
          <w:rFonts w:ascii="Times New Roman" w:eastAsia="Times New Roman" w:hAnsi="Times New Roman" w:cs="Times New Roman"/>
          <w:noProof w:val="0"/>
          <w:sz w:val="24"/>
          <w:szCs w:val="24"/>
          <w:lang w:eastAsia="ru-RU"/>
        </w:rPr>
        <w:t xml:space="preserve">ўзначальвалі адміністрацыйныя, гаспадарчыя, ваенныя і судовыя органы ваяводства; </w:t>
      </w:r>
      <w:r w:rsidRPr="0071778F">
        <w:rPr>
          <w:rFonts w:ascii="Times New Roman" w:eastAsia="Times New Roman" w:hAnsi="Times New Roman" w:cs="Times New Roman"/>
          <w:b/>
          <w:i/>
          <w:noProof w:val="0"/>
          <w:sz w:val="24"/>
          <w:szCs w:val="24"/>
          <w:lang w:eastAsia="ru-RU"/>
        </w:rPr>
        <w:t>гетман</w:t>
      </w:r>
      <w:r w:rsidRPr="0071778F">
        <w:rPr>
          <w:rFonts w:ascii="Times New Roman" w:eastAsia="Times New Roman" w:hAnsi="Times New Roman" w:cs="Times New Roman"/>
          <w:noProof w:val="0"/>
          <w:sz w:val="24"/>
          <w:szCs w:val="24"/>
          <w:lang w:eastAsia="ru-RU"/>
        </w:rPr>
        <w:t xml:space="preserve"> адказваў за камплектаванне войска ВКЛ і камандаваў усімі ўзброенымі сіламі дзяржавы ў выпадку, калі іх не ўзначальваў сам вялікі князь; </w:t>
      </w:r>
      <w:r w:rsidRPr="0071778F">
        <w:rPr>
          <w:rFonts w:ascii="Times New Roman" w:eastAsia="Times New Roman" w:hAnsi="Times New Roman" w:cs="Times New Roman"/>
          <w:b/>
          <w:i/>
          <w:noProof w:val="0"/>
          <w:sz w:val="24"/>
          <w:szCs w:val="24"/>
          <w:lang w:eastAsia="ru-RU"/>
        </w:rPr>
        <w:t>канцлер</w:t>
      </w:r>
      <w:r w:rsidRPr="0071778F">
        <w:rPr>
          <w:rFonts w:ascii="Times New Roman" w:eastAsia="Times New Roman" w:hAnsi="Times New Roman" w:cs="Times New Roman"/>
          <w:noProof w:val="0"/>
          <w:sz w:val="24"/>
          <w:szCs w:val="24"/>
          <w:lang w:eastAsia="ru-RU"/>
        </w:rPr>
        <w:t xml:space="preserve"> загадваў дзяржаўнай канцылярыяй і захоўваў дзяржаўную пячатку, пад яго наглядам афармляліся ўсе пастановы і прывілеі; </w:t>
      </w:r>
      <w:r w:rsidRPr="0071778F">
        <w:rPr>
          <w:rFonts w:ascii="Times New Roman" w:eastAsia="Times New Roman" w:hAnsi="Times New Roman" w:cs="Times New Roman"/>
          <w:b/>
          <w:i/>
          <w:noProof w:val="0"/>
          <w:sz w:val="24"/>
          <w:szCs w:val="24"/>
          <w:lang w:eastAsia="ru-RU"/>
        </w:rPr>
        <w:t>кашталян</w:t>
      </w:r>
      <w:r w:rsidRPr="0071778F">
        <w:rPr>
          <w:rFonts w:ascii="Times New Roman" w:eastAsia="Times New Roman" w:hAnsi="Times New Roman" w:cs="Times New Roman"/>
          <w:noProof w:val="0"/>
          <w:sz w:val="24"/>
          <w:szCs w:val="24"/>
          <w:lang w:eastAsia="ru-RU"/>
        </w:rPr>
        <w:t xml:space="preserve"> камандаваў войскам галоўнага замка ваяводства, а пры адсутнасці ваяводы – усімі ўзброенымі сіламі ваяводства; </w:t>
      </w:r>
      <w:r w:rsidRPr="0071778F">
        <w:rPr>
          <w:rFonts w:ascii="Times New Roman" w:eastAsia="Times New Roman" w:hAnsi="Times New Roman" w:cs="Times New Roman"/>
          <w:b/>
          <w:i/>
          <w:noProof w:val="0"/>
          <w:sz w:val="24"/>
          <w:szCs w:val="24"/>
          <w:lang w:eastAsia="ru-RU"/>
        </w:rPr>
        <w:t>маршалак</w:t>
      </w:r>
      <w:r w:rsidRPr="0071778F">
        <w:rPr>
          <w:rFonts w:ascii="Times New Roman" w:eastAsia="Times New Roman" w:hAnsi="Times New Roman" w:cs="Times New Roman"/>
          <w:noProof w:val="0"/>
          <w:sz w:val="24"/>
          <w:szCs w:val="24"/>
          <w:lang w:eastAsia="ru-RU"/>
        </w:rPr>
        <w:t xml:space="preserve"> земскі − адна з вышэйшых службовых пасад у ВКЛ, старшыня на пасяджэннях сойма і Рады, сачыў за этыкетам і парадкам падчас афіцыйных цырымоній; </w:t>
      </w:r>
      <w:r w:rsidRPr="0071778F">
        <w:rPr>
          <w:rFonts w:ascii="Times New Roman" w:eastAsia="Times New Roman" w:hAnsi="Times New Roman" w:cs="Times New Roman"/>
          <w:b/>
          <w:i/>
          <w:noProof w:val="0"/>
          <w:sz w:val="24"/>
          <w:szCs w:val="24"/>
          <w:lang w:eastAsia="ru-RU"/>
        </w:rPr>
        <w:t>падскарбі</w:t>
      </w:r>
      <w:r w:rsidRPr="0071778F">
        <w:rPr>
          <w:rFonts w:ascii="Times New Roman" w:eastAsia="Times New Roman" w:hAnsi="Times New Roman" w:cs="Times New Roman"/>
          <w:noProof w:val="0"/>
          <w:sz w:val="24"/>
          <w:szCs w:val="24"/>
          <w:lang w:eastAsia="ru-RU"/>
        </w:rPr>
        <w:t xml:space="preserve"> загадваў дзяржаўнымі фінансамі і даглядаў скарб, вёў улік прыбыткаў і выдаткаў; </w:t>
      </w:r>
      <w:r w:rsidRPr="0071778F">
        <w:rPr>
          <w:rFonts w:ascii="Times New Roman" w:eastAsia="Times New Roman" w:hAnsi="Times New Roman" w:cs="Times New Roman"/>
          <w:b/>
          <w:i/>
          <w:noProof w:val="0"/>
          <w:sz w:val="24"/>
          <w:szCs w:val="24"/>
          <w:lang w:eastAsia="ru-RU"/>
        </w:rPr>
        <w:t>староста</w:t>
      </w:r>
      <w:r w:rsidRPr="0071778F">
        <w:rPr>
          <w:rFonts w:ascii="Times New Roman" w:eastAsia="Times New Roman" w:hAnsi="Times New Roman" w:cs="Times New Roman"/>
          <w:noProof w:val="0"/>
          <w:sz w:val="24"/>
          <w:szCs w:val="24"/>
          <w:lang w:eastAsia="ru-RU"/>
        </w:rPr>
        <w:t xml:space="preserve"> – кіраўнік адміністрацыі ў павеце.</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У поўным складзе Рада збіралася некалькі разоў у год. Бягучыя справы кіравання дзяржавай вырашала так званая Пярэдняя Рада, у якую ўваходзілі маршалак земскі, канцлер, падскарбі земскі, гетман, ваяводы і кашталяны.</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Для вырашэння найбольш важных дзяржаўных справаў (выбары князя, пытанні вайны і міра, арганізацыя абароны, прызначэнне надзвычайных падаткаў і інш.) з ХV ст. пачаў збірацца </w:t>
      </w:r>
      <w:r w:rsidRPr="0071778F">
        <w:rPr>
          <w:rFonts w:ascii="Times New Roman" w:eastAsia="Times New Roman" w:hAnsi="Times New Roman" w:cs="Times New Roman"/>
          <w:b/>
          <w:i/>
          <w:noProof w:val="0"/>
          <w:sz w:val="24"/>
          <w:szCs w:val="24"/>
          <w:lang w:eastAsia="ru-RU"/>
        </w:rPr>
        <w:t>вальны сойм</w:t>
      </w:r>
      <w:r w:rsidRPr="0071778F">
        <w:rPr>
          <w:rFonts w:ascii="Times New Roman" w:eastAsia="Times New Roman" w:hAnsi="Times New Roman" w:cs="Times New Roman"/>
          <w:noProof w:val="0"/>
          <w:sz w:val="24"/>
          <w:szCs w:val="24"/>
          <w:lang w:eastAsia="ru-RU"/>
        </w:rPr>
        <w:t xml:space="preserve">. Ён з’яўляўся органам саслоўна-прадстаўнічай дэмакратыі ў ВКЛ. Першапачаткова сістэмы прадстаўніцтва не існавала, і на сойм, як правіла, запрашалася ўся шляхта. Але з 1512 г. было ўведзена ў практыку вылучэнне на </w:t>
      </w:r>
      <w:r w:rsidRPr="0071778F">
        <w:rPr>
          <w:rFonts w:ascii="Times New Roman" w:eastAsia="Times New Roman" w:hAnsi="Times New Roman" w:cs="Times New Roman"/>
          <w:noProof w:val="0"/>
          <w:sz w:val="24"/>
          <w:szCs w:val="24"/>
          <w:lang w:eastAsia="ru-RU"/>
        </w:rPr>
        <w:lastRenderedPageBreak/>
        <w:t>вальны сойм па 2 дэпутаты (паслы) ад кожнага павета. Акрамя таго, на соймы асабіста запрашаліся вярхі каталіцкага і праваслаўнага духавенства, службовыя асобы цэнтральнага і часткова мясцовага кіравання. Найчасцей соймы збіраліся ў Вільні, а таксама ў Гародні, Наваградку, Берасці, Менску.</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u w:val="single"/>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Сістэма мясцовага кіравання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Першапачатковая форма арганізацыі кіравання і ўлады на беларускіх землях у другой палове ХІІІ–XIV ст. цалкам адпавядала сістэме, створанай яшчэ ў часы феадальнай дробнасці. Асноўнымі найбуйнейшымі адміністрацыйнымі ўтварэннямі з'яўлядіся княствы. У XIII ст. на тэрыторыі Беларусі існавала каля 20 удзельных княстваў. Яны ўяўлялі сабою дробныя дзяржаўныя ўтварэнні. Князі, што стаялі на чале іх, мелі ўсе правы суверэнных валадароў: распараджаліся ўнутранымі справамі, маглі надзяляць землямі сваіх васалаў, аб'яўляць войны і падпісваць пагадненні, заключаць любыя саюзы. На працягу другой паловы ХІІІ–XIV ст. вярхоўная ўлада Вялікага княства Літоўскага, не парушаючы ранейшага тэрытарыяльна-адміністрацыйнага падзелу на землі, княствы, воласці, кіравала беларускімі землямі праз князёў-васалаў. Дзеля цэнтралізацыі дзяржавы і ўмацавання вялікакняскай улады з 90-х гг.</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XIV ст. пры вялікім князі Вітаўце ўдзельныя княствы былі ліквідаваны, а замест іх створаны намесніцтвы, на чале якіх стаялі прызначаныя вялікім князем намеснікі. Важным  сродкам захавання спакою у дзяржаве падчас змен у адміністрацыйна-кіруючай сістэме было выданне буйным ускраінным землям прывілеяў на аўтаномныя правы. Такія земскія прывілеі атрымалі Полацкая і Віцебская землі.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Непасрэдна мясцовае кіраванне ажыццяўлялі падпарадкаваныя вышэйшым мясцовым кіраўнікам службовыя асобы – ключнік, баброўнічы, лоўчы, канюшы, гараднічы, ляснічы, цівуны асобных валасцей, сакольнічыя, гаёўнікі, мастаўнічыя. Наибольшая частка бягучай працы па мясцовым кіраванні клалася на </w:t>
      </w:r>
      <w:r w:rsidRPr="0071778F">
        <w:rPr>
          <w:rFonts w:ascii="Times New Roman" w:eastAsia="Times New Roman" w:hAnsi="Times New Roman" w:cs="Times New Roman"/>
          <w:b/>
          <w:i/>
          <w:noProof w:val="0"/>
          <w:sz w:val="24"/>
          <w:szCs w:val="24"/>
          <w:lang w:eastAsia="ru-RU"/>
        </w:rPr>
        <w:t>цівуноў</w:t>
      </w:r>
      <w:r w:rsidRPr="0071778F">
        <w:rPr>
          <w:rFonts w:ascii="Times New Roman" w:eastAsia="Times New Roman" w:hAnsi="Times New Roman" w:cs="Times New Roman"/>
          <w:noProof w:val="0"/>
          <w:sz w:val="24"/>
          <w:szCs w:val="24"/>
          <w:lang w:eastAsia="ru-RU"/>
        </w:rPr>
        <w:t xml:space="preserve">. У іх абавязкі ўваходзіла адміністрацыйна-гаспадарчая дзейнасць ва ўладаннях, яны былі фінансавымі распарадцамі, а таксама абавязаны былі прысутнічаць на намесніцкім судзе і выконваць судовыя абавязкі па валасцях. Найніжэйшым звяном мясдовай улады з'яўлялася вясковая адміністрацыя (прыставы, сотнікі, сарочнікі, дзесятнікі, старцы).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адпаведнасці з адміністрацыйна-тэрытарыяльным падзелам ВКЛ, які канчаткова аформіўся ў ХVІ ст., мясцовае кіраванне выглядала наступным чынам: ваяводства ўзначальваў </w:t>
      </w:r>
      <w:r w:rsidRPr="0071778F">
        <w:rPr>
          <w:rFonts w:ascii="Times New Roman" w:eastAsia="Times New Roman" w:hAnsi="Times New Roman" w:cs="Times New Roman"/>
          <w:b/>
          <w:i/>
          <w:noProof w:val="0"/>
          <w:sz w:val="24"/>
          <w:szCs w:val="24"/>
          <w:lang w:eastAsia="ru-RU"/>
        </w:rPr>
        <w:t>ваявода</w:t>
      </w:r>
      <w:r w:rsidRPr="0071778F">
        <w:rPr>
          <w:rFonts w:ascii="Times New Roman" w:eastAsia="Times New Roman" w:hAnsi="Times New Roman" w:cs="Times New Roman"/>
          <w:noProof w:val="0"/>
          <w:sz w:val="24"/>
          <w:szCs w:val="24"/>
          <w:lang w:eastAsia="ru-RU"/>
        </w:rPr>
        <w:t xml:space="preserve">, павет – </w:t>
      </w:r>
      <w:r w:rsidRPr="0071778F">
        <w:rPr>
          <w:rFonts w:ascii="Times New Roman" w:eastAsia="Times New Roman" w:hAnsi="Times New Roman" w:cs="Times New Roman"/>
          <w:b/>
          <w:i/>
          <w:noProof w:val="0"/>
          <w:sz w:val="24"/>
          <w:szCs w:val="24"/>
          <w:lang w:eastAsia="ru-RU"/>
        </w:rPr>
        <w:t>староста</w:t>
      </w:r>
      <w:r w:rsidRPr="0071778F">
        <w:rPr>
          <w:rFonts w:ascii="Times New Roman" w:eastAsia="Times New Roman" w:hAnsi="Times New Roman" w:cs="Times New Roman"/>
          <w:noProof w:val="0"/>
          <w:sz w:val="24"/>
          <w:szCs w:val="24"/>
          <w:lang w:eastAsia="ru-RU"/>
        </w:rPr>
        <w:t xml:space="preserve">, воласцю кіраваў </w:t>
      </w:r>
      <w:r w:rsidRPr="0071778F">
        <w:rPr>
          <w:rFonts w:ascii="Times New Roman" w:eastAsia="Times New Roman" w:hAnsi="Times New Roman" w:cs="Times New Roman"/>
          <w:b/>
          <w:i/>
          <w:noProof w:val="0"/>
          <w:sz w:val="24"/>
          <w:szCs w:val="24"/>
          <w:lang w:eastAsia="ru-RU"/>
        </w:rPr>
        <w:t>сельскі войт</w:t>
      </w:r>
      <w:r w:rsidRPr="0071778F">
        <w:rPr>
          <w:rFonts w:ascii="Times New Roman" w:eastAsia="Times New Roman" w:hAnsi="Times New Roman" w:cs="Times New Roman"/>
          <w:noProof w:val="0"/>
          <w:sz w:val="24"/>
          <w:szCs w:val="24"/>
          <w:lang w:eastAsia="ru-RU"/>
        </w:rPr>
        <w:t xml:space="preserve">, а ў вёсцы на чале сельскай абшчыны быў </w:t>
      </w:r>
      <w:r w:rsidRPr="0071778F">
        <w:rPr>
          <w:rFonts w:ascii="Times New Roman" w:eastAsia="Times New Roman" w:hAnsi="Times New Roman" w:cs="Times New Roman"/>
          <w:b/>
          <w:i/>
          <w:noProof w:val="0"/>
          <w:sz w:val="24"/>
          <w:szCs w:val="24"/>
          <w:lang w:eastAsia="ru-RU"/>
        </w:rPr>
        <w:t>старац</w:t>
      </w:r>
      <w:r w:rsidRPr="0071778F">
        <w:rPr>
          <w:rFonts w:ascii="Times New Roman" w:eastAsia="Times New Roman" w:hAnsi="Times New Roman" w:cs="Times New Roman"/>
          <w:noProof w:val="0"/>
          <w:sz w:val="24"/>
          <w:szCs w:val="24"/>
          <w:lang w:eastAsia="ru-RU"/>
        </w:rPr>
        <w:t>.</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У беларускіх гарадах у «дамагдэбургскі» перыяд уладу ажыццяўляла </w:t>
      </w:r>
      <w:r w:rsidRPr="0071778F">
        <w:rPr>
          <w:rFonts w:ascii="Times New Roman" w:eastAsia="Times New Roman" w:hAnsi="Times New Roman" w:cs="Times New Roman"/>
          <w:b/>
          <w:i/>
          <w:noProof w:val="0"/>
          <w:sz w:val="24"/>
          <w:szCs w:val="24"/>
          <w:lang w:eastAsia="ru-RU"/>
        </w:rPr>
        <w:t>веча</w:t>
      </w:r>
      <w:r w:rsidRPr="0071778F">
        <w:rPr>
          <w:rFonts w:ascii="Times New Roman" w:eastAsia="Times New Roman" w:hAnsi="Times New Roman" w:cs="Times New Roman"/>
          <w:noProof w:val="0"/>
          <w:sz w:val="24"/>
          <w:szCs w:val="24"/>
          <w:lang w:eastAsia="ru-RU"/>
        </w:rPr>
        <w:t xml:space="preserve">. Асобнае месца ў сістэме кіравання ВКЛ займалі гарады, якія мелі </w:t>
      </w:r>
      <w:r w:rsidRPr="0071778F">
        <w:rPr>
          <w:rFonts w:ascii="Times New Roman" w:eastAsia="Times New Roman" w:hAnsi="Times New Roman" w:cs="Times New Roman"/>
          <w:b/>
          <w:i/>
          <w:noProof w:val="0"/>
          <w:sz w:val="24"/>
          <w:szCs w:val="24"/>
          <w:lang w:eastAsia="ru-RU"/>
        </w:rPr>
        <w:t>магдэбургскае права</w:t>
      </w:r>
      <w:r w:rsidRPr="0071778F">
        <w:rPr>
          <w:rFonts w:ascii="Times New Roman" w:eastAsia="Times New Roman" w:hAnsi="Times New Roman" w:cs="Times New Roman"/>
          <w:noProof w:val="0"/>
          <w:sz w:val="24"/>
          <w:szCs w:val="24"/>
          <w:lang w:eastAsia="ru-RU"/>
        </w:rPr>
        <w:t xml:space="preserve"> – права на самакіраванне, якое з 80-х гадоў ХІV ст. атрымала распаўсюджанне на землях ВКЛ. Першым горадам, які атрымаў магдэбургскае права ў Княстве, была Вільня (1387), затым Берасце (1390) і інш. Прывілеі на магдэбургскае права гарадам давалі ўласнікі – вялікія князі або прыватныя феадалы.</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r w:rsidRPr="0071778F">
        <w:rPr>
          <w:rFonts w:ascii="Times New Roman" w:eastAsia="Times-Roman" w:hAnsi="Times New Roman" w:cs="Times New Roman"/>
          <w:b/>
          <w:sz w:val="24"/>
          <w:szCs w:val="24"/>
          <w:lang w:eastAsia="ru-RU"/>
        </w:rPr>
        <w:t>4 Судовая сістэма і асаблівасці яе існавання ў XIV – XV ст.</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Судовая сістэма ВКЛ спалучала дзве сістэмы судоў: агульнасаслоўныя суды і саслоўныя. </w:t>
      </w:r>
      <w:r w:rsidRPr="0071778F">
        <w:rPr>
          <w:rFonts w:ascii="Times New Roman" w:eastAsia="Times New Roman" w:hAnsi="Times New Roman" w:cs="Times New Roman"/>
          <w:b/>
          <w:i/>
          <w:noProof w:val="0"/>
          <w:sz w:val="24"/>
          <w:szCs w:val="24"/>
          <w:lang w:eastAsia="ru-RU"/>
        </w:rPr>
        <w:t>Агульнасаслоўныя суды</w:t>
      </w:r>
      <w:r w:rsidRPr="0071778F">
        <w:rPr>
          <w:rFonts w:ascii="Times New Roman" w:eastAsia="Times New Roman" w:hAnsi="Times New Roman" w:cs="Times New Roman"/>
          <w:noProof w:val="0"/>
          <w:sz w:val="24"/>
          <w:szCs w:val="24"/>
          <w:lang w:eastAsia="ru-RU"/>
        </w:rPr>
        <w:t xml:space="preserve">: Найвышэйшым судом у ВКЛ быў </w:t>
      </w:r>
      <w:r w:rsidRPr="0071778F">
        <w:rPr>
          <w:rFonts w:ascii="Times New Roman" w:eastAsia="Times New Roman" w:hAnsi="Times New Roman" w:cs="Times New Roman"/>
          <w:b/>
          <w:i/>
          <w:noProof w:val="0"/>
          <w:sz w:val="24"/>
          <w:szCs w:val="24"/>
          <w:lang w:eastAsia="ru-RU"/>
        </w:rPr>
        <w:t>гаспадарскі (вялікакняжацкі) суд.</w:t>
      </w:r>
      <w:r w:rsidRPr="0071778F">
        <w:rPr>
          <w:rFonts w:ascii="Times New Roman" w:eastAsia="Times New Roman" w:hAnsi="Times New Roman" w:cs="Times New Roman"/>
          <w:noProof w:val="0"/>
          <w:sz w:val="24"/>
          <w:szCs w:val="24"/>
          <w:lang w:eastAsia="ru-RU"/>
        </w:rPr>
        <w:t xml:space="preserve"> Вялікі князь быў вярхоўным суддзёй па ўсіх справах, што заканадаўча было замацавана ў Судзебніку 1468 г. Ён разглядаў апеляцыі на рашэнні саслоўных судоў, справы аб дзяржаўных злачынцах, аб прыналежнасці да шляхецкага саслоўя і інш. З 1581 г. вышэйшай судовай інстанцыяй стаў Трыбунал Вялікага княства </w:t>
      </w:r>
      <w:r w:rsidRPr="0071778F">
        <w:rPr>
          <w:rFonts w:ascii="Times New Roman" w:eastAsia="Times New Roman" w:hAnsi="Times New Roman" w:cs="Times New Roman"/>
          <w:noProof w:val="0"/>
          <w:sz w:val="24"/>
          <w:szCs w:val="24"/>
          <w:lang w:eastAsia="ru-RU"/>
        </w:rPr>
        <w:lastRenderedPageBreak/>
        <w:t xml:space="preserve">Літоўскага. Агульнасаслоўным судом быў таксама </w:t>
      </w:r>
      <w:r w:rsidRPr="0071778F">
        <w:rPr>
          <w:rFonts w:ascii="Times New Roman" w:eastAsia="Times New Roman" w:hAnsi="Times New Roman" w:cs="Times New Roman"/>
          <w:b/>
          <w:i/>
          <w:noProof w:val="0"/>
          <w:sz w:val="24"/>
          <w:szCs w:val="24"/>
          <w:lang w:eastAsia="ru-RU"/>
        </w:rPr>
        <w:t>замкавы (гродскі) суд</w:t>
      </w:r>
      <w:r w:rsidRPr="0071778F">
        <w:rPr>
          <w:rFonts w:ascii="Times New Roman" w:eastAsia="Times New Roman" w:hAnsi="Times New Roman" w:cs="Times New Roman"/>
          <w:noProof w:val="0"/>
          <w:sz w:val="24"/>
          <w:szCs w:val="24"/>
          <w:lang w:eastAsia="ru-RU"/>
        </w:rPr>
        <w:t>. Суд разглядаў крымінальныя злачынствы шляхты, мяшчан і сялян, якія былі затрыманы на месцы злачынства («па гарачым учынку»). Суддзямі былі ваяводы, старосты і дзяржаўцы.</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b/>
          <w:i/>
          <w:noProof w:val="0"/>
          <w:sz w:val="24"/>
          <w:szCs w:val="24"/>
          <w:lang w:eastAsia="ru-RU"/>
        </w:rPr>
        <w:t>Саслоўныя суды</w:t>
      </w:r>
      <w:r w:rsidRPr="0071778F">
        <w:rPr>
          <w:rFonts w:ascii="Times New Roman" w:eastAsia="Times New Roman" w:hAnsi="Times New Roman" w:cs="Times New Roman"/>
          <w:noProof w:val="0"/>
          <w:sz w:val="24"/>
          <w:szCs w:val="24"/>
          <w:lang w:eastAsia="ru-RU"/>
        </w:rPr>
        <w:t xml:space="preserve">: У паветах існавалі: </w:t>
      </w:r>
      <w:r w:rsidRPr="0071778F">
        <w:rPr>
          <w:rFonts w:ascii="Times New Roman" w:eastAsia="Times New Roman" w:hAnsi="Times New Roman" w:cs="Times New Roman"/>
          <w:b/>
          <w:i/>
          <w:noProof w:val="0"/>
          <w:sz w:val="24"/>
          <w:szCs w:val="24"/>
          <w:lang w:eastAsia="ru-RU"/>
        </w:rPr>
        <w:t>земскі суд</w:t>
      </w:r>
      <w:r w:rsidRPr="0071778F">
        <w:rPr>
          <w:rFonts w:ascii="Times New Roman" w:eastAsia="Times New Roman" w:hAnsi="Times New Roman" w:cs="Times New Roman"/>
          <w:noProof w:val="0"/>
          <w:sz w:val="24"/>
          <w:szCs w:val="24"/>
          <w:lang w:eastAsia="ru-RU"/>
        </w:rPr>
        <w:t xml:space="preserve">, які разглядаў грамадзянскія іскі і крымінальныя справы шляхты, і </w:t>
      </w:r>
      <w:r w:rsidRPr="0071778F">
        <w:rPr>
          <w:rFonts w:ascii="Times New Roman" w:eastAsia="Times New Roman" w:hAnsi="Times New Roman" w:cs="Times New Roman"/>
          <w:b/>
          <w:i/>
          <w:noProof w:val="0"/>
          <w:sz w:val="24"/>
          <w:szCs w:val="24"/>
          <w:lang w:eastAsia="ru-RU"/>
        </w:rPr>
        <w:t>падкаморскі суд</w:t>
      </w:r>
      <w:r w:rsidRPr="0071778F">
        <w:rPr>
          <w:rFonts w:ascii="Times New Roman" w:eastAsia="Times New Roman" w:hAnsi="Times New Roman" w:cs="Times New Roman"/>
          <w:noProof w:val="0"/>
          <w:sz w:val="24"/>
          <w:szCs w:val="24"/>
          <w:lang w:eastAsia="ru-RU"/>
        </w:rPr>
        <w:t xml:space="preserve">, у кампетэнцыю якога ўваходзіла прыняцце рашэнняў па спрэчках землеўладальнікаў па зямельных пытаннях.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гарадах з магдэбургскім правам галоўным быў </w:t>
      </w:r>
      <w:r w:rsidRPr="0071778F">
        <w:rPr>
          <w:rFonts w:ascii="Times New Roman" w:eastAsia="Times New Roman" w:hAnsi="Times New Roman" w:cs="Times New Roman"/>
          <w:b/>
          <w:i/>
          <w:noProof w:val="0"/>
          <w:sz w:val="24"/>
          <w:szCs w:val="24"/>
          <w:lang w:eastAsia="ru-RU"/>
        </w:rPr>
        <w:t>войтаўска-лаўніцкі суд</w:t>
      </w:r>
      <w:r w:rsidRPr="0071778F">
        <w:rPr>
          <w:rFonts w:ascii="Times New Roman" w:eastAsia="Times New Roman" w:hAnsi="Times New Roman" w:cs="Times New Roman"/>
          <w:noProof w:val="0"/>
          <w:sz w:val="24"/>
          <w:szCs w:val="24"/>
          <w:lang w:eastAsia="ru-RU"/>
        </w:rPr>
        <w:t xml:space="preserve">, які разглядаў крымінальныя і грамадзянскія справы, а таксама </w:t>
      </w:r>
      <w:r w:rsidRPr="0071778F">
        <w:rPr>
          <w:rFonts w:ascii="Times New Roman" w:eastAsia="Times New Roman" w:hAnsi="Times New Roman" w:cs="Times New Roman"/>
          <w:b/>
          <w:i/>
          <w:noProof w:val="0"/>
          <w:sz w:val="24"/>
          <w:szCs w:val="24"/>
          <w:lang w:eastAsia="ru-RU"/>
        </w:rPr>
        <w:t>бурмістраўскі суд</w:t>
      </w:r>
      <w:r w:rsidRPr="0071778F">
        <w:rPr>
          <w:rFonts w:ascii="Times New Roman" w:eastAsia="Times New Roman" w:hAnsi="Times New Roman" w:cs="Times New Roman"/>
          <w:noProof w:val="0"/>
          <w:sz w:val="24"/>
          <w:szCs w:val="24"/>
          <w:lang w:eastAsia="ru-RU"/>
        </w:rPr>
        <w:t>, у якім разбіраліся спрэчкі паміж мяшчанамі і нязначныя правапарушэнні.</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Справы простых людзей у воласці, а таксама ў гарадах, якія не мелі магдэбургскага права, разглядаў </w:t>
      </w:r>
      <w:r w:rsidRPr="0071778F">
        <w:rPr>
          <w:rFonts w:ascii="Times New Roman" w:eastAsia="Times New Roman" w:hAnsi="Times New Roman" w:cs="Times New Roman"/>
          <w:b/>
          <w:i/>
          <w:noProof w:val="0"/>
          <w:sz w:val="24"/>
          <w:szCs w:val="24"/>
          <w:lang w:eastAsia="ru-RU"/>
        </w:rPr>
        <w:t>копны суд</w:t>
      </w:r>
      <w:r w:rsidRPr="0071778F">
        <w:rPr>
          <w:rFonts w:ascii="Times New Roman" w:eastAsia="Times New Roman" w:hAnsi="Times New Roman" w:cs="Times New Roman"/>
          <w:noProof w:val="0"/>
          <w:sz w:val="24"/>
          <w:szCs w:val="24"/>
          <w:lang w:eastAsia="ru-RU"/>
        </w:rPr>
        <w:t xml:space="preserve">, </w:t>
      </w:r>
      <w:r w:rsidRPr="0071778F">
        <w:rPr>
          <w:rFonts w:ascii="Times New Roman" w:eastAsia="Times New Roman" w:hAnsi="Times New Roman" w:cs="Times New Roman"/>
          <w:b/>
          <w:i/>
          <w:noProof w:val="0"/>
          <w:sz w:val="24"/>
          <w:szCs w:val="24"/>
          <w:lang w:eastAsia="ru-RU"/>
        </w:rPr>
        <w:t>капа</w:t>
      </w:r>
      <w:r w:rsidRPr="0071778F">
        <w:rPr>
          <w:rFonts w:ascii="Times New Roman" w:eastAsia="Times New Roman" w:hAnsi="Times New Roman" w:cs="Times New Roman"/>
          <w:noProof w:val="0"/>
          <w:sz w:val="24"/>
          <w:szCs w:val="24"/>
          <w:lang w:eastAsia="ru-RU"/>
        </w:rPr>
        <w:t xml:space="preserve"> − суд сельскай або гарадской грамады. Суддзямі былі простыя жыхары, якія дзейнічалі пад наглядам дзяржаўнай або панскай адміністрацыі. Капа разглядала грамадзянскія справы, межавыя спрэчкі, дробныя крадзяжы і сваркі, чараўніцтва. Копны суд дзейнічаў на падставе звычаёвага права.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Вялікае значэнне з ХV ст. набываў </w:t>
      </w:r>
      <w:r w:rsidRPr="0071778F">
        <w:rPr>
          <w:rFonts w:ascii="Times New Roman" w:eastAsia="Times New Roman" w:hAnsi="Times New Roman" w:cs="Times New Roman"/>
          <w:b/>
          <w:i/>
          <w:noProof w:val="0"/>
          <w:sz w:val="24"/>
          <w:szCs w:val="24"/>
          <w:lang w:eastAsia="ru-RU"/>
        </w:rPr>
        <w:t>вотчынны суд</w:t>
      </w:r>
      <w:r w:rsidRPr="0071778F">
        <w:rPr>
          <w:rFonts w:ascii="Times New Roman" w:eastAsia="Times New Roman" w:hAnsi="Times New Roman" w:cs="Times New Roman"/>
          <w:noProof w:val="0"/>
          <w:sz w:val="24"/>
          <w:szCs w:val="24"/>
          <w:lang w:eastAsia="ru-RU"/>
        </w:rPr>
        <w:t xml:space="preserve">. Прывілеем 1447 г. было рэгламентавана судовае права феадалаў, а залежнае ад яго насельніцтва было пазбаўлена магчымасці шукаць абароны ў дзяржаўных органах. Галоўным суддзёй у вотчынным судзе быў сам феадал ці яго службовыя асобы.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Такім чынам, судовая сістэма Вялікага княства Літоўскага грунтавалася на двух відах права: на </w:t>
      </w:r>
      <w:r w:rsidRPr="0071778F">
        <w:rPr>
          <w:rFonts w:ascii="Times New Roman" w:eastAsia="Times New Roman" w:hAnsi="Times New Roman" w:cs="Times New Roman"/>
          <w:b/>
          <w:i/>
          <w:noProof w:val="0"/>
          <w:sz w:val="24"/>
          <w:szCs w:val="24"/>
          <w:lang w:eastAsia="ru-RU"/>
        </w:rPr>
        <w:t>звычаёвым праве</w:t>
      </w:r>
      <w:r w:rsidRPr="0071778F">
        <w:rPr>
          <w:rFonts w:ascii="Times New Roman" w:eastAsia="Times New Roman" w:hAnsi="Times New Roman" w:cs="Times New Roman"/>
          <w:noProof w:val="0"/>
          <w:sz w:val="24"/>
          <w:szCs w:val="24"/>
          <w:lang w:eastAsia="ru-RU"/>
        </w:rPr>
        <w:t xml:space="preserve"> − сістэме няпісаных прававых нормаў, якія ўзніклі непасрэдна з грамадскіх дзеянняў і былі заснаваны на даўнасці дзеяння (традыцыі, звычаі), і на </w:t>
      </w:r>
      <w:r w:rsidRPr="0071778F">
        <w:rPr>
          <w:rFonts w:ascii="Times New Roman" w:eastAsia="Times New Roman" w:hAnsi="Times New Roman" w:cs="Times New Roman"/>
          <w:b/>
          <w:i/>
          <w:noProof w:val="0"/>
          <w:sz w:val="24"/>
          <w:szCs w:val="24"/>
          <w:lang w:eastAsia="ru-RU"/>
        </w:rPr>
        <w:t>прававых дзяржаўных актах</w:t>
      </w:r>
      <w:r w:rsidRPr="0071778F">
        <w:rPr>
          <w:rFonts w:ascii="Times New Roman" w:eastAsia="Times New Roman" w:hAnsi="Times New Roman" w:cs="Times New Roman"/>
          <w:noProof w:val="0"/>
          <w:sz w:val="24"/>
          <w:szCs w:val="24"/>
          <w:lang w:eastAsia="ru-RU"/>
        </w:rPr>
        <w:t>. Вышэйшай ступенню судовага заканадаўства ў дзяржаве сталі Статуты ВКЛ 1529, 1566, 1588 г.</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3 </w:t>
      </w:r>
      <w:r w:rsidRPr="0071778F">
        <w:rPr>
          <w:rFonts w:ascii="Times New Roman" w:eastAsia="Times-Bold" w:hAnsi="Times New Roman" w:cs="Times New Roman"/>
          <w:b/>
          <w:bCs/>
          <w:sz w:val="24"/>
          <w:szCs w:val="24"/>
          <w:lang w:eastAsia="ru-RU"/>
        </w:rPr>
        <w:t>Эканамічнае развіццё і сацыяльныя адносіны.</w:t>
      </w: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1 Феадальнае землеўладанне: дзяржаўнае, свецкае і царкоўнае.</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XIII – першай палове XV ст. на беларускіх землях працягваўся працэс фарміравання і ўсталявання феадальных адносін. Сацыяльна-эканамічнай асновай феадальнага грамад</w:t>
      </w:r>
      <w:r w:rsidRPr="0071778F">
        <w:rPr>
          <w:rFonts w:ascii="Times New Roman" w:eastAsia="Times New Roman" w:hAnsi="Times New Roman" w:cs="Times New Roman"/>
          <w:sz w:val="24"/>
          <w:szCs w:val="24"/>
          <w:lang w:eastAsia="ru-RU"/>
        </w:rPr>
        <w:t xml:space="preserve">ства </w:t>
      </w:r>
      <w:r w:rsidRPr="0071778F">
        <w:rPr>
          <w:rFonts w:ascii="Times New Roman" w:eastAsia="Times New Roman" w:hAnsi="Times New Roman" w:cs="Times New Roman"/>
          <w:noProof w:val="0"/>
          <w:sz w:val="24"/>
          <w:szCs w:val="24"/>
          <w:lang w:eastAsia="ru-RU"/>
        </w:rPr>
        <w:t xml:space="preserve">з'яўлялася сельская гаспадарка. Вярхоўным уласнікам усёй зямлі ў ВКЛ у азначаны час з'яўляўся вялікі князь (гаспадар). Да сярэдзіны XV ст. у яго асабістую ўласнасць уваходзілі не толькі спадчынныя, але і дзяржаўныя землі, якія складалі так званы дамен, што ў сярэдзіне XVI ст. займаў амаль палову тэрыторыі дзяржавы. Астатнія тэрыторыі былі ва ўладанні свецкіх і духоўных феадалаў Беларусі. Гэтыя ўладанні пастаянна пашыраліся і ў асноўным за кошт дзяржаўных зямель.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Фонд дзяржаўных, або гасцадарскіх, уладанняў фарміраваўся рознымі шляхамі. У перыяд актыўнай тэрытарыяльнай экспансіі ВКЛ ў рукі вялікага князя перайшлі ўладанні тых мясцовых князёў Рурыкавічаў і іх васалаў, якія не падпарадкаваліся яго ўладзе ці па іншых прычынах зніклі з палітычнай арэны. У далейшым гэты фонд пашыраўся за кошт канфіскаваных, падараваных, завешчаных і вымарачных (“спадковых”) маёнткаў. Аднак у выніку шматлікіх падараванняў зямель з сялянамі васалам за службу, а таксама каталіцкай царкве фонд гаспадарскіх уладанняў да сярэдзіны XVI ст. скараціўся з 80% па колькасці падданых у канцы XIV ст. да 30% у 1528 г.</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3 канца XIV ст. у Беларусі узнікла і хутка пашыралася зямельная ўласнасць шматлікіх устаноў каталіцкай царквы. У цэлым у сярэдзіне XVI ст. каталіцкай царкве належала каля 5% усёй зямельнай уласнасці ВКЛ.</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Праваслаўная  царква захавала свае ўладанні, што ўзніклі яшчэ ў перыяд Кіеўскай Русі. У XV–XVІ ст. яны працягвалі павялічвацца, хаця і нязначна. Праваслаўная царква заставалася адным з феадальных уласнікаў зямлі ў ВКЛ. Аднак яна была бяднейшая за каталіцкую.</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Уласнікам зямлі феадальнага тыпу з’яўляліся і найбольш заможныя вярхі мяшчанства гаспадарскіх гарадоў з магдэбургскім правам.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Асноўнай формай феадальнай зямельнай уласнасці заставалася вотчына (“отчина”, “отчизна”). Так называліся маёнткі, што былі атрыманы ў сцадчыну ад бацькоў альбо пажалаваны вялікім князем у якасці вотчыны, г.зн. з правам перадачы ў спадчыну. Вотчыны пашыраліся за кошт гаспадарскіх зямель у выніку росту колькасці пажалаванняў маёнткаў у вотчыну і паступовага ператварэння часовых падараванняў у вотчыны.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Маёнткі, што былі набыты, называліся “куплі”, феадал меў поўную свабоду распараджэння імі. Вельмі распаўсюджанай формай часовага ўладання маёнткамі або іх часткамі былі “застава”, г.зн. перадача маемасці ва ўладанне крэдытору да звароту пазыкі.</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Панская гаспадарка звычайна ў крыніцах абазначана тэрмінам “двор”.У XVI ст. яна часта стала называцца і польскім словам “фальварак”. Фальварак уяўляў комплекс разнастайных жылых і гаспадарчых пабудоў, а таксама сельскагаспадарчых угоддзяў. Да сярэдзіны XV ст. панская гаспадарка мела натуральны характар. Сельскагаспадарчая прадукцыя выраблялася ў ёй на аснове працы “челяди невольной” (рабоў) і данін прадукцыяй сялянскіх гаспадарак для патрэб феадалаў. Ва ўмовах спрыяльнай рыначнай кан’юнктуры для збыту сельгаспрадукцыі феадалы, перш за ўсё буйныя, павелічвалі вытворчасць такой прадукцыі ў сваіх гаспадарках і яе збыту з мэтай атрымання грошай. Дзеля гэтага павялічвалася плошча панскага ворыва, якое апрацоўвалася залежнымі сялянамі, а фальваркі набылі таварную накіраванасць. Да сярэдзіны XVI ст. фальварак усталяваўся ў Беларусі ў якасці пануючай формы арганізацыі ўласнай гаспадаркі феадалаў.</w:t>
      </w: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Магнаты, шляхта, баяры, зямяне.</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сярэдзінне XVI ст. у Беларусі феадалаў было прыблізна 162 тыс. чалавек, г.зн. 9% усяго яе насельніцтва ( каля 1,8 млн чалавек), альбо 46% усіх феадалаў ВКЛ (прыкладна 350 тыс. чалавек).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Свецкімі феадаламі з’яўляліся воіны, або рыцары. Спачатку яны называліся баярамі, а з канца XIV ст. пад уздзеяннем польскага шляхецкага права – таксама шляхціцамі і зямянамі. Патомкі “рускіх” і літоўскіх княжацкіх родаў звычайна захоўвалі тытул “князь”. Тыя ж шляхціцы, якія займалі высокія пасады ў дзяржаўных органах улады, кіравання і суда і мелі сваіх васалаў, сталі карыстацца польскім тытулам “пан”, які перадаваўся ў спадчыну. Пазней, з сярэдзіны XVI ст. гэты тытул звычайна абазначаў усіх шляхціцаў, якія мелі прыгонных сялян. У ВКЛ шляхта займала пануючае становішча, эканамічнай асновай гэтага была феадальная ўласнасць на зямлю. Па свайму маёмаснаму становішчу і палітычнай ролі ў жыцці дзяржавы шляхецкае саслоўе не было аднародным: магнаты (паны) – прадстаўнікі радавітай арыстакратыі, якія мелі княжацкія тытулы (Радзівілы, Сапегі, Тышкевічы, Астрожскія, Хадкевічы, Друцкія, Алелькавічы, Гальшанскія і інш.). Яны валодалі вялікімі зямельнымі ўладаннямі і займалі важныя пасады ў дзяржаўным апараце; баяры (шляхта) – ваенна-служылыя людзі ў ВКЛ. У ХІV–ХV ст. гэта была асноўная маса феадалаў (сярэднія і дробныя землеўласнікі), якія за валоданне зямлёй павінны былі несці ваенную службу пад харугвамі вялікага князя ці буйнога зямельнага ўласніка, удзельнічаць у паспалітым рушэнні. Узаемаадносіны паміж рознымі групамі шляхты </w:t>
      </w:r>
      <w:r w:rsidRPr="0071778F">
        <w:rPr>
          <w:rFonts w:ascii="Times New Roman" w:eastAsia="Times New Roman" w:hAnsi="Times New Roman" w:cs="Times New Roman"/>
          <w:noProof w:val="0"/>
          <w:sz w:val="24"/>
          <w:szCs w:val="24"/>
          <w:lang w:eastAsia="ru-RU"/>
        </w:rPr>
        <w:lastRenderedPageBreak/>
        <w:t>грунтаваліся на прынцыпах феадальнай іерархіі, што абумовіла эканамічную залежнасць малазаможнай і незаможнай шляхты ад магнатаў. Поруч з феадаламі – васаламі непасрэдна вялікага князя літоўскага – значную частку шляхты ВКЛ складалі васалы тых феадалаў, якія абавязаны былі выстаўляць у войска больш за аднаго ўзброенага конніка. Яны атрымлівалі ад сваіх сеньёраў маёнткі і абавязаны былі несці з іх ваенную службу ў складзе іх атрадаў (“почтов”). Колькасць васалаў у розных сеньёраў вызначалася галоўным чынам агульнай велічынёй іх зямельнай уласнасці. Вялікшую па велічыні сваёй зямельнай уласнасці частку складалі ў ВКЛ найдрабнейшыя або дробныя феадалы. Частка найдрабнейшай шляхты не мела ні зямлі, ні сялян і ў адрозненне ад заможных яе прадстаўнікоў лічылася “голотой”, г.зн. не з'яўлялася феадаламі ў дакладнам сэнсе гэтага паняцця.</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Магнаты складалі нешматлікую, але вядучую ў палітычным жыцці ВКЛ групу феадалаў. Значная частка асоб гэтай сацыяльнай катэгорыі феадалаў мелі літоўскае паходжанне і трымаліся каталіцтва.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поліэтнічнай дзяржаве пануючы клас складаўся з розных па этнічным паходжанні і рэлігійнай прыналежнасці груп. Асноўная маса феадалаў, што мела маёнткі ў Беларусі, была мясцовага паходжання.</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Прадстаўнікі шляхецкага саслоўя мелі шэраг палітычных і асабістых правоў: выключнае (манапольнае) права валодання зямлёй (прывілеі 1387, 1432, 1434 гадоў гарантавалі права ўласнасці на выслужаныя ў вялікага князя вотчыны); права судовага імунітэту (не маглі быць пазбаўлены свабоды без суда); права выбіраць і быць абранымі ў органы кіравання; права мець свой герб і інш.</w:t>
      </w: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3 Сялянская гаспадарка і павіннасці сялян.</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Асноўнай вытворчай ячэйкай сельскай гаспадаркі з яулялася гаспадарка селяніна. У гістарычных крыніцах яна фігуруе пад тэрмінам “дым”. Дым уяўляў сабой гаспадарку, як правіла, адной малой, або індывідуальнай, сялянскай сям’і. Асноўнай формай сельскіх паселішчаў з’яўляліся вёскі, якія тады абазначаліся толькі тэрмінам “село”. Населенасць вёсак была рознай: ад аднаго да некалькіх дзесяткаў дымоў. Гаспадаркі аднаго сяла складалі суседскую абшчыну, а некалькі бліжэйшых сёл, якія належалі звычайна аднаму пану, – валасную абшчыну (“волость”).</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Кожная сялянская гаспадарка карысталася зямлёй, якой сялян надзялялі феадалы – уласнікі зямлі. Ралля дзялілася на тры палі, хоць звычайна і не роўныя па плошчы. Рэгулярны трохпольны севазварот у сялянскай гаспадарцы замацаваўся ў якасці пераважнага ўжо ў выніку валочнай памеры. Сустракаліся  архаічныя сістэмы земляробства: лядная (падсечна-агнявая) і аблога.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Асноўнымі прыладамі земляробства былі драўляная двухзубая саха, на рабочыя часткі якой насаджваліся жалезныя наканечнікі (“нарогі”), і драўляная барана. Кусты і дрэвы высякаліся з дапамогай сякер. У якасці цяглавай сілы выкарыстоўваліся валы і коні. Сяляне вырошчвалі жыта, авёс, грэчку, ячмень, пшаніцу, проса, а таксама бабовыя і тэхнічныя культры. На сваіх агародах сяляне вырошчвалі капусту, моркву, буракі, рэдзьку, рэпу, цыбулю, часнок, кроп, мак і іншыя культуры. У сялянскай гаспадарцы развівалася жывёлагадоўля. Яна забяспечвала гаспадарку прадуктамі харчавання, цяглавай сілай і ўгнаеннямі. Важную ролю адыгрывалі хатнія рамёствы – ўзвядзенне жылых і гаспадарчых пабудоу, выраб шмат якіх прылад працы, рэчаў хатняга ўжытку, адзення, абутку. Дадатковымі заняткамі былі бортніцтва, збіральніцтва, паляванне і рыбалоўства. Такім чынам, сяляне выраблялі або здабывалі амаль усе неабходныя прадукты харчавання, матэрыялы і рэчы ў сваіх гаспадарках.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За карыстанне зямлей сяляне выконвалі на карысць зямельных уласнікаў разнастайныя павіннасці. Тры формы феадальнай рэнты: </w:t>
      </w:r>
      <w:r w:rsidRPr="0071778F">
        <w:rPr>
          <w:rFonts w:ascii="Times New Roman" w:eastAsia="Times New Roman" w:hAnsi="Times New Roman" w:cs="Times New Roman"/>
          <w:b/>
          <w:i/>
          <w:noProof w:val="0"/>
          <w:sz w:val="24"/>
          <w:szCs w:val="24"/>
          <w:lang w:eastAsia="ru-RU"/>
        </w:rPr>
        <w:t xml:space="preserve">натуральная (прадуктовая), </w:t>
      </w:r>
      <w:r w:rsidRPr="0071778F">
        <w:rPr>
          <w:rFonts w:ascii="Times New Roman" w:eastAsia="Times New Roman" w:hAnsi="Times New Roman" w:cs="Times New Roman"/>
          <w:b/>
          <w:i/>
          <w:noProof w:val="0"/>
          <w:sz w:val="24"/>
          <w:szCs w:val="24"/>
          <w:lang w:eastAsia="ru-RU"/>
        </w:rPr>
        <w:lastRenderedPageBreak/>
        <w:t>адпрацовачная і грашовая</w:t>
      </w:r>
      <w:r w:rsidRPr="0071778F">
        <w:rPr>
          <w:rFonts w:ascii="Times New Roman" w:eastAsia="Times New Roman" w:hAnsi="Times New Roman" w:cs="Times New Roman"/>
          <w:noProof w:val="0"/>
          <w:sz w:val="24"/>
          <w:szCs w:val="24"/>
          <w:lang w:eastAsia="ru-RU"/>
        </w:rPr>
        <w:t>. Разнастайнасць феадальных павіннасцей абумовіла існаванне некалькіх катэгорый сялянства па характары галоўных павіннасцей. Сяляне  розных катэгорый разам з галоўнай выконвалі яшчэ і шэраг розных дадатковых павіннасцей. У якасці асноўнай адзінкі абкладання сялян з'яўлялася “служба”, або “дворышча”, “жэраб’е”.</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Да канца XV ст. пераважнай формай зямельнай рэнты была натуральная даніна (“дань” ці “дзякла”) прадукцыяй сялянскіх гаспадарак. З сярэдзіны XV ст. пад уздзеяннем развіцця таварна-грашовых адносін адбываецца працэс замены даніны адпрацовачнай і грашовай формамі рэнты. Першапачаткова адработачныя павіннасці сялян былі звязаны з выкананнем розных работ (“служб”) па будаўніцтве і рамонце замкаў, дарог і мастоў, перавозцы грузаў і службовых асоб (“подводы”). Але з сярэдзіны XV ст. развіццё атрымала паншчына – павіннасці сялян у выглядзе разнастайных сельскагаспадарчых работ на феадалаў: аранне, баранаванне, сяўба, касьба, жніво, малацьба і інш. Да сярэдзіны XVI ст. паншчына ў маёнтках з фальваркамі дасягнула двух, а іншы раз і больш дзён на тыдзень. Дадатковыя віды адпрацовачных павіннасцей: талокі, гвалты, шарваркі, падводная павіннасць. Развіццё таварна-грашовых адносін абумовіла пашырэнне грашовай рэнты (“куница”, “чинш”, “осада”).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4 Гарады, рамяство і гандаль. Магдэбургскае права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Перыяд XV–XVI ст. характарызаваўся хуткім павелічэннем колькасці гарадскіх пасяленняў і ростам іх насельніцтва, – адбывалася ўрбанізацыя. Новы этап урбанізацыі, быў выкліканы інтэнсіфікацыяй эканамічнага развіцця дзяржавы і патрэбамі ўнутранага рынку. Гэты перыяд быў шчыльна звязаны з закладаннем таргоў, якія былі неабходныя для абмену сельскагаспадарчай прадукцыі на грошы. Гарадскія паселішчы падзяляліся на дзве групы – буйнейшыя “месты”, якія спалучалі разнастайныя сацыяльныя, культурныя, адміністратыўныя, ваенныя і эканамічныя функцыі, звычайна мелі самакіраванне. Драбнейшыя паселішчы, адміністрацыйныя і гандлёва-рамесныя цэнтры невялікай сельскагаспадарчай акругі, называліся “мястэчкі”. Сталае насельніцтва гарадскіх паселішчаў адпаведна называлася “мяшчане”, або “месцічы. Гарадское насельніцтва папаўнялася як у выніку натуральнага прыросту, так і за кошт сялян-уцекачоў, якія за гарадскімі сценамі атрымлівалі абарону з боку магістрата. З мэтай павелічэння ўласных прыбыткаў феадалы таксама перасялялі сваіх прыгонных рамеснікаў у гарады. Такім чынам утвараліся </w:t>
      </w:r>
      <w:r w:rsidRPr="0071778F">
        <w:rPr>
          <w:rFonts w:ascii="Times New Roman" w:eastAsia="Times New Roman" w:hAnsi="Times New Roman" w:cs="Times New Roman"/>
          <w:b/>
          <w:i/>
          <w:noProof w:val="0"/>
          <w:sz w:val="24"/>
          <w:szCs w:val="24"/>
          <w:lang w:eastAsia="ru-RU"/>
        </w:rPr>
        <w:t>юрыдыкі</w:t>
      </w:r>
      <w:r w:rsidRPr="0071778F">
        <w:rPr>
          <w:rFonts w:ascii="Times New Roman" w:eastAsia="Times New Roman" w:hAnsi="Times New Roman" w:cs="Times New Roman"/>
          <w:noProof w:val="0"/>
          <w:sz w:val="24"/>
          <w:szCs w:val="24"/>
          <w:lang w:eastAsia="ru-RU"/>
        </w:rPr>
        <w:t xml:space="preserve"> – асобныя кварталы, якія знаходзіліся ва ўласнасці феадала і на якія не распаўсюджваліся паўнамоцтвы магістрата.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Важную ролю у развіцці гарадоў адыграла магдэбургскае права. Першым горадам, які атрымаў магдэбургскае права ў Княстве, была Вільня (1387), затым Берасце (1390) і інш. Прывілеі на магдэбургскае права гарадам давалі ўласнікі — вялікія князі або прыватныя феадалы.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Магдэбургскае права давала гарадам судовы імунітэт, падатковыя льготы, права валодання зямлёй, ільготы ў рамеснай і гандлёвай дзейнасці, вызваляла ад воінскай павіннасці. У адпаведнасці з прывілеем, у гарадах ствараўся выбарны орган самакіравання − магістрат. Ён складаўся з гарадской рады і лавы. На чале магістрата стаяў войт, якому належала вышэйшая судовая і выканаўчая ўлада ў горадзе. Пасада войта не была выбарнай: ён прызначаўся вялікім князем з ліку буйных феадалаў.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Гарадская рада, на чале якой стаялі бурмістры, разглядала маёмасныя і грамадзянскія справы мяшчан. Лава выконвала судовыя функцыі, а войтаўска-лаўніцкі суд (лаву) узначальваў войт. Засядаў гарадскі магістрат у спецыяльным будынку − ратушы, якая звычайна размяшчалася ў цэнтры горада.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Гарады выконвалі шмат функцый, галоўнай з якіх была гандлёва-рамесная. З мэтай абароны сваёй вытворчасці ад канкурэнцыі іншаземных купцоў і рамеснікаў феадальных юрыдык майстры адной ці сумежных спецыяльнасцей у магдэбургскіх гарадах аб’ядноўваліся ў саюзы, якія назваліся сотні, брацтвы, а з канца ХVІ ст. – цэхі. У цэх прымалі людзей «дабрачынных ды жанатых», якія не былі «п’яніцамі ці гульцамі ў косці». На чале цэха стаялі майстры-прафесіяналы, якія мелі свае рамесныя майстэрні. Акрамя іх, у цэх уваходзілі іх вучні, якія працавалі на майстра «за хлеб і навуку», а таксама падмайстры, якія ўжо авалодалі пэўнымі навыкамі, і, каб стаць майстрамі, ім неабходна было зрабіць так званую «штуку» («шэдэўр»). Цэхі рэгламентавалі выпуск, якасць, кошты і збыт прадукцыі. Рамеснікі, якія не ўваходзілі ў цэх, называліся партачамі, і іх вырабы прадаваліся па вельмі нізкіх коштах.</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shd w:val="clear" w:color="auto" w:fill="FFFFFF"/>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4 </w:t>
      </w:r>
      <w:r w:rsidRPr="0071778F">
        <w:rPr>
          <w:rFonts w:ascii="Times New Roman" w:eastAsia="Times New Roman" w:hAnsi="Times New Roman" w:cs="Times New Roman"/>
          <w:b/>
          <w:spacing w:val="-1"/>
          <w:sz w:val="24"/>
          <w:szCs w:val="24"/>
          <w:lang w:eastAsia="ru-RU"/>
        </w:rPr>
        <w:t xml:space="preserve">Абвастрэнне ўнутраных </w:t>
      </w:r>
      <w:r w:rsidRPr="0071778F">
        <w:rPr>
          <w:rFonts w:ascii="Times New Roman" w:eastAsia="Times New Roman" w:hAnsi="Times New Roman" w:cs="Times New Roman"/>
          <w:b/>
          <w:sz w:val="24"/>
          <w:szCs w:val="24"/>
          <w:lang w:eastAsia="ru-RU"/>
        </w:rPr>
        <w:t>супярэчнасцей  у Вялікім княстве Літоўскім у канцы XIV ст.</w:t>
      </w:r>
      <w:r w:rsidRPr="0071778F">
        <w:rPr>
          <w:rFonts w:ascii="Times New Roman" w:eastAsia="Times-Roman" w:hAnsi="Times New Roman" w:cs="Times New Roman"/>
          <w:b/>
          <w:sz w:val="24"/>
          <w:szCs w:val="24"/>
          <w:lang w:eastAsia="ru-RU"/>
        </w:rPr>
        <w:t xml:space="preserve"> Крэўская унія</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Дынастычная барацьба ў 70-я гг. XIV ст.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Пасля  смерці Альгерда ў 1377 г. вярхоўная ўлада ў абыход старэйшых братоў перайшла да Ягайлы, што выклікала нязгоду многіх з ягоных зводных братоў – удзельных князёў, некаторыя з іх пачалі адасабляцца ад ВКЛ. Увосень таго ж года адзін са старэйшых Альгердавічаў, Фёдар Ратненскі, прынёс ленную прысягу каралю Польшчы і Венгрыі Людовіку Анжуйскаму, зазначаючы пры гэтым, што прызнае за сабой больш правоў на ўладу, чым за Ягайлам. Зімой 1377/78 г. Андрэй Полацкі з’ехаў спачатку ў Пскоў, а потым – у Маскву. Праз год пад вяршэнства Масквы перайшоў Дзмітрый Альгердавіч Бранскі. Уладзімір Кіеўскі, верагодна, аддаўся пад пратэктарат Арды, бо пачаў выпускаць уласныя манеты з выявай татарскай тамгі. Тым часам у 1378 г. родны брат Ягайлы і яго давераная асоба – Скіргайла – зрабіў дыпламатычны ваяж у Еўропу, дзе вёў перамовы аб магчымым хрышчэнні Літвы ў каталіцтва, што павінна было ўмацаваць як унутраныя, гэтак і знешнепалітычныя пазіцыі Ягайлы. Узрастанне ўнутранай напружанасці прывяло да фактычнага паралічу ўсходняй палітыкі ВКЛ у вельмі адказны момант. У 1380 г. Ягайла, будучы саюзнікам уладара Залатой Арды Мамая, ухіліўся ад удзелу на яго баку ў Кулікоўскай бітве (магчыма, з-за ненадзейнасці свайго войска), што ў значнай ступені вызначыла разгром Мамая Дзмітрыем Данскім. Не былі прыняты ніякія меры і для захавання самастойнай Літоўскай мітраполіі, калі мітрапаліт Кіеўскі і Літоўскі Кіпрыян пасля смерці мітрапаліта Маскоўскага Алексія стаў адзіным мітрапалітам усяе Русі і вясной 1381 г. пераехаў у Маскву.</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Палітыка Ягайлы выклікала незадаволенасць яго дзядзькі Кейстута. Калі ў 1380 г. Тэўтонскі ордэн заключыў сепаратнае пагадненне з Ягайлам, вынікам у 1381–1382 гг. стала ўсобіца паміж Кейстутам і Ягайлам, у ходзе якой Кейстут спачатку змясціў Ягайлу, але потым загінуў сам. Сын яго Вітаўт цудам пазбег смерці і ўцёк да крыжакаў. Ягайла за падтрымку, аказаную крыжакамі, вымушаны быў восенню 1382 г. падпісаць шэраг пагадненняў з Тэўтонскім ордэнам і абавязаўся ў чатырохгадовы тэрмін</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прыняць каталіцтва.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Падчас усобіцы Андрэй Альгердавіч, відаць, аднавіў кантроль над Полацкам. Вітаўт з братамі Таўцівілам і Жыгімонтам аддаўся пад апякунства Тэўтонскага ордэна і з яго вайсковай дапамогай у 1383 г. распачаў набегі на Літву. Са старэйшых братоў Ягайлы яго падтрымліваў толькі Канстанцін, які ў 1383 г. разам з ім вёў перамовы з крыжакамі. Ягайла летам 1384 г. прымірыўся з Вітаўтам, які вярнуўся ў ВКЛ і зноў атрымаў Гародню, Берасце і Падляшша.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У такіх умовах партыя, узначаленая Ягайлам, настойліва працягвала збліжэнне з каталіцкім Захадам, найпершым прадстаўніком якога была суседняя Польшча. На пачатку 1385 г. літоўскія паслы выехалі ў Польшчу з прапановай аб дынастычнай уніі праз шлюб Ягайлы з юнай каралевай Ядвігай. Умовы уніі, падпісаныя ў Крэве 14 жніўня 1385 г. Ягайлам, Скіргайлам, Карыбутам і Лугвенам Альгердавічамі разам з Вітаўтам, далі пачатак новаму этапу гісторыі ВКЛ. У Вялікім Княстве ўнія выклікала супраціў. У Беларусі першым супраць Ягайлы выступіў полацкі ўдзельны князь Андрэй Альгердавіч.</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Атрымаўшы падтрымку Ордэна, полацкі князь узяўся дзейнічаць супраць Ягайлы і ў лютым 1386 г. разам са Святаславам Смаленскім распачаў ваенныя дзеянні на Віцебшчыне і Мсціслаўшчыне. Аднак высланае Ягайлам войска разграміла смаленцаў над Мсціславам, а вясною 1387 г. Скіргайла авалодаў Полацкам, у якім абараняўся Андрэй Альгердавіч, і паланіў бунтаўніка. Узімку 1389/90 г. незадаволены сваім становішчам служылага князя Вітаўт узняў супраць Ягайлы паўстанне. Пасля няўдалай спробы захапіць Вільню ён уцёк да прускіх рыцараў.</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Чакалася дапамога і ад маскоўскага князя Васіля I, за якога Вітаўт выдаў сваю дачку Соф'ю, аднак рэальна яго падтрымаў толькі Ордэн. Ужо ў верасні 1390 г. Вітаўт прывеў крыжакаў на Вільню, а праз год авалодаў Гародняй, яшчэ праз год захапіў Наваградак, Мерач, зноў пагражаў сталіцы. Неўзабаве бок Вітаўта прыняла Жамойць. 5 жніўня 1392 г. каля Вострава, што пад Лідай, адбылася сустрэча і прымірэнне Вітаўта з Ягайлам, замацаванае дагаворам. На падставе Востраўскага трактата ўлада ў Вялікім Княстве пажыццёва перадавалася Вітаўту.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Падрыхтоўка, змест і вынікі Крэўскай уніі.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Ужо ў 1384 г. Ягайла аддаў перавагу планам уніі з Польшчай. Збліжэнне з Польшчай больш адпавядала інтарэсам віленскага двара. Польскае каралеўства было найважнейшым саюзнікам для барацьбы з Ордэнам. Аднак яшчэ большую зацікаўленасць у збліжэнні з Літвой выявіў польскі бок. Польскія паны вялі перамовы з пачалі перамовы і з Ягайлам, у выніку якіх з’явілася ідэя выдання малалетняй польскай каралевы Ядзвігі за вялікага князя літоўскага. 14 жніўня 1385 г. у Крэве (цяпер Смаргонскі раён Беларусі) вялікі князь літоўскі Ягайла, бок якога прадстаўлялі таксама Скіргайла, Карыбут, Вітаўт і Лугвен, падпісалі акт, у якім былі вызначаны ўмовы шлюбу вялікага князя літоўскага з польскай каралевай. Ягайла абавязваўся прыняць каталіцтва, перавесці ў гэтую веру сваіх неахрышчаных братоў, сваякоў і суайчыннікаў, вызваліць палонных хрысціян (галоўным чынам палякаў), коштам уласных сродкаў вярнуць землі, страчаныя Літвой і Польшчай, перавезці вялікакняскі скарб з Вільні ў Кракаў, выплаціць кампенсацыю Вільгельму Габсбургу за зрыў шлюбу з Ядвігай і далучыць свае землі да Каралеўства Польскага. Сойм 1386 г. ухваліў такія ўмовы уніі: кароль і вялікі князь у злучаных дзяржавах адаін; спачатку гэтая асоба ёсць Ягайла, потым прамы нашчадак ад яго шлюбу з Ядзвігай; справы, што датычацца абедзвюх дзяржаў, вырашаюцца супольна. Дзяржавы захоўваюць асобныя органы ўлады, войскі і скарб. Такім чынам, унія мела характар дынастычна-персанальны: дзве краіны злучаліся адна з адной толькі праз асобу агульнага для абедзвюх дзяржаў манарха і яго наступнікаў-нашчадкаў.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лютым 1386 г., пасля каталіцкага хрышчэння Ягайлы і яго шлюбу з Ядзвігай і каранацыі ў Кракаве, Ягайла пачаў афіцыйна тытулавацца “каралём Польшчы, вярхоўным князем літоўскім і дзедзічам рускім”. З  восені 1386 г. і да чэрвеня 1387 г. Ягайла ажыццявіў хрышчэнне літоўцаў. Баярам, якія прынялі каталіцтва, Ягайла выдаў прывілей, што даваў ім поўнае права ўласнасці на спадчынныя землі, вызваляў ад усіх абавязкаў на карысць уладара, за выключением вайсковай службы і даніны, ды інш. Вялікія прывілеі атрымаў у Літве каталіцкі касцёл. У  1387г. было створана каталіцкае </w:t>
      </w:r>
      <w:r w:rsidRPr="0071778F">
        <w:rPr>
          <w:rFonts w:ascii="Times New Roman" w:eastAsia="Times New Roman" w:hAnsi="Times New Roman" w:cs="Times New Roman"/>
          <w:noProof w:val="0"/>
          <w:sz w:val="24"/>
          <w:szCs w:val="24"/>
          <w:lang w:eastAsia="ru-RU"/>
        </w:rPr>
        <w:lastRenderedPageBreak/>
        <w:t>біскупства з цэнтрам у Вільні. На ўтрыманне каталіцкай царквы ў ВКЛ была вылучана частка дзяржаўных прыбыткаў.</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Застаючыся вярхоўным уладаром Вялікага Княства, Ягайла атрымаў ад удзельных князёў прысяжныя лісты аб вернасці яму і Кароне Польскай ды ад’ехаў у Польшчу. Сваім намеснікам ён пакінуў свайго брата Скіргайлу. У ВКЛ праграма інкарпарацыі у склад Польшчы выклікала супраціў, справакавала выступленне супраць Ягайлы Вітаўта і значнай часткі феадальнай знаці. Ажыццявіць інкарпарацыю ВКЛ у Каралеўства Польскае аказалася немагчыма. Галоўнае значэнне крэўскага акта для ВКЛ было ў геапалітычнай і культурнай сферы.</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Прыняты  ў Крэве дакумент стаў для Беларусі пачаткам новай эпохі, бо адкрыў яе землі для цывілізацыйных уплываў лацінскай Еўропы і абумовіў першую вестэрнізацыю краю.</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Агульназемскі прывілей </w:t>
      </w:r>
      <w:smartTag w:uri="urn:schemas-microsoft-com:office:smarttags" w:element="metricconverter">
        <w:smartTagPr>
          <w:attr w:name="ProductID" w:val="1387 г"/>
        </w:smartTagPr>
        <w:r w:rsidRPr="0071778F">
          <w:rPr>
            <w:rFonts w:ascii="Times New Roman" w:eastAsia="Times-Roman" w:hAnsi="Times New Roman" w:cs="Times New Roman"/>
            <w:b/>
            <w:sz w:val="24"/>
            <w:szCs w:val="24"/>
            <w:lang w:eastAsia="ru-RU"/>
          </w:rPr>
          <w:t>1387 г</w:t>
        </w:r>
      </w:smartTag>
      <w:r w:rsidRPr="0071778F">
        <w:rPr>
          <w:rFonts w:ascii="Times New Roman" w:eastAsia="Times-Roman" w:hAnsi="Times New Roman" w:cs="Times New Roman"/>
          <w:b/>
          <w:sz w:val="24"/>
          <w:szCs w:val="24"/>
          <w:lang w:eastAsia="ru-RU"/>
        </w:rPr>
        <w:t xml:space="preserve">. і яго сутнасць.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Агульназемскі прывілей 1387 г., заканадаўчы акт ВКЛ, выдадзены вялікім князем Ягайлам у Вільні 20 лютага 1387 г. пасля заключэння Крэўскай уніі 1385 г. Прывілей быў напісаны на лацінскай мове і распаўсюджваўся на ўсю тэрыторыю ВКЛ. Зацвярджаў феадальныя правы баяр, якія прынялі і прымалі хрышчэнне па каталіцкім абрадзе ў час хрысціянізацыі язычніцкай Літвы. Прывілей гарантаваў такім баярам поўную ўласнасць на іх родавыя маёнткі з правам свабодна распараджацца імі. Правы баяр-католікаў параўноўваліся з правамі шляхты Польскага каралеўства. У кожным замку ўводзілася пасада суддзі, а таксама юстыцыярыя, які мусіў выконваць судовыя рашэнні. Прывілей дазваляў удовам баяр карыстацца маёнткамі мужа; пры іх паўторным выхадзе замуж маёнтак перадаваўся дзецям або бліжэйшым сваякам мужа-нябожчыка. Маёнткі і насельніцтва баяр вызваляліся ад розных работ на карысць дзяржавы, за выключэннем будаўніцтва і рамонту дзяржаўных замкаў. У тэксце няма згадак пра грашовыя і натуральныя павіннасці: іх па-ранейшаму выплачвала і выдавала насельніцтва баярскіх маёнткаў. Прывілей захаваў феадальную павіннасць баяр выходзіць у вайсковы паход за свой кошт. Калі ворага выганялі з тэрыторыі ВКЛ і абвяшчалася “пагоня”, то ў апалчэнні павінны былі ўдзельнічаць усе мужчыны, здольныя насіць зброю. Паколькі феадальная знаць беларуска-украінскіх тэрыторый была праваслаўнага веравызнання, правы, якія даваў прывілей, пашыраліся на практыцы на новаахрышчаную літоўскую знаць. Гэты дакумент сведчыў аб рэзкай пераарыентацыі ўнутранай палітыкі вялікіх літоўскіх князёў да пракаталіцкай накіраванасці. Ён выклікаў незадавальненне і сепаратысцкія “антылітоўскія” настроі ў праваслаўным асяроддзі пануючага класа.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pacing w:val="-1"/>
          <w:sz w:val="24"/>
          <w:szCs w:val="24"/>
          <w:lang w:eastAsia="ru-RU"/>
        </w:rPr>
      </w:pPr>
      <w:r w:rsidRPr="0071778F">
        <w:rPr>
          <w:rFonts w:ascii="Times New Roman" w:eastAsia="Times-Roman" w:hAnsi="Times New Roman" w:cs="Times New Roman"/>
          <w:b/>
          <w:sz w:val="24"/>
          <w:szCs w:val="24"/>
          <w:lang w:eastAsia="ru-RU"/>
        </w:rPr>
        <w:t>4 Пачатак распаўсюджвання каталіцтва ў Беларусі.</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Хрост Ягайлы разам з некаторымі яго сваякамі і службоўцамі адбыўся 15 лютага 1386 г. у касцёле св. Станіслава ў Кракаве. Зімой 1386 г. польскі кароль і вялікі князь літоўскі Ягайла са прыбыў у Вільню, дзе адбыўся першы акт каталіцкага хрышчэння пераважна знаці і баяр Літвы. Затым пачалася неабмежаваная па часе акцыя хрышчэння простага літоўскага люду. Пэўныя рэцыдывы язычніцтва ў Літве захаваліся да XVI ст. і далей.</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Прававы статус каталіцкай царквы ВКЛ пачаў фарміравацца з вялікага фундацыйнага прывілея Ягайлы ад 17 лютага 1387 г. Ён прадугледжваў утварэнне Віленскага біскупства з кафедрай пры пабудаваным касцёле св. Станіслава і св.Уладзіслава, вызначаў касцёлу матэрыяльнае забеспячэнне. 3 1387 г. пачала складвацца сетка каталіцкіх касцёлаў і парафій, пераважна ў Аўкштайціі і заходніх землях Беларусі, але асобныя і на ўсходзе Беларусі – у Абольцах на Аршаншчыне.</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першыя гады пасля заснавання Віленскае біскупства было непасрэдна падначалена Рыму, а</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з 1415 г. стала суфраганіяй (намесніцтвам) польскага Гнезненскага архібіскупства. Тэрытарыяльна Віленскае біскупства ахоплівала амаль усю тэрыторыю </w:t>
      </w:r>
      <w:r w:rsidRPr="0071778F">
        <w:rPr>
          <w:rFonts w:ascii="Times New Roman" w:eastAsia="Times New Roman" w:hAnsi="Times New Roman" w:cs="Times New Roman"/>
          <w:noProof w:val="0"/>
          <w:sz w:val="24"/>
          <w:szCs w:val="24"/>
          <w:lang w:eastAsia="ru-RU"/>
        </w:rPr>
        <w:lastRenderedPageBreak/>
        <w:t>Беларусі, дзе яму вялікія князі надалі значныя зямельныя ўладанні. Незалежнымі ад біскупаў ВКЛ і Гнезненскага арцыбіскупства былі першыя манаскія ордэны ў Літве і Беларусі, якія былі падначалены непасрэдна рымскаму папе. З XIV ст. тут разгарнулі сваю дзейнасць францысканцы і дамініканцы. Усе манаскія ордэны, якія дзейнічалі ў Беларусі ў XIV – сярэдзіне XV ст., належаць да катэгорыі жабрацкіх, статут якіх забараняў назапашванне нерухомай маёмасці. Сярод спрэчных тэм царкоўнай гісторыі ВКЛ з'яўляецца праблема афіцыйных царкоўна-канфесійных абмежаванняў, якія датычацца праваслаўя. Яны зафіксаваны ў актах дзяржаўнай палітыкі канца XIV – пачатку XV ст. і ў той ці іншай ступені адбіліся ў практыцы этнаканфесійных адносін. Афіцыйным і пануючым веравызнаннем ВКЛ было каталіцтва. Ва ўсіх каталіцкіх краінах, згодна з тагачаснай еўрапейскай практыкай царкоўнага і свецкага каталіцкага права, усе іншыя канфесіі, не маглі мець роўных з каталіцкай царквой і іерархіяй правоў і магчымасцей. Пераважная  большасць насельніцтва Беларусі, у тым ліку і феадальная знаць, належалі да праваслаўя, г.зн. з пункту гледжання каталіцтва былі “схізматыкамі”.</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5F09F4" w:rsidRPr="0071778F" w:rsidRDefault="005F09F4" w:rsidP="005F09F4">
      <w:pPr>
        <w:widowControl w:val="0"/>
        <w:shd w:val="clear" w:color="auto" w:fill="FFFFFF"/>
        <w:tabs>
          <w:tab w:val="left" w:pos="2260"/>
          <w:tab w:val="center" w:pos="4530"/>
        </w:tabs>
        <w:autoSpaceDE w:val="0"/>
        <w:autoSpaceDN w:val="0"/>
        <w:adjustRightInd w:val="0"/>
        <w:ind w:firstLine="567"/>
        <w:jc w:val="center"/>
        <w:outlineLvl w:val="0"/>
        <w:rPr>
          <w:rFonts w:ascii="Times New Roman" w:eastAsia="Times New Roman" w:hAnsi="Times New Roman" w:cs="Times New Roman"/>
          <w:sz w:val="24"/>
          <w:szCs w:val="24"/>
          <w:lang w:eastAsia="ru-RU"/>
        </w:rPr>
      </w:pPr>
      <w:r w:rsidRPr="0071778F">
        <w:rPr>
          <w:rFonts w:ascii="Times New Roman" w:eastAsia="Times New Roman" w:hAnsi="Times New Roman" w:cs="Times New Roman"/>
          <w:b/>
          <w:sz w:val="24"/>
          <w:szCs w:val="24"/>
          <w:lang w:eastAsia="ru-RU"/>
        </w:rPr>
        <w:t>Лекцыя 5  Унутраная  палітыка Вітаўта</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1 Ліквідацыя буйных княстваў і ўмацаванне цэнтральнай улады.</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Вітаўт належыць да ліку самых выдатных дзяржаўных дзеячаў ВКЛ. Атрымаўшы ўладу ў выніку барацьбы са сваім стрыечным братам Ягайлам, ён у 1392 г. быў урачыста ўзведзены на вялікакняжацкі пасад у Кафедральным саборы ў Вільні. У хуткім часе супраць Вітаўта паўсталі князі: ноўгарад-северскі Дзмітрый Карыбут, Фёдар Карыятавіч Падольскі, Свідрыгайла Альгердавіч Віцебскі і Скіргайла Полацкі. Аднак яны былі пераможаны Вітаўтам з дапамогай Польшчы, узяты ў палон і пазбаўлены сваіх княстваў.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Маючы за плячыма моцны тыл у выглядзе падтрымкі буйных баяр і дробных князёў, што змагаліся разам з Вітаўтам за яго прыход да ўлады, гаспадар на працягу 1393–1395 гг. ліквідаваў буйныя ўдзельныя княжанні ў Полацку, Віцебску, Смаленску, Ноўгарадзе-Северскім, Кіеве, на Валыні і Падоллі. Там, дзе Вітаўту не было аказана супраціўлення, мясцовыя князі надзяляліся іншымі княствамі, але больш дробнымі і невызначальнымі. Калі ж абласныя правадыры спрабавалі даць вялікаму князю ваенны адпор, то яны былі пазбаўлены сваіх пасад і ўвязенены. Месцы спадчынных князёў у іх занялі прызначаныя ім намеснікі, гатовыя па першаму патрабаванню выступіць з войскамі на яго баку. Гэта не была поўная яе цэнтралізацыя, бо асобныя землі (у Беларусі – Полацкая і Віцебская) дабіліся права на атрыманне абласных прывілеяў. Прывілеі тычыліся усіх бакоу грамадска-палітычнага і гаспадарчага жыцця зямель. Акрамя таго, былі захаваны і некаторыя ўдзельныя княствы.</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На тэрыторыі Беларусі іх было некалькі: Кобрынскае (існавала да 1519 г.), Давыд-Гарадоцкае, Пінскае, Клецкае (усе тры – да 1524 г.), Мсціслаўскае (да 1529 г.), Слуцкае (да 1592 г.). Валодалі імі ў асноўным прадстаўнікі вялікакняскай фаміліі. Гэтыя княствы мелі ўнутраную аўтаномію, але ў палітычным плане не былі вызначальнымі з-за сваёй дробнасці. Тым больш у ваенных адносінах яны падначальваліся вялікакняжацкім намеснікам, а потым – ваяводам.</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Увядзенне нямесніцтваў скіравала абласныя ўскраіны Вялікага Княства Літоўскага да больш шчыльнай сувязі з цэнтрам і давала матэрыяльныя сродкі для падтрымкі ўнутранага адзінства дзяржавы. </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Абласныя прывілеі і іх значэнне.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 xml:space="preserve">На сённяшні дзень захаваліся віцебскія і полацкія абласныя прывілеі ад пачатку – сярэдзіны XVІ ст. Яны ўзыходзяць да грамат Вітаўта 90-х гг. XIV ст. Абласныя прывілеі тычыліся ўсіх бакоў грамадска-палітычнага і гаспадарчага жыцця зямель. Вялікі  князь літоўскі даваў гарантыі жыхарам не высяляць у іншыя мясцовасці без іх згоды, абавязваўся не ўмешвацца ў царкоўныя справы, не адбіраць без прычыны маёмасць у землеўладальнікаў і мяшчан, вызваляў ад шэрагу павіннасцяў. Намеснік (затым ваявода) у Полацкай і Віцебскай землях прызначаўся вялікім князем у адпаведнасці з жаданнем мясцовых баяр і мяшчан. Істотнай рысай мясцовага кіравання ў Полацкай і Віцебскай землях было абмежаванне судовай улады намеснікаў і ваявод. Усе справы, якія тычыліся мясцовага насельніцтва, павінны былі разглядацца намеснікамі непасрэдна ці ў Віцебску, ці ў Полацку, з абавязковай прысутнасцю старэйшых баяр і мяшчан. Шматлікія пытанні мясцовага кіравання ў Полацку і Віцебску вырашаліся на мясцовых сеймах, што бралі пачатак ад старажытнага веча. Вядучую  ролю ў традыцыйным органе мясцовай улады набылі феадальная знаць і вярхі гарадскога мяшчанства. Практычна судова-фінансава-гаспадарчую незалежнасць мела ў сваіх землях полацкае і віцебскае баярства. Земскія прывілеі надавалі ім манапольнае права “держания”, г.зн. кіравання і судовой улады ў валасцях. Толькі з мясцовых баяр прызначаліся служылыя людзі полацкай і віцебскай адміністрацыі, такія як цівун, ключнік, гараднічы, баброўнічы, мастаўнічы ды інш. Заканамерна, што адсюль выйшла абсалютная большасць знакамітых родаў беларускага паходжання, прадстаўнікі якіх займалі кіруючыя пасады ў мясцовых і цэнтральных органах улады Вялікага Княства Літоўскага. </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3 Рэлігійная палітыка Вітаўта.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Пасля Крэўскай уніі 1385 г. ВКЛ пачало падкрэслена дэклараваць свой статус каталіцкай краіны. Гэта зменшыла яе прывабнасць як для тых зямель Русі, што з'яўляліся аб'ектам знешнепалітычных прэтэнзій Вільні, так і для тых, якія раней прызналі яе ўладу. Вялікі князь Вітаўт разглядаў рэлігію як важнейшы падмурак дзяржавы. Перад ім стаяла задача ва ўмовах шматканфесійнасці насельніцтва ВКЛ захаваць еднасць дзяржавы, умацаваць сваю ўладу і міжнародныя пазіцыі ВКЛ. Важнейшым сродкам дасягнення гэтых мэтаў Вітаўт разглядаў царкоўна-рэлігійную палітыку.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Важнае месца ва ўзаемадачыненнях ВКЛ і рускіх зямель адыгрывала вышэйшая праваслаўная іерархія. Яшчэ ў канцы XIV ст. выявілася дваістая пазіцыя мітрапаліта Кіеўскага і ўсёй Русі Кіпрыяна. Пражываючы пераважна ў Маскве, ён падтрымліваў добрыя адносіны і з Вітаўтам, што было выклікана яго імкненнем захаваць еднасць мітраполіі. Пасля смерці Кіпрыяна ў 1406 г. намаганні вялікага князя літоўскага па ўзвядзенні ў сан свайго стаўленіка  не падтрымаў Канстанцінопаль. Там была зроблена стаўка на грэка Фоція. Спачатку новы мітрапаліт знаходзіўся ў Кіеве, пасля чаго пераехаў у Маскву, дзе актыўна падтрымлівў палітыку Васіля I. Гэта выклікала незадавальненне ў Вільні, дзе выспелі планы вылучэння ўласнага мітрапаліта з мэтай распаўсюдзіць яго рэлігійную ўладу на ўсёй тэрыторыі Русі ці хоць бы прадухіліць духоўны прыярытэт Масквы. У лістападзе 1415 г. Вітаўт склікаў сінод у Наваградку праваслаўных іерархаў ВКЛ, які адхіліў Фоція ад улады. Узамен у сан быў узведзены балгарын Рыгор Цамблак. Вітаўт арганізаваў паездку Рыгора Цамблака ў суправаджэнні прадстаўніцтва праваслаўнага духавенства ВКЛ на Канстанцкі сабор у пачатку 1418 г. Місія Цамблака заключалася ў дэклараванні намераў пошуку рэлігійнай уніі праваслаўнай царквы ВКЛ з каталіцкім касцёлам. Аднак далей дэкларацый аб намерах справу заключения уніі Вітаўт весці не жадаў. Прызнанне ўлады папы магло б канчаткова адштурхнуць ад ВКЛ праваслаўных вернікаў. Такім чынам, рэальная унія </w:t>
      </w:r>
      <w:r w:rsidRPr="0071778F">
        <w:rPr>
          <w:rFonts w:ascii="Times New Roman" w:eastAsia="Times New Roman" w:hAnsi="Times New Roman" w:cs="Times New Roman"/>
          <w:noProof w:val="0"/>
          <w:sz w:val="24"/>
          <w:szCs w:val="24"/>
          <w:lang w:eastAsia="ru-RU"/>
        </w:rPr>
        <w:lastRenderedPageBreak/>
        <w:t xml:space="preserve">заключана не была. ВКЛ  умацавала свой статус хрысціянскай дзяржавы перад прэтэнзіямі Тэўтонскага ордэна, у якога рымскі папа адабраў усе прывілеі на заваяваныя землі. Пасля смерці Рыгора Цамблака (1420?) адбылося збліжэнне Вітаўта і мітрапаліта Фоція, што працягваў жыць у Маскве.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Акрамя таго, дзеля ўмацавання асобнасці ВКЛ перад Польшчай і імператарам Святой Рымскай імперыі Вітаўт спрыяльна паставіўся да рэлігійнай плыні чэшскіх гусітаў і нават у 1420 г. пагадзіўся на іх прапанову прыняць каралеўскую карону Чэхіі. Але канфлікт з рымскім папам і мператарам прымусіў Вітаўта адмовіцца ад падтрымкі гусітаў. Жаданне Вітаўта атрымаць каралеўскую карону з рук папы і імператара і надаць ВКЛ статус каралеўства абумовіла падтрымку ім каталіцкай царквы.</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Лекцыя 6 Знешняя  палітыка Вітаўта.</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noProof w:val="0"/>
          <w:sz w:val="24"/>
          <w:szCs w:val="24"/>
          <w:lang w:eastAsia="ru-RU"/>
        </w:rPr>
      </w:pPr>
      <w:r w:rsidRPr="0071778F">
        <w:rPr>
          <w:rFonts w:ascii="Times New Roman" w:eastAsia="Times-Roman" w:hAnsi="Times New Roman" w:cs="Times New Roman"/>
          <w:b/>
          <w:sz w:val="24"/>
          <w:szCs w:val="24"/>
          <w:lang w:eastAsia="ru-RU"/>
        </w:rPr>
        <w:t xml:space="preserve">1 </w:t>
      </w:r>
      <w:r w:rsidRPr="0071778F">
        <w:rPr>
          <w:rFonts w:ascii="Times New Roman" w:eastAsia="Times New Roman" w:hAnsi="Times New Roman" w:cs="Times New Roman"/>
          <w:b/>
          <w:noProof w:val="0"/>
          <w:sz w:val="24"/>
          <w:szCs w:val="24"/>
          <w:lang w:eastAsia="ru-RU"/>
        </w:rPr>
        <w:t>Усходняя палітыка Вітаўта.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1392 г. пад вярхоўным суверэнітэтам Ягайлы непасрэдным уладаром ВКЛ стаў Вітаўт Кейстутавіч, які пачаў тытулавацца “вялікім князем літоўскім” або “вялікім князем Літвы ды панам і дзедзічам зямель Русі”. Вітаўт паспяхова пашыраў свой уплыў на ўсходнія славянскія землі, чаму садзейнічаў заключаны ў 1386 г. саюз з Масквой, замацаваны ў 1390 г. шлюбам дачкі Вітаўта Соф’і і маскоўскага князя Васіля І. Гэта дазволіла Вітаўту канчаткова замацававаў сваю ўладу над Смаленскам. Канчаткова  Смаленск быў уключаны ў склад Вялікага Княства ў 1404 г. Поспехі ў правядзенні ўсходняй палітыкі далі Вітаўту падставу ўсур'ёз падумаць аб канчатковай рэалізацыі грандыёзных планаў па поўным падпарадкаванні ВКЛ усіх рускіх зямель. Гэтаму  спрыялі падзеі ў Залатой Ардзе, якая працягвала заставацца сюзерэнам Паўночна-Усходняй Русі. Хан Залатой Арды Тахтамыш у 1395 г. быў пераможаны Цімурам, які выгнаў яго з Арды і пасадзіў на залатаардынскае ханства свайго стаўленіка Цімур-Кутлука. Тахтамыш мусіў шукаць паратунку ў Вітаўта, які ўжо падпарадкаваў сабе татарскіх феадалаў, што адкалоліся ад Арды. Вялікакняскае войска ажыццявіла шэраг паходаў углыб Арды. Вынікам паходаў стала перасяленне ў ВКЛ значнай колькасці татар – ваеннапалонных, а таксама прыхільнікаў Тахтамыша і іншых перабежчыкаў. Прыняўшы Тахтамыша і пасяліўшы яго ў Лідзе, Вітаўт спадзяваўся падпарадкаваць Арду праз узвядзенне Тахтамыша на ханства як свайго стаўленіка. Наўзамен хан павінен быў выдаць Вітаўту ярлык на ўсе рускія землі, у тым ліку на тыя, якія вялікі князь толькі планаваў далучыць да сваіх уладанняў – Ноўгарад, Пскоў і Маскву. Гэта павінна было стаць важным крокам у дасягненні Вітаўтам дамінавання ў цэнтральна-ўсходнееўрапейскім рэгіёне. Летам 1399 г. войска ВКЛ на чале з Вітаўтам, з удзелам ягоных братоў, польскіх і заходнееўрапейскіх рыцараў, разам з татарскім войскам Тахтамыша на рацэ Ворскла сустрэлася з войскам Цімур-Кутлука. Прапанаваўшы Вітаўту перамовы, Цімур-Кутлук выйграў час, дачакаўся падыходу дапамогі на чале з вопытным ваеначальнікам Эдыгеем. У выніку бітвы войска ВКЛ было ўшчэнт знішчана. Сам вялікі князь разам з Тахтамышам ледзь здолелі ўратавацца з нешматлікай дружынай. Аднак пакрысе адносіны Вялікага Княства з Залатой Ардой аднавіліся; ужо ў 1400 г. да Вітаўта прыязджала пасольства татарскага хана. Адначасова, паражэнне на Ворскле вымусіла Вітаўта да збліжэння з Польшчай і падпісання у 1401 г. Віленскай уніі. Актывізавалася дзейнасць дыпламатыі Вітаўта ў Ноўгарадзе. Гэта адразу ж вьіклікала негатыўную рэакцыю ў Маскве, якая беспаспяхова спрабавала паваяваць падуладныя Вітаўту Вязьму, Серпейск і Казельск. У 1406 г. вялікае войска Вітаўта рушыла ў глыб Маскоўскай дзяржавы, але да бітвы справа не дайшло. Быў заключаны мір, па ўмовах якога Васіль I адмовіўся ад </w:t>
      </w:r>
      <w:r w:rsidRPr="0071778F">
        <w:rPr>
          <w:rFonts w:ascii="Times New Roman" w:eastAsia="Times New Roman" w:hAnsi="Times New Roman" w:cs="Times New Roman"/>
          <w:noProof w:val="0"/>
          <w:sz w:val="24"/>
          <w:szCs w:val="24"/>
          <w:lang w:eastAsia="ru-RU"/>
        </w:rPr>
        <w:lastRenderedPageBreak/>
        <w:t>падтрымкі Ноўгарада і Пскова, а таксама сепаратыстаў у Літве. У другім дзесяцігоддзі XV ст. Вітаўт актыўна змагаўся за ўплыў на Залатую Арду  праз умацаванне там сваіх стаўленікаў і дасянуў значных поспехаў. У выніку яго ардынскай палітыкі ў сярэдзіне 1420-х гг. , г.зн. напрыканцы жыцця і палітычнай кар'еры Вітаўта, Ардынская дзяржава канчаткова распалася на некалькі варагуючых паміж сабой частак.</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Аслабленне Залатой Арды і ўсталяванне там сваіх прыхільнікаў было выкарыстана Вітаўтам для непасрэднага ваеннага ўмяшальніцтва ў Паўночна-Усходняй Русі. Смерць Васіля I у 1425 г. рабіла Вітаўта фактычным апекуном свайго ўнука – дзесяцігадовага Васіля II.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Надзвычай спрыяльныя для Вітаўта абставіны ў Маскве дазволілі яму прадпрыняць энергічныя захады па ўмацаванні свайго дамінавання ў Пскове і Ноўгарадзе.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Такім чынам, у канцы 20-х гг. XV ст. Вялікае Княства Літоўскае дасягнула вяршыні сваей магутнасці. У аслабленай унутранымі супярэчнасцямі Ардзе намінальны хан з'яўляўся стаўленікам літоўскага гаспадара. Маскоўская дзяржава, дзе правілі ўнук і дачка Вітаўта, знаходзілася пад яго апекай і давала фармальную згоду на дамінаванне ў рэгіёне.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“Вялікая вайна”з Ордэнам і разгром крыжакаў пад Грунвальдам.</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Прычынай “Вялікай”вайны Польскага Каралеўства і ВКЛ супраць Тэўтонскага ордэна быў канфлікт з-за спрэчных тэрыторый на польска-ордэнскім памежжы і Жамойці. Непасрэдна пачатак ваенных дзеянняў справакавала у маі 1409 г. жамойцкае паўстанне супраць уладаў Ордэна, скрытна падтрыманае Вітаўтам. Вялікі  магістр Ульрых фон Юнгінген афіцыйна абвясціў польскаму каралю вайну. У другой палове жніўня 1409 г. ордэнскае войска атакавала землі Паўночнай Польшчы. Пачатак вайны склаўся няўдала для Польшчы. Ордэнскія кантынгенты ўвайшлі на памежныя тэыторыі. ажыццявілі напады на Мазовію. Армія ВКЛ абмежавалася неглыбокімі рэйдамі і толькі заняла Жамойць, пакінуўшы палякаў без дапамогі. Не гатовы да працяглых ваенных дзеянняў, Ягайла пайшоў на перамір’е з Ордэнам, падпісанае ў кастрычніку 1409 г. Дагавор аб перамір'і абавязваў варагуючыя бакі ўстрымлівацца ад вайны да 4 ліпеня 1410 г. Аднак ён не тычыўся ВКЛ, таму Вітаўт накіраваў у Прусію войска на чале з сваім братам Жыгімонтам, які нанёс там вялікія спусташэнні. У пачатку снежня 1409 г. у Берасці таемна прайшла ваенная нарада Ягайлы і Вітаўта па распрацоўцы стратэгічнага плана ваеннай кампаніі супраць Ордэна. Прадугледжвалася, што саюзнікі злучадь сілы, захопяць ініцыятыву. Ваенныя дзеянні планавалася весці на тэрыторыі праціўніка, вымушаючы яго даць бітву ў адкрытым полі. У якасці галоўнага аб'екта ўдару вызначалася сталіца ордэнскай дзяржавы Мальбарк (Марыенбург). У цэлым жа ў канцы 1409 – першай палове 1410 г. саюзнікі падрыхтаваліся да вайны значна лешп, чым Ордэн. У канцы чэрвеня 1410 г. Ягайла і Вітаўт злучылі свае арміі на Вісле, пе-раправіліся цераз раку па пантонным мосце і, перайшоўшы мяжу Ордэна, сталі рухацца па Прусіі ў напрамку дд Мальбарка. Раніцай 15 ліпеня 1410 г. сілы саюзнікаў спыніліся для адпачынку недалёка ад горада Дуброўна. Праз некалькі гадзін сюды падышла армія Ульрыха фон Юнгінгена, стомленая начным маршам, і стала ў калона-клінавым баявым парадку на полі паміж Стэмбаркам (Таненберг) і Грунвальдам (Грунфельд). Крыжацкае войска налічвала 51 харугву –  да 15 тыс. коннага рыцарства. Ягайла і Вітаўт прывялі на генеральную бітву каля 30 тыс. воінаў. Армію Вітаўта, якая магла ненамнога перавышаць 10 тыс., складалі 40 харугваў, з якіх Ян Длугаш назваў і з абшараў сучаснай Беларусі – полацкая, віцебская, смаленская, пінская, лідская, наваградская, ваўкавыская, гарадзенская, берасцейская.</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 xml:space="preserve">У армію Вітаўта ўваходзіла татарская конніца хана Джалал-ад-Дзіна. Бітва пачалася каля поўдня і доўжылася да 7 гадзін вечара. У гістарыяграфіі прынята лічыць, што войска Вялікага Княства пайшло ў атаку першым, </w:t>
      </w:r>
      <w:r w:rsidRPr="0071778F">
        <w:rPr>
          <w:rFonts w:ascii="Times New Roman" w:eastAsia="Times New Roman" w:hAnsi="Times New Roman" w:cs="Times New Roman"/>
          <w:noProof w:val="0"/>
          <w:sz w:val="24"/>
          <w:szCs w:val="24"/>
          <w:lang w:eastAsia="ru-RU"/>
        </w:rPr>
        <w:lastRenderedPageBreak/>
        <w:t>распачаўшы бітву раней за палякаў.</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Прыкладна праз гадзіну бітвы харугвы ВКЛ былі вымушаныя адступаць. Длугаш сцвярджае, што пабеглі ўсе, акрамя трох харугваў смаленскай зямлі – смаленскай, аршанскай і мсціслаўскай. Крыжакі нават захапілі лагер войска ВКЛ. Пытанне пра сапраўдны характар адступлення харугваў Вітаўта дасюль выклікае спрэчкі гісторыкаў. Адыход харугваў Вітаўта у выніку пазітыўна паўплываў на далейшы ход бітвы. Войска крыжакаў падзялілася і стамілася пераследам, не здолела у выніку супрацьстаяць кантратацы польскіх харугваў.</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Саюзнікі  з двух бакоў ударылі па непрыяцелю і каля Танэнберга давяршылі яго акружэнне. Загінуў  сам вялікі магістр, вялікі маршал і ўсё астатняе кіраўніцтва Ордэна, амаль усе браты-рыцары, захоплены лагер і крыжацкія харугвы. Армія Нямецкага ордэна была фактычна ліквідавана. Войскі Польшчы і ВКЛ праз некалькі дзён прыступілі да Мальбарка. Але гарнізон паспеў падрыхтавацца, і аблога зацягнулася. Ордэн паспяхова аднаўляў войска, вярнуў занятыя палякамі памежныя землі.</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Дагавор аб міры паміж Нямецкім ордэнам з аднаго боку і Каронай Польскай ды Вялікім Княствам Літоўскім з другога быў заключаны 1 лютага 1411 г. у Торуні. У падпісаным трактаце Ордэн адмовіўся ад Жамойці і ятвяжскіх зямель на карысць ВКЛ, але толькі на перыяд жыцця Ягайлы і Вітаўта. Польскаму Каралеўству ён вярнуў Добжынскую зямлю і абавязаўся выплаціць велізарныя грошы у якасці выкупу за палонных. Пасля  Грунвальдскай катастрофы Нямецкі ордэн  страціў сваё дамінуючае становішча ў Балтыйскім рэгіёне. Пасля заключанага у 1422 г. Мельнаўскага міру заходняя (пруская) мяжа ВКЛ стала адной з самых стабільных. Пасля яго ВКЛ на афіцыйным узроўні ўстрымлівалася ад удзелу ў войнах Каралеўства Польскага супраць Нямецкага ордэна. Дагавор 1422 г. фактычна паклаў пачатак эпохі нармалізацыі ўзаемаадносін ВКЛ з Нямецкім ордэнам.</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Гарадзельскі прывілей </w:t>
      </w:r>
      <w:smartTag w:uri="urn:schemas-microsoft-com:office:smarttags" w:element="metricconverter">
        <w:smartTagPr>
          <w:attr w:name="ProductID" w:val="1413 г"/>
        </w:smartTagPr>
        <w:r w:rsidRPr="0071778F">
          <w:rPr>
            <w:rFonts w:ascii="Times New Roman" w:eastAsia="Times-Roman" w:hAnsi="Times New Roman" w:cs="Times New Roman"/>
            <w:b/>
            <w:sz w:val="24"/>
            <w:szCs w:val="24"/>
            <w:lang w:eastAsia="ru-RU"/>
          </w:rPr>
          <w:t>1413 г</w:t>
        </w:r>
      </w:smartTag>
      <w:r w:rsidRPr="0071778F">
        <w:rPr>
          <w:rFonts w:ascii="Times New Roman" w:eastAsia="Times-Roman" w:hAnsi="Times New Roman" w:cs="Times New Roman"/>
          <w:b/>
          <w:sz w:val="24"/>
          <w:szCs w:val="24"/>
          <w:lang w:eastAsia="ru-RU"/>
        </w:rPr>
        <w:t>.</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Пасля перамогі пад Грунвальдам Вітаўт, прыхільнік незалежнасці ВКЛ, імкнууся парваць васальныя адносіны з польскім каралём. Ягайла вымушаны быў пачаць новыя перагаворы аб аднаўленні ўніі. У 1413 г. у замку Гародлі над Бугам адбыўся з'езд некаторых польскіх феадалаў і 47 феадалаў-католікаў ВКЛ. Польская шляхта і кароль на гэты раз рабілі стаўку на шырокія колы літоўскай і беларускай шляхты каталіцкага веравызнання. 3 гэтай мэтай гарадзельскай граматай былі падараваны новыя прывілеі той частцы феадалаў, якія прынялі каталіцтва і польскія гербы. Феадалы сучасных беларускіх, украінскіх і рускіх зямель, у сваёй большасці праваслаўныя, па-ранейшаму засталіся нераўнапраўнымі. Усе некатолікі, якія складалі пераважную большасць насельніцтва, не павінны былі дапускацца да дзяржаўных пасад.</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Тодькі феадалы-католікі ВКЛ мелі права ўдзельнічаць у выбарах вялікага князя, маглі быць выбранымі ў сойм, займаць дзяржаўныя пасады і атрымліваць афіцыяльныя радавыя гербы. Забараняліся шлюбы паміж католікамі і праваслаўнымі. Гарадзельскі прывілей пашыраў правы каталіцкай царквы і духавенства. У выпадку, калі пасял смерці гаспадара не заставалася спадкаемцаў, абвяшчалася неабходнасць выбараў новага вялікага князя, у якіх маглі прымаць удзел і палякі. У сваю чаргу, знаць ВКЛ мела права абіраць спадкаемцу польскага каралеўскага трона. Такім чынам, Польшча прызнавала, што дзяржаўнае існаванне ВКЛ больш не абмяжоўвалася працягласцю жыцця Вітаўта.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далейшым феадалы беларускіх і ўкраінскіх зямель ВКЛ неаднаразова пратэставалі супраць замацаванай у Гарадзельскім прывілеі эканамічнай і палітычнай дыскрымінацыі праваслаўных, дамагліся адмены некаторых яго норм у 1432 і 1434 гг.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Замацаваўшы свае дачыненні з Польшчай, Вітаўт дамогся ператварэння ВКЛ у буйнейшую дзяржаву Цэнтральнай Еўропы і паставіў сваёй мэтай каранацыю </w:t>
      </w:r>
      <w:r w:rsidRPr="0071778F">
        <w:rPr>
          <w:rFonts w:ascii="Times New Roman" w:eastAsia="Times New Roman" w:hAnsi="Times New Roman" w:cs="Times New Roman"/>
          <w:noProof w:val="0"/>
          <w:sz w:val="24"/>
          <w:szCs w:val="24"/>
          <w:lang w:eastAsia="ru-RU"/>
        </w:rPr>
        <w:lastRenderedPageBreak/>
        <w:t>каралеўскай каронай. Аднак абвешчаная у 1430 г. каранацыя з-за збегу абставін не адбылася і стары Вітаўт неўзабаве памёр.</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71778F">
        <w:rPr>
          <w:rFonts w:ascii="Times New Roman" w:eastAsia="Times New Roman" w:hAnsi="Times New Roman" w:cs="Times New Roman"/>
          <w:b/>
          <w:sz w:val="24"/>
          <w:szCs w:val="24"/>
          <w:lang w:eastAsia="ru-RU"/>
        </w:rPr>
        <w:t>Лекцыя 7 Унутраная палітыка Казіміра IV</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Барацьба феадальных груповак за ўладу ў 30-я гг. XV ст.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Пасля смерці Вітаўта з'езд беларускіх, літоўскіх і ўкраінскіх баяр у Вільні са згоды Ягайлы абраў вялікім князем(1430–1432) малодшага брата Ягайлы – Свідрыгайлу. Аднак пакуль Ягайла быў у Літве, каронная рада без яго ведама сілай авалодала Камянцом і Падольскам на ўкраінскім Падоллі. Спрэчкі за Падолле ўжо ў канцы 1430 г. перараслі ва ўзброеную ба рацьбу. У чэрвені 1431 г. Ягайла абвясціў ВКЛ вайну і накіраваў свае войска на Валынь. У ліпені 1431 г. польская армія падышла да валынскай сталіцы Луцка і сутыкнулася з нешматлікімі фарміраваннямі Свідрыгайлы, які пасля бітвы адступіў. Луцкі замак трымаў аблогу, пакуль Ягайла са Свідрыігайлам не падпісалі двухгадовае замірэнне. Тым часам у самім Вялікім Княстве сфаміравалася моцная апазіцыя Свідрыгайлу. Перспектыва поўнага разрыву з Польшчай ды страта палітычнай манаполіі, гарантаванай Гарадзельскім прывілеем, выклікала актыўнае супрацьдзеянне літоўскага баярства, якое падтрымлівала унію. Свідрыгайла ігнараваў прывілеі католікаў і наблізіў да сябе праваслаўных Хадкевічаў, Друцкіх, Палазевічаў. У выніку змовы літоўскіх баяр Свідрыгайла ў 1432 г. быў скінуты з трона і ўцёк у Полацк. Вялікім князем Літоўскім быў абраны малодшы брат Вітаўта Жыгімонт Кейстутавіч (1432-1440). Пачалася грамадзянская вайна 1432–1436 гг. Уласна Літва і частка Заходняй Беларусі пайшлі за Жыгімонтам. Аднак Полацкая, Віцебская і Смаленская землі, а таксама ўся Украіна не прызналі яго і па-ранейшаму лічылі сваім вялікім князем Свідрыгайлу. Дзяржава фактычна раскалолася на Вялікае княства Літоўскае і Вялікае княства Рускае. Атрымаўшы ўладу пры дапамозе палякаў, Жыгімонт адразу ж пайшоў на аднаўленне уніі з Польскай Каронай. Паводле новай дамовы, Ягайла як вярхоўны суверэн Літвы перадаў Жыгімонту Кейстутавічу ВКЛ толькі на пажыццёвае валоданне, за што той абавязаўся дапамагаць Кароне ў кожнай патрэбе, а пасля смерці Жыгімонта ўсе землі ВКЛ меліся перайсці ва ўладанне Польскага Каралеўства. Жыгімонт адрокся ад усялякіх правоў на Падолле, а Валынь была раздзелена паміж Каронай і Княствам. Пасля уніі 1413 г., якая прадугледжвала адносна раўнапраўныя адносіны Кароны і Княства, цяпер становішча апошняга было зніжана да статуса польскага лена.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Асноўнай сацыяльнай базай Свідрыгайлы  былі заможныя праваслаўныя роды, якія захавалі вернасць яму як вялікаму князю, тады як Жыгімонт апіраўся галоўным чынам на каталікоў (хоць каталікі былі і на баку Свідрыгайлы, а праваслаўныя баяры – у лагеры Жыгімонта). Аднак вайна была барацьбой не столькі нацыянальнай, колькі сацыяльнай – змаганнем княжацка-баярскіх партый між сабою. Інтарэсаў шырокіх слаёў насельніцтва яна не кранала. У 1432 г. Свідрыгайла пацярпеў паражэннеў бітве супраць Жыгімонта  пад Ашмянамі. Вызначальным для зыходу вайны стаў вялікі земскі прывілей, выдадзены Жыгімонтам у 1434 г. у Троках. Гэтым актам абвяшчалася раўнапраўе русінаў і літоўцаў у межах цэлай дзяржавы, так што правы, гарантаваныя каталікам Гарадзельскім прывілеем, пашыраліся цяпер на ўсіх падданых незалежна ад іх веравызнання. У 1435 г. у бітве пад Вількамірам беларуска-ўкраінскае войска Свідрыгайлы, якому дапамагалі крыжакі Лівонскага ордэна, было разбіта польска-літоўскім войскам Жыгімонта. У 1436 г. грамадзянская вайна скончылася перамогай Жыгімонта. Аднак Жыгімонт быў забіты ў выніку змовы ў 1440 г.</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lastRenderedPageBreak/>
        <w:t xml:space="preserve">2 Абранне Казіміра вялікім князем і яго палітыка.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29 чэрвеня 1440 г. у Вільні рада вяльмож, узначаленая трокскім ваяводам Янам Гаштаўтам, без паразумення з кароннай радай абвясціла вялікім князем 13-гадовага Казіміра, – малодшага сына Уладзіслава ІІ Ягайлы і яго чацвертай жонкі Соф’і Гальшанскай. Непаўналетняму гаспадару Казіміру і яго рэгентам давялося тэрмінова аб'ядноўваць дзяржаву, бо пасля забойства вялікага князя Жыгімонта землі-вобласці зноў "адпалі" ад цэнтра. Жамойць амаль адразу прызнала</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вялікага князя, хутка прынялі яго і землі Полацкая ды Віцебская, затое на падпарадкаванне Смаленска новаму манарху давялося пасылаць войска.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Умацаваліся міжнародныя пазіцыі ВКЛ: былі наладжаны добрыя адносіны з Тэўтонскім ордэнам, былі адроджаны сяброўскія адносіны з Ноўгарадам і Псковам, заключаны саюз з Малдовай. ВКЛ захоўвала ўплыў на Крымскае ханства. Галоўнай мэтай дыпламатыі Казіміра было забеспячэнне пакою і міру на межах ВКЛ. У 1449 г. Казімір заключыў мір з Маскоўскай дзяржавай. Дагавор удакладняў мяжу маскоўскіх і літоўскіх уладанняў і фактычна спыніў тэрытарыяльную экспансію ВКЛ на ўсход. 3 сярэдзіны XV ст. яно канчаткова губляе свой ранейшы наступальны парыў. Ініцыятыву перахапіла Маскоўскае княства.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Казімір кіраваў ВКЛ 52 гады (1440–1492). Самастойным абраннем Казіміра Ягайлавіча на віленскі пасад была аўтаматычна разарвана персанальная унія ВКЛ з Польшчай. 3 1440 г. юрыдычна абедзве дзяржавы нішто не яднала. Але ў 1444 г. у бітве пад Варнаю згінуў без вестак польскі кароль Уладзіслаў, палякі прапанавалі карону Казіміру як яго малодшаму брату.</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У чэрвені 1447 г. са згоды паноў-рады ВКЛ Казімір Ягайлавіч прыняў польскую карону і стаў адначасова польскім каралём (Казімір IV Ягелончык). Заключаная унія мела персанальны характар: вялікі князь літоўскі адначасова з'яўляўся і каралём польскім. Пастаянная адсутнасць манарха ў ВКЛ зніжала эфектыўнасць цэнтральнай улады, адмоўна адбівалася на дзяржаўнай палітыцы Вялікага Княства. Паны-рада неаднаразова прасілі Казіміра, каб ён або стала знаходзіўся ў межах свайго княства, або згадзіўся на абранне новага гаспадара. У красавіку 1481 г. была выкрыта змова супраць Казіміра. Змова мела вузкадынастычны, а не нацыянальны ці рэлігійны характар, яна была змовай невялікай групы князёў – сваякоў кіруючай дынастыі, якія жадалі захапіць уладу.</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Католік па веравызнанню, Казімір быў цярпімы ў пытаннях веры. Пры ім будаваліся праваслаўныя цэрквы і шэраг манастыроў, у тым ліку Жыровіцкі – святыня ўсіх праваслаўных беларусаў Праваслаўнай царкве ён даў шматлікія прывілеі, дараванні. У 1458 г. была адноўлена Літоўская праваслаўная мітраполія. У далейшым мітрапаліты на кіеўскую кафедру вылучаліся ў ВКЛ, незалежна ад канстанцінопальскага патрыярха. Казімір падтрымліваў ідэю Фларэнційскай уніі 1439 г., накіраванай на збліжэнне і аб'яднанне праваслаўнай і каталіцкай канфесій. Трывала замацавалася ў справаводстве ВКЛ дзяржаўная беларуская мова. Пашырыліся культурныя сувязі ВКЛ з заходнееўрапейскімі краінамі. Кадыфікацыя права, зробленая пры Казіміры, узняла на новую ступень прававую культуру ВКЛ. Пры Казіміры ў ВКЛ быў адноўлены выраб ўласных грошай, спынены пасля смерці Вітаўта.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Агульназемскі прывілей </w:t>
      </w:r>
      <w:smartTag w:uri="urn:schemas-microsoft-com:office:smarttags" w:element="metricconverter">
        <w:smartTagPr>
          <w:attr w:name="ProductID" w:val="1447 г"/>
        </w:smartTagPr>
        <w:r w:rsidRPr="0071778F">
          <w:rPr>
            <w:rFonts w:ascii="Times New Roman" w:eastAsia="Times-Roman" w:hAnsi="Times New Roman" w:cs="Times New Roman"/>
            <w:b/>
            <w:sz w:val="24"/>
            <w:szCs w:val="24"/>
            <w:lang w:eastAsia="ru-RU"/>
          </w:rPr>
          <w:t>1447 г</w:t>
        </w:r>
      </w:smartTag>
      <w:r w:rsidRPr="0071778F">
        <w:rPr>
          <w:rFonts w:ascii="Times New Roman" w:eastAsia="Times-Roman" w:hAnsi="Times New Roman" w:cs="Times New Roman"/>
          <w:b/>
          <w:sz w:val="24"/>
          <w:szCs w:val="24"/>
          <w:lang w:eastAsia="ru-RU"/>
        </w:rPr>
        <w:t xml:space="preserve">. і яго значэнне.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Каб забяспечыць сабе згоду феадальнай знаці ВКЛ на абранне польскім каралём, вялікі князь Казімір выдаў у Вільні 2 мая 1447 г. агульнадзяржаўны заканадаўчы акт (“Казіміраў прывілей 1447 г.”).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Гэта адзін з асноўных дзяржаўных актаў, які замацаваў шырокія правы баяр ВКЛ у палітычным, сацыяльным і эканамічным жыцці дзяржавы. Складаецца з 14 артыкулаў </w:t>
      </w:r>
      <w:r w:rsidRPr="0071778F">
        <w:rPr>
          <w:rFonts w:ascii="Times New Roman" w:eastAsia="Times New Roman" w:hAnsi="Times New Roman" w:cs="Times New Roman"/>
          <w:noProof w:val="0"/>
          <w:sz w:val="24"/>
          <w:szCs w:val="24"/>
          <w:lang w:eastAsia="ru-RU"/>
        </w:rPr>
        <w:lastRenderedPageBreak/>
        <w:t>і напісаны на лацінскай мове. Прывілей пацвярджаў асабістую свабоду і недатыкальнасць баяр, гарантаваў, што за правіннасць павінен адказваць толькі сам вінаваты, а не яго жонка, бацька, слуга або іншы баярын. Баярам дазволяўся выезд за мяжу дзяржавы "для лепшага набыцця шчасця, або ўчынкаў рыцарскіх", але не ў "непрыяцельскую краіну". Пацверджаны прывілеі баярам на маёнткі, выдадзеныя папярэднімі вялікімі князямі, права на продаж і абмен маёнткаў. Прывілей гарантаваў баярам, што іх маёнткі не будуць канфіскаваны, а пасля смерці баярына яго ўласнасць застанецца ў спадчыну дзецям. Дачкі, пляменніцы і ўдовы баяр маглі выходзіць замуж без ведама велікакняжацкіх намеснікаў.</w:t>
      </w:r>
    </w:p>
    <w:p w:rsidR="005F09F4" w:rsidRPr="0071778F" w:rsidRDefault="005F09F4" w:rsidP="005F09F4">
      <w:pPr>
        <w:autoSpaceDE w:val="0"/>
        <w:autoSpaceDN w:val="0"/>
        <w:ind w:firstLine="567"/>
        <w:rPr>
          <w:rFonts w:ascii="Times New Roman" w:eastAsia="Times New Roman" w:hAnsi="Times New Roman" w:cs="Times New Roman"/>
          <w:sz w:val="24"/>
          <w:szCs w:val="24"/>
          <w:lang w:eastAsia="ru-RU"/>
        </w:rPr>
      </w:pPr>
      <w:r w:rsidRPr="0071778F">
        <w:rPr>
          <w:rFonts w:ascii="Times New Roman" w:eastAsia="Times New Roman" w:hAnsi="Times New Roman" w:cs="Times New Roman"/>
          <w:noProof w:val="0"/>
          <w:sz w:val="24"/>
          <w:szCs w:val="24"/>
          <w:lang w:eastAsia="ru-RU"/>
        </w:rPr>
        <w:t>Адным з найважнейшых палажэнняў прывілея было вызваленне сялян баярскіх маёнткаў ад дзяржаўных натуральных і грашовых павіннасцей, за выключэннем стацыі (стацыя – прадуктовая даніна, якую выплачвала насельніцтва на ўтрыманне вялікакняжацкага двара падчас яго знаходжання на тэрыторыі той ці іншай абшчыны), пабудовы і рамонту замкаў. У прывілеі зафіксаваны дагавор вялікага князя з феадаламі, што ён, як і яны, не будзе прымаць у свае маёнткі збеглых сялян, а вяртаць уцекачоў назад да свайго пана. Адным з галоўных палажэнняў прывілея была перадача вялікім князем свайго права судзіць сялян і іншых падданых самім баярам (права судовага імунітэту). З гэтага часу феадал станавіўся адзіным суддзёю сваіх падданых, што вяло да яшчэ большай іх залежнасці і ўрэшце дало магчымасць іх запрыгоніць. Гэта  дазваляе лічыць прывілей 1447 г. прававым актам, які паклаў асновы</w:t>
      </w:r>
      <w:r w:rsidRPr="0071778F">
        <w:rPr>
          <w:rFonts w:ascii="Times New Roman" w:eastAsia="Times New Roman" w:hAnsi="Times New Roman" w:cs="Times New Roman"/>
          <w:sz w:val="24"/>
          <w:szCs w:val="24"/>
          <w:lang w:eastAsia="ru-RU"/>
        </w:rPr>
        <w:t xml:space="preserve"> юрыдычнага афармлення феадальнай залежнасці сялян.</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Прывілей гарантаваў баярам, што землі і дзяржаўныя пасады ў ВКЛ будуць атрымліваць толькі ўраджэнцы ВКЛ. Такім чынам, прывілей забараняў пранікненне польскай шляхты ў ВКЛ. Вялікі князь таксама ўрачыста абяцаў бараніць незалежнасць дзяржавы і яе тэрытарыяльную цэласнасць. </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4 “Судзебнік” Казіміра IV </w:t>
      </w:r>
      <w:smartTag w:uri="urn:schemas-microsoft-com:office:smarttags" w:element="metricconverter">
        <w:smartTagPr>
          <w:attr w:name="ProductID" w:val="1468 г"/>
        </w:smartTagPr>
        <w:r w:rsidRPr="0071778F">
          <w:rPr>
            <w:rFonts w:ascii="Times New Roman" w:eastAsia="Times-Roman" w:hAnsi="Times New Roman" w:cs="Times New Roman"/>
            <w:b/>
            <w:sz w:val="24"/>
            <w:szCs w:val="24"/>
            <w:lang w:eastAsia="ru-RU"/>
          </w:rPr>
          <w:t>1468 г</w:t>
        </w:r>
      </w:smartTag>
      <w:r w:rsidRPr="0071778F">
        <w:rPr>
          <w:rFonts w:ascii="Times New Roman" w:eastAsia="Times-Roman" w:hAnsi="Times New Roman" w:cs="Times New Roman"/>
          <w:b/>
          <w:sz w:val="24"/>
          <w:szCs w:val="24"/>
          <w:lang w:eastAsia="ru-RU"/>
        </w:rPr>
        <w:t xml:space="preserve">.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Пашырэнне і колькаснае павелічэнне ў ВКЛ заканадаўчых актаў па розных пытаннях сацыяльна-эканамічнага і палітычнага жыцця краіны выклікала патрэбу ў сістэматызацыі і кадыфікацыі бягучага прававога матэрыялу.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Першай спробай сістэматызацыі норм права з'явіўся прывілей Казіміра Ягайлавіча 1468 г. – г.зв. “Судзебнік Казіміра 1468 г.” (у арыгінале назва – “Ліст гаспадарскі”). Гісторыкі спрачаюцца наконт тэрытарыяльнага абшару яго дзеяння – ці то агульнадзяржаўны, ці толькі тэрыторыі,  падпарадкаваныя гаспадару. Ён быў невялікім па аб'ёму і аб'ядноўваў нормы крымінальнага, адміністрацыйнага і працэсуальнага права.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Акрамя абагульнення бягучага заканадаўства, норм мясцовага звычаёвага права і судовай практыкі па названых галінах права Судзебнік увёў шэраг новых прынцыпаў і падыходаў дзяржавы да пакарання злачынцаў. Напрыклад, Судзебнік устанаўліваў адзіныя для ўсёй дзяржавы віды пакаранняў за злачынствы супраць феадальнай уласнасці, абмяжоўваў адказнасць жонкі і дзяцей за злачынствы мужа і бацькі.У Судзебніку атрымала замацаванне ідэя індывідуалізацыі пакарання. Новым было і вызначэнне злачынства як супрацьпраўнага дзеяння. Быў устаноўлены новы прынцып вызвалення ад крымінальнай адказнасці дзяцей да сямігадовага ўзросту. У прыватнасці, уводзілася прававая норма, якая забараняла перадаваць пацярпеўшаму дзяцей ва ўзросце да сямі гадоў.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Судзебніку ўпершыню змешчаны артыкул, які прадугледжваў аналогію закону. Выявіўся ў Судзебніку і новы погляд на мэты пакарання. Так, у ім упершыню атрымала заканадаўчае замацаванне «запалохванне» як адна з асноўныў мэт пакарання ў феадальным праве, хаця не выключаліся і маёмасныя кампенсацыі. Забаранялася </w:t>
      </w:r>
      <w:r w:rsidRPr="0071778F">
        <w:rPr>
          <w:rFonts w:ascii="Times New Roman" w:eastAsia="Times New Roman" w:hAnsi="Times New Roman" w:cs="Times New Roman"/>
          <w:noProof w:val="0"/>
          <w:sz w:val="24"/>
          <w:szCs w:val="24"/>
          <w:lang w:eastAsia="ru-RU"/>
        </w:rPr>
        <w:lastRenderedPageBreak/>
        <w:t>вызваляць злачынца ад кары. Паводле звычаёвага права, злачынец, які быў асуджаны да смяротнай кары, мог адкупіцца або быць перададзены ў няволю пацярпеўшаму ці яго блізкім.</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Судзебнік прадугледжваў пакаранне смерцю асоб, якія садзейнічалі ўцёкам чэлядзі нявольнай і феадальна-залежных сялян ад сваіх паноў. Прадугледжвалася таксама пакаранне за захоп чужых зямель феадаламі, за іх міжусобіцы і зямельныя спрэчкі. Судзебнік абавязваў усіх жыхароў трымаць у належным стане дарогі і масты.</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Лекцыя 8 Культура Беларусі ў XIV-XV ст.</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Этнічныя працэсы на беларускіх землях і складванне адметных рыс беларускага народа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Праблемы часу фармавання і крыніц паходжання беларускага этнаса застаюцца дыскусійнымі. Сярод гісторыкаў і этнографаў няма адзінай думкі па гэтых праблемах. Розныя погляды на час фармавання беларускага этнасу: Г.В. Штыхаў, М. I. Ермаловіч, М. А. Ткачоў сцвярджаюць, што працэс фарміравання беларускай народнасці пачаўся яшчэ ў VII–VІІІ ст., а беларускі этнас ужо існаваў у XIII ст. Расійскі археолаг В. У. Сядоў лічыў, што беларуская этнічная супольнасць склалася ў XIII–XIV ст. Беларускі этнограф М. Я. Грынблат лічыў, што фарміраванне беларусаў адбывалася ў XIV–XVI ст. Беларускія этнографы У.Чаквін і інш. адзначаюць, што этнагенез беларусаў завяршаецца ў ХІІІ–XV ст., калі беларускія землі ўваходзілі ў склад Вялікага княства Літоўскага.  Няма адзінага пункта глджання на крыніцы паходжання беларускага этнаса. У XIX ст. у гістарычнай літаратуры з'явіліся «польская» і «вялікаруская» канцэпцыі аб этнічнай прыналежнасці насельніцтва Беларусі. Прыхільнікі «польскай» канцэпцыі (Л. Галамбёўскі, А. Рыпінскі і інш.) лічылі беларусаў часткай палякаў, а беларускую мову – дыялектам польскай мовы. «Вялікаруская» канцэпцыя (А. I. Сабалеўскі, I. I. Сразнеўскі і інш.) разглядала беларусаў як частку рускага этнаса, а  беларускую мову як дыялект  вялікарускай мовы. У другой палове ХІХ ст. у Расійскай імперыі афіцыйная тэорыя «трыадзінага рускага народа», які складваўся з трох «плямёнаў» – «велікороссов», «малороссов» і «белоруссов».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пачатку ХХ ст. беларускія гісторыкі В. Ластоўскі і А.Шлюбскі прапанавалі крывіцкую («крыўскую») канцэпцыю. Яна грунтавалася на сцвярджэнні, што адзінымі і непасрэднымі продкамі беларусаў з'яўляюцца крывічы. Аўтары атаясамлівалі беларусаў і крывічоў і прапаноўвалі называць беларусаў крывічамі, а Беларусь – Крывіяй.</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Крывіцка -дрыгавіцка-радзіміцкая, або «племянная» канцэпцыя (Я. Карскі, У. Пічэта, М. Грынблат, М. Доўнар-Запольскі) асноўнымі продкамі беларусаў лічылі крывічоў, дрыгавічоў і радзімічаў.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50-я гг. XX ст. з’явілася «старажытнаруская»  канцэпцыя  (С. А. Токараў, П. М. Траццякоў,   Б. А. Рыбакоў, Л.С. Абэцэдарскі, П.П. Талочка): беларусы, разам з украінцамі і рускімі, ўтварыліся на месцы старажытнарускай народнасці,ў выніку распаду Кіеўскай Русі ў XII–XIII ст. Неабвержных доказаў існавання адзінай старажытнарускай народнасці не выяўлена.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«Субстратная» тэорыя паходжання ўсходнеславянскіх народаў была распрацавана у 20-х гг.ХХ ст. Яна тлумачыла паходжанне ўсходнеславянскіх народаў уплывам папярэдняга, «субстратнага» насельніцтва – балтаў, фіна-уграў, або сарматаў.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 Сядоў  і беларускія археолагі Г.В. Штыхаў, М. А. Ткачоў падкрэслівалі вызначальную ролю балцкага насельніцтва – «балцкага субстрата» – у фармаванні беларусаў.Балцкая (або «субстратная») канцэпцыя  сцвярджае, што продкамі беларусаў </w:t>
      </w:r>
      <w:r w:rsidRPr="0071778F">
        <w:rPr>
          <w:rFonts w:ascii="Times New Roman" w:eastAsia="Times New Roman" w:hAnsi="Times New Roman" w:cs="Times New Roman"/>
          <w:noProof w:val="0"/>
          <w:sz w:val="24"/>
          <w:szCs w:val="24"/>
          <w:lang w:eastAsia="ru-RU"/>
        </w:rPr>
        <w:lastRenderedPageBreak/>
        <w:t>былі славяне і старажытныя балты. Балты сталіся субстратам, на падставе якога пасля прыходу славянаў пачаў фармавацца беларускі этнас.</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Значнейшым чыннікам фармавання беларускага этнаса было аб'яднанне на працягу XIIІ-XIV ст. раздробленых зямель у складзе Вялікага княства Літоўскага.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Да пачатку XV ст. амаль уся тэрыторыя будучай беларускай народнасці знаходзілася ў межах Вялікага княства Літоўскага.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Адбывалася складванне адметных рыс беларускага народа (мова, звычаі, традыцыі, нацыянальны характар). Важнейшыя  асаблівасці нашай мовы ў той ці іншай меры існавалі ўжо ў ХІІ-ХІІІ ст. У часы ВКЛ гаворкі дрыгавічоў, полацка-смаленскіх крывічоў і радзімічаў канчаткова кансалідаваліся ў беларускую мову. У фанетыцы яе асаблівасцямі сталі: "дзеканне", "цеканне" , "аканне" , "яканне" , цвёрды гук "р" , "фрыкатыўнае вымаўленне "г", прыстаўныя зычныя і галосныя гукі ў пачатку слова – «восень», «гэты», «аўторак»  і інш., у сінтаксісе — выкарыстанне слоў "каб", "калі", часціц “ці", "чы" і інш.  У беларускую мову пранікалі таксама запазычанні з іншых моў: паланізмы, лацінізмы, літуанізмы, германізмы, цюркізмы. Яны  надалі спецыфічную афарбоўку нашай мове.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Развіццю старажытнабеларускай (ці як яе называлі тады “рускай”) мовы спрыяла тое, што яна з'яўлялася дзяржаўнай мовай Вялікага княства Літоўскага з першых стагоддзяў яго існавання. На ёй размаўлялі вялікія князі літоўскія і знаць незалежна ад яе этнічнага паходжання.</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ХІІІ-XVI ст. у дачыненні да насельніцтва Беларусі ўжываліся розныя этнонімы. Саманазва  этнаса – "эндаэтнонім" – “Русь, русіны, рускія людзі, беларусцы”  – Падзвінне і Падняпроўе. “Ліцвіны”  – Панямонне. “Палешукі” – Палессе. Шматузроўневасць самасвядомасці: Лакальная →палачанін. Этнаканфесійная →беларусец (русін). Грамадска-палітычная→ліцвін. Для праваслаўнага насельніцтва Беларусі і Украіны да XVII ст. агульнай з'яўлялася саманазва "Русь", "рускія", "русіны". Беларускія і украінскія "русіны"  ў XV— XVI ст. адрознівалі сябе ад «масквы», ці «маскавітаў» - жыхароў Маскоўскай дзяржавы,  іх мову называлі "маскоўскай", а сваю — "рускай". Замежнікі мову жыхароў ВКЛ называлі «літоўскай». Украінцы, маскавіты, палякі і іншыя еўрапейскія народы называлі беларусаў "літвінамі", гэта ж паняцце было саманазвай і  беларускага насельніцтва.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Асобнай праблемай застаецца ў навуцы тлумачэнне назвы "Белая Русь". У крыніцах яна сустракаецца з XIII ст. Доўгі час дакладнай лакалізацыі тэрміна "Белая Русь” не існавала. Гэтая назва ўжывалася ў дачыненні да розных зямель, у тым ліку не толькі ў межах сучаснай Беларусі. У другой палове XVI - пачатку XVII ст. тэрмін “Белая Русь" стаў трывала звязвацца спачатку з тэрыторыяй Полаччыны, а пазней пашырыўся на ўсіх усходнеславянскіх землях ВКЛ.</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Асаблівасці этнічных працэсаў шмат у чым вызначаліся шматэтнічным характарам дзяржавы. Тут разам з продкамі беларусаў  жылі і ўплывалі на іх літоўцы, украінцы, татары, яўрэі і прадстаўнікі іншых этнасаў – караімаў, цыганаў.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Дойлідства, жывапіс, скульптура.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Дамінаванне  "заходняга вектара" ў знешняй палітыцы ВКЛ прывяло да таго, што візантыйскія культурныя традыцыі пачалі паступова выцясняцца з шырокага ўжытку заходнееўрапейскімі мастацкімі стылявымі напрамкамі. У выніку гэтага айчыннаму дойлідству і  мастацтву ХІV –ХV  ст. быў уласцівы сінтэз розных культурных традыцый. На беларускІх землях  найбольшы ўплыў мелі візантыйскі, раманскі і гатычны стылі. Пашырэнне асветы і пісьменнасці заклала асновы свецкага гуманістычнага светапогляду. З XIV-XV ст. айчыннае  дойлідства ўсё больш  кіравалася на дасягненні заходнееўрапейскай архітэктуры. На Беларусі праявай гэтага </w:t>
      </w:r>
      <w:r w:rsidRPr="0071778F">
        <w:rPr>
          <w:rFonts w:ascii="Times New Roman" w:eastAsia="Times New Roman" w:hAnsi="Times New Roman" w:cs="Times New Roman"/>
          <w:noProof w:val="0"/>
          <w:sz w:val="24"/>
          <w:szCs w:val="24"/>
          <w:lang w:eastAsia="ru-RU"/>
        </w:rPr>
        <w:lastRenderedPageBreak/>
        <w:t xml:space="preserve">стала будаўніцтва абарончых вежаў (Камянец). На беларускія землі вежы як абарончыя збудаванні пашырыліся з Заходняй Украіны, а таму сярод даследчыкаў яны вядомы пад назвай "валынскія вежы". У іх канструкцыі адчуваецца моцнае ўздзеянне заходнееўрапейскіх архітэктурна-мастацкіх стыляў –  раманскага і і готыкі. Будаўніцтва падобных "валынскіх" вежаў у Беларусі распачалося яшчэ ў апошняй чвэрці XIII ст. і працягвалася больш за два стагоддзі.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найбольш стратэгічна важных месцах Беларусі па загадзе вялікага князя Гсдыміна распачалося будаўніцтва цалкам мураваных замкаў –"кастэляў". У пачатку XIV ст. замак-кастэль быў узведзены ў в. Крэва (зараз Смаргонскі раён). У  1320-я гг. замак-кастэль узвялі ў Лідзе. У 1398-1402 гг. па загадзе Вітаўта у Горадні  быў узведзены мурававы замак.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пачатку ХV ст. пачалося будаўніцтва мураванага замку ў Наваградку. Мураваныя  цытадэлі былі ўзведзены ў ХІV –ХV  ст. у Віцебску і Оршы. Працягвалі дзейнічаць старыя драўляныя замкі ў Полацку, Магілёве, Мазыры і ў іншых месцах</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Галоўная адметнасць храмавай архітэктуры Беларусі XIV–XV ст. –візантыйскія традыцыі саступалі месца заходнееўрапейскім. У канцы XIV–XV ст. ў Беларусі з'явіўся шэраг храмаў пабудаваных у гатычным стылі. У Гародні у 1380-я гг. на Рынкавай плошчы быў узведзены Марыінскі касцёл, вядомы пад назвай "Фара Вітаўта". У 1470-я гг.  быў узведзены гатычны Траецкі касцёл у в. Ішкалдзь (Баранавіцкі раён). У пачатку XVI ст. мураваны касцёл быў узведзены і ў Гнезна (зараз вёска Ваўкавыскага раёна).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Да беларускай готыкі таксама адносяцца некалькі найстаражытнейшых культавых збудаванняў канца XV — пачатку XVI ст.: Уселюбскі касцёл, Наваградская Барысаглебская царква.Царква Св. Барыса і Глеба — помнік архітэктуры сусветнага значэння. Збудаваная ў 1517–19 гг.  на месцы старажытнага храма ХІІ ст. Фундатар — гетман ВКЛ князь Канстанцін Астрожскі. Помнік архітэктуры ўяўляе сабой сімбіёз гатычнага і рэнесанснага стыляў з рысамі абарончага дойлідства. Пры ўзаемадзеянні мясцовага абароннага дойлідства з візантыйскім і заходнееўрапейскім уплывам сфарміраваўся самабытны 4-х вежавы тып праваслаўнага храма з абарончай функцыяй: Мураванкаўская, Сынкавіцкая, Супрасльская цэрквы-крэпасці. Іх стыль вызначаецца як беларуская готыка, якая ўвабрала у сябе рысы цэнтральнаеўрапейскай готыкі.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Пад уплывам заходнееўрапейскага мастацтва з’явіўся ў Беларусі свецкі фрэскавы партрэт. Мянялася тэхніка стварэння абразоў. На візантыйскую традыцыю накладваліся заходнееўрапейскія гатычныя ўплывы. Готыка аказвала значны ўплыў на культавую скульптуру.</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w:t>
      </w: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r w:rsidRPr="0071778F">
        <w:rPr>
          <w:rFonts w:ascii="Times New Roman" w:eastAsia="Times-Roman" w:hAnsi="Times New Roman" w:cs="Times New Roman"/>
          <w:b/>
          <w:sz w:val="24"/>
          <w:szCs w:val="24"/>
          <w:lang w:eastAsia="ru-RU"/>
        </w:rPr>
        <w:t>3 Кніжная справа.</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Вядучымі асветнікамі ў тагачаснай Беларусі па-ранейшаму заставаліся святары. На мяжы ХІІІ-ХІV  ст. шмат намаганняў для пашырэння у Беларусі адукацыі і пісьменнасці прыклаў мітрапаліт Кіпрыян (1330–1406). Ён заклікаў да распаўсюджвання сярод мясцовага насельніцтва духоўнай асветы. Рыгор Цамблак, мітрапаліт ВКЛ з 1414 г., зрабіў важкі ўнёсак в развіццё царкоўнага візантыйскага красамоўства. Летапісанне  якое пасля ўтварэння ВКЛ набыло новы ўздым. Першьш агульнадзяржауным беларуска-літоўскім летапісам стаў "Леталісец вялікіх князёў літоўскіх", які быў складзены ў Смаленску у 1420-х гг.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Першы  агульнадзяржаўны летапісны звод ВКЛ, які ў сучаснай літаратуры вядомы як Беларуска-літоўскі летапіс 1446 г. Аповесць пра Падолле. Пахвала Вітаўту.  Адна з асноўных мэт летапіса – паказаць пераемнасць Кіеўскай Русі і ВКЛ.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Значныя  цэнтры па перапісванні кніг дзейнічалі пры манастырах і княжацкіх рэзідэнцыях у Слуцку, Наваградку, Вільні, Шнску, Полацку, Супраслі, Жыровічах і Віцебску.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lastRenderedPageBreak/>
        <w:t xml:space="preserve">На першым месцы сярод іх прадукцыі стаялі кнігі рэлігійнага зместу. На працягу ХІІІ – ХV  ст. былі створапы шэдэўры айчыннага кнігапісання - Аршанскае, Полацкае, Мсціжскае, Друцкае, Лаўрышаўскае, Жыровіцкае евангеллі, а таксама Смаленскі ды Мсціслаўскі псалтыры. У  XIV ст. было напісана Лаўрышаўскае евангелле ў в. Лаўрышава (цяпер Навагрудскі раён) царкоўна-славянскай мовай з асобнымі беларускімі гутарковымі элементамі і аздоблена 18 мініяцюрамі. Пад уплывам заходнееўрапейскай культуры ўзрастала  колькасць свецкіх перакладных, а таксама кампілятыўных твораў: “Александрыя", "Аповесць пра Трышчана і Іжоту", "Гісторыя пра Трою", “Гісторыя пра Атылу”. Вялікай папулярнасцю ў ВКЛ карысталася так званая "Пчала" – перакладзены на стараславянскую мову твор канца XII – пачатку ХІІІ ст.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На беларускіх землях ён актыўна выкарыстоўваўся ў пачатковых школах у якасці вучэбна-дыдактычнага дапаможніка.  Асноўныя яго раздзелы (пра дабрачыннасць, праўду і крыўду, дабро і зло, сяброўства і варожасць) былі ўзяты са Старога і Новага Запавету.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Дапаўнялі іх вытрымкі з твораў антычных аўтараў (Гамера, Герадота, Сакрата, Платона, Арыстоцеля, Дэмакрыта), а таксама адпаведныя зместу народныя прымаўкі і прыказкі.</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9 Знешняя палітыка і войны Вялікага </w:t>
      </w:r>
      <w:r w:rsidRPr="0071778F">
        <w:rPr>
          <w:rFonts w:ascii="Times New Roman" w:eastAsia="Times New Roman" w:hAnsi="Times New Roman" w:cs="Times New Roman"/>
          <w:b/>
          <w:spacing w:val="-2"/>
          <w:sz w:val="24"/>
          <w:szCs w:val="24"/>
          <w:lang w:eastAsia="ru-RU"/>
        </w:rPr>
        <w:t xml:space="preserve">княства Літоўскага ў першай </w:t>
      </w:r>
      <w:r w:rsidRPr="0071778F">
        <w:rPr>
          <w:rFonts w:ascii="Times New Roman" w:eastAsia="Times New Roman" w:hAnsi="Times New Roman" w:cs="Times New Roman"/>
          <w:b/>
          <w:sz w:val="24"/>
          <w:szCs w:val="24"/>
          <w:lang w:eastAsia="ru-RU"/>
        </w:rPr>
        <w:t>палове XVI ст.</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Ідэалагічнае абгрунтаванне прэтэнзій Вялікага княства Маскоўскага на валоданне беларускімі землямі.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У 50–80-я гады XV ст. адносіны паміж ВКЛ і Маскоўскім княствам рэгуляваліся трактатам 1449 г., які ў гістарычнай літаратуры кваліфікуецца як "акт падзелу Русі паміж Вільняй і Масквой". Манархі Казімір Ягайлавіч і Васіль II абавязваліся захоўваць непарушнасць ўсталяваных межаў паміж дзяржавамі. Асноўнай праблемай у палітычных дачыненнях Вільні і Масквы ў канцы XV – пачатку XVI ст. з'яўлялася т. зв. "спадчына Рурыкавічаў" – населеная пераважна праваслаўнымі ("рускімі» – па тагачаснай тэрміналогіі) землі. Гэтае суперніцтва брала свой пачатак яшчэ з XIV ст. Ініцыятыву спачатку трымалі ў сваіх руках вялікія літоўскія князі, якія ў ХІІІ– XIV ст. сабралі пад сваёй уладай большасць зямель колішняй Русі. 3 цягам часу ініцыятыва ў “збіранні рускіх зямель"  пачала паступова пераходзіць да Масквы, якая ў спрэчках з Літвой выкарыстоўвала два галоўныя аргументы у абгрунтаванне свайго права на землі былой Кіеўскай Русі: рэлігійны – праваслаўнае веравызнане, і прыналежнасць маскоўскіх князей да дынастыі Рурыкавічаў.</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 xml:space="preserve">У 1471–1478 гг. вялікі князь маскоўскі Іван III (1462–1505) падпарадкаваў сабе саюзніка Літвы Ноўгарад, ў 1484–1485 гг. перамог здаўна саюзнае Літве княства Цвярское. Тады ж Іван III упершыню ў практыцы двухбаковых адносін выставіў прэтэнзіі адносна Полацка, Смаленска, Віцебска і іншых "рускіх" гарадоў. Пасля канчатковага звяржэння мангола-татарскага ярма (1480) і ўзмацнення сваёй дзяржавы князь маскоўскі прыступіў да актыўнай экспансіі на захадзе, абгрунтоўваючы сваю палітыку тэзісам аб праве Масквы на абшары ўсёй былой імперыі Рурыкавічаў. Абвяшчэнне беларускіх і ўкраінскіх зямель сваёй вотчынай было падрыхтавана таксама палітычнымі выступленнямі праваслаўнай зцаці ВКЛ, якая, будучы незадаволенай сваім нераўнапраўным становішчам у параўнанні з феадаламі-католікамі, выказвала прамаскоўскія настроі. Перабежчыкі з ВКЛ, прыняўшы маскоўскае падданства, захоўвалі за сабою зямельныя надзелы, якія з вайсковай дапамогай суседскай дзяржавы </w:t>
      </w:r>
      <w:r w:rsidRPr="0071778F">
        <w:rPr>
          <w:rFonts w:ascii="Times New Roman" w:eastAsia="Times New Roman" w:hAnsi="Times New Roman" w:cs="Times New Roman"/>
          <w:noProof w:val="0"/>
          <w:sz w:val="24"/>
          <w:szCs w:val="24"/>
          <w:lang w:eastAsia="ru-RU"/>
        </w:rPr>
        <w:lastRenderedPageBreak/>
        <w:t>уключаліся ў яе склад. Гэтак без абвяшчэння адкрытай вайны ў апошняе дзесяцігоддзе панавання Казіміра на ўсходніх межах княства пачаліся сапраўдныя ваенныя дзеянні. Ідэалагічным прыкрыццём далучэння новых тэрыторый для маскоўскага ўрада быў лозунг</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абароны праваслаўя ў ВКЛ.</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Войны канца XV –першай паловы XVI ст., іх вынікі.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Першая вайна паміж ВКЛ і Маскоўскім княствам (1492–1494) выбухнула адразу пасля смерці Казіміра. Вялікая маскоўскае войска рушыла на тэрьггорыю ВКЛ і на працягу 1492–1493 гг. захапіла шэраг зямель і гарадоў да Вязьмы. Віленскі двор жадаў нейтралізаваць канфлікт праз шлюб вялікага літоўскага князя Аляксандра з дачкой Івана ІІІ Аленай. У 1494 г. было дасягнута пагадненне аб новай мяжы паміж дзяржавамі. Да Масквы адышлі Вяземскае княства і землі ў басейне верхняй Акі. Вялікае княства Літоўскае ўступіла значныя тэрыторыі, якія цяпер клінам уразаліся ў глыб краіны. Дынастычны шлюб не прынёс Літве міру. Іван Ш падбухторваў крымскага хана Менглі-Гірэя да вайны супраць ВКЛ.</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3 таго часу пачаліся штогадовыя набегі татараў на ВКЛ.</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r w:rsidRPr="0071778F">
        <w:rPr>
          <w:rFonts w:ascii="Times New Roman" w:eastAsia="Times New Roman" w:hAnsi="Times New Roman" w:cs="Times New Roman"/>
          <w:noProof w:val="0"/>
          <w:sz w:val="24"/>
          <w:szCs w:val="24"/>
          <w:lang w:eastAsia="ru-RU"/>
        </w:rPr>
        <w:t>Фармальнай зачэпкай для новай вайны (1500–1503) з'явілася абвінавачванне  з боку Масквы ва ўшчымленні праваслаўнай веры вялікай княгіні літоўскай Алены, якую нібыта схілялі ў каталіцтва, і быццам бы маючых месца пераследаваннях праваслаўнага насельніцтва ВКЛ, а таксама аб новым тытуле маскоўскага князя – "государь всея Руси", які</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заключаў у сабе адкрытую прэтэнзію на "рускія" землі Вялікага княства Літоўскага, Рускага і Жамойцкага. Але фактычна ваеннае сутыкненне было справакавана пераходам вясной 1500 г. на бок Масквы некаторых памежных князёў, незадаволеных умовамі службы ў Аляксандра. Прымаючы ўцекачоў, Іван III апраўдваў гэта неабходнасцю бараніць аднаверцаў.</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Вялікі  князь маскоўскі ў маі 1500 г. накіраваў на ВКЛ сваё войска, якое авалодала Бранскам, Пуціўлем, Старадубам, Гомелем, Ноўгарад-Северскім і іншымі гарадамі.</w:t>
      </w:r>
      <w:r w:rsidRPr="0071778F">
        <w:rPr>
          <w:rFonts w:ascii="Times New Roman" w:eastAsia="Times New Roman" w:hAnsi="Times New Roman" w:cs="Times New Roman"/>
          <w:sz w:val="20"/>
          <w:szCs w:val="20"/>
          <w:lang w:eastAsia="ru-RU"/>
        </w:rPr>
        <w:t xml:space="preserve"> </w:t>
      </w:r>
      <w:r w:rsidRPr="0071778F">
        <w:rPr>
          <w:rFonts w:ascii="Times New Roman" w:eastAsia="Times New Roman" w:hAnsi="Times New Roman" w:cs="Times New Roman"/>
          <w:noProof w:val="0"/>
          <w:sz w:val="24"/>
          <w:szCs w:val="24"/>
          <w:lang w:eastAsia="ru-RU"/>
        </w:rPr>
        <w:t>Аляксандр накіраваў з Вільні на ўсход атрад гетмана Канстанціна Астрожскага. 14 ліпеня 1500 г.  ён сустрэўся на рацэ Ведрашы на Смаленшчыне з маскоўскім войскам. Войска ВКЛ было разбітае, а сам гетман патрапіў у палон. У 1503 г. было абвешчана 6-ці гадовае перамір'е і вызначаны новыя межы паміж дзяржавамі. Да Масквы адышла трэцяя частка тэрыторыі ВКЛ з 19 буйнымі гарадамі, у тым ліку Гомелем, Бранскам, Чарнігавам, Ноўгарад-Северскім, Старадубам, і 70 валасцямі ў вярхоўях Акі, Дзясны і Дняпра і ў ніжнім цячэнні Сожа</w:t>
      </w:r>
      <w:r w:rsidRPr="0071778F">
        <w:rPr>
          <w:rFonts w:ascii="Times New Roman" w:eastAsia="Times-Roman" w:hAnsi="Times New Roman" w:cs="Times New Roman"/>
          <w:sz w:val="24"/>
          <w:szCs w:val="24"/>
          <w:lang w:eastAsia="ru-RU"/>
        </w:rPr>
        <w:t xml:space="preserve">. </w:t>
      </w:r>
    </w:p>
    <w:p w:rsidR="005F09F4" w:rsidRPr="0071778F" w:rsidRDefault="005F09F4" w:rsidP="005F09F4">
      <w:pPr>
        <w:autoSpaceDE w:val="0"/>
        <w:autoSpaceDN w:val="0"/>
        <w:ind w:firstLine="567"/>
        <w:rPr>
          <w:rFonts w:ascii="Times New Roman" w:eastAsia="Times New Roman" w:hAnsi="Times New Roman" w:cs="Times New Roman"/>
          <w:noProof w:val="0"/>
          <w:sz w:val="24"/>
          <w:szCs w:val="24"/>
          <w:lang w:eastAsia="ru-RU"/>
        </w:rPr>
      </w:pPr>
      <w:r w:rsidRPr="0071778F">
        <w:rPr>
          <w:rFonts w:ascii="Times New Roman" w:eastAsia="Times New Roman" w:hAnsi="Times New Roman" w:cs="Times New Roman"/>
          <w:noProof w:val="0"/>
          <w:sz w:val="24"/>
          <w:szCs w:val="24"/>
          <w:lang w:eastAsia="ru-RU"/>
        </w:rPr>
        <w:t>Чарговая  вайна (1507–1508) пачалася вясной 1507 г. Жыгімонт I запатрабаваў у новага маскоўскага князя Васіля ІІІ вярнуць гарады і землі, захопленыя Іванам III. Маскоўскі ўрад адмовіўся і, каб апярэдзіць праціўніка, накіраваў свае палкі на Беларусь, якія ўзяліся пустошыць яе землі аж да Бярэзіны. Ваенныя дзеянні ў 1507 г. сур'езных вынікаў не далі ніводнаму з бакоў. Кампанія 1508 г. была цесна звязана з узнятым у студзені 1508 г. на Беларусі мяцяжом Міхаіла Глінскага. Вайна 1507–1508 гг. нікому не прынесла поспеху і скончылася так званым "вечным мірам", які замацоўваў межы, што склаліся паміж ВКЛ і Масквой у выніку папярэдніх войнаў.</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r w:rsidRPr="0071778F">
        <w:rPr>
          <w:rFonts w:ascii="Times New Roman" w:eastAsia="Times New Roman" w:hAnsi="Times New Roman" w:cs="Times New Roman"/>
          <w:noProof w:val="0"/>
          <w:sz w:val="24"/>
          <w:szCs w:val="24"/>
          <w:lang w:eastAsia="ru-RU"/>
        </w:rPr>
        <w:t xml:space="preserve">Наступная вайна паміж ВКЛ і Маскоўскім княствам адбылася ў 1512 – 1522 гг. У канцы ліпеня 1514 г. маскоўскія войскі захапілі буйнейшую крэпасць ВКЛ на ўсходзе –  Смаленск. Каб замацаваць перамогу, Васіль ІІІ накіраваў 80-тысячнае войска ў глыб ВКЛ у напрамку Оршы і Друцка. Яго рух спыніла ўзмоцненая польскай конніцай армія ВКЛ ( усяго 35 тыс.) на чале з гетманам К.Астрожскім. 8 верасня 1514 г. у бітве на рацэ Крапіўне пад Оршай Астрожскі дашчэнту разбіў маскоўскае войска. Перамога дала магчымасць вызваліць усходнюю Беларусь ад непрыяцеля. Пасля яе Астрожскі павёў сваё войска на Смаленск, але авалодаць горадам не змог. Ваенныя дзеянні прынялі зацяжны характар і вяліся з пераменным поспехам. У 1518 г. Васіль III актывізаваў </w:t>
      </w:r>
      <w:r w:rsidRPr="0071778F">
        <w:rPr>
          <w:rFonts w:ascii="Times New Roman" w:eastAsia="Times New Roman" w:hAnsi="Times New Roman" w:cs="Times New Roman"/>
          <w:noProof w:val="0"/>
          <w:sz w:val="24"/>
          <w:szCs w:val="24"/>
          <w:lang w:eastAsia="ru-RU"/>
        </w:rPr>
        <w:lastRenderedPageBreak/>
        <w:t xml:space="preserve">дзеянні на тэрыторыі Беларусі: пасылаў сваё войска на Полацк, Віцебск, яно даходзіла да Слуцка, Менска, Наваградка. Накіроўваючыся да Вільні, яно рабавала, паліла гарады і вёскі, брала палонных і, дасягнуўшы Крэва, Ашмян, Меднікаў, павярнула назад. Урэшце, пасля доўгіх перамоў у 1522 г. было заключана перамір'е на пяць гадоў. Смаленская зямля засталася за Масквой, шматлікі "маскоўскі палон" – за ВКЛ.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Пасля смерці Васіля ІІІ ВКЛ пачало вайну за вяртанне страчаных зямель – т.зв. “Старадубская вайна” (1534–1537). Былі вызвалены Гомель, які быў замацаваны за ВКЛ па ўмовах перамір’я 1537 г.</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3 Набегі крымскіх татар і барацьба з паўднёвым агрэсарам. Бітва пад Клецкам.</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другой палове XV ст. на паўднёвых межах ВКЛ з'явіўся моцны і небяспечны вораг – Крымскае ханства, што ўтварылася ў выніку распаду Залатой Арды, і з 1475 г. былоа ў васальнай залежнасці ад турэцкага султана. У апошняй чвэрці XV ст. ханства становіцца саюзнікам Маскоўскай дзяржавы супраць ВКЛ. Карыстаючыся тым, што асноўныя сілы княства знаходзіліся на ўсходзе дзяржавы, дзе ваявалі з Масквою, крымчакі пастаянна пустошылі беларускія землі. 3 1500 да 1569 гг. яны зрабілі 45 наездаў. Дзесяткі тысяч чалавек выводзілі яны ў палон для продажу ў няволю. Без падтрымкі войска ВКЛ магчымасці адбіцца ад татар былі недастатковыя. ВКЛ. 5 жніўня 1506 г. каля Клецка татарскае войска былі ўшчэнт разгромлена войскам ВКЛ пад кіраўніцтвам князя Міхаіла Глінскага. Вызвалены 40 тыс. чалавек, якіх вялі ў няволю ў Крым. Пасля клецкай катастрофы палітыка Крыма ў дачыненні паўночнага суседа стала мяняцца. Татарскія напады на Беларусь сталі насіць эпізадычны характар (у 1508, 1510, 1521, 1526, 1527, 1530 гг.). Урэшце яны ўвогуле бьші спынены наладжанай абаронай паўднёвых рубяжоў дзяржавы, у тым ліку стварэннем атрадаў казакоў ва Украіне. 3 другой паловы 1520-х гадоў крымская небяспека зменшылася.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r w:rsidRPr="0071778F">
        <w:rPr>
          <w:rFonts w:ascii="Times New Roman" w:eastAsia="Times-Roman" w:hAnsi="Times New Roman" w:cs="Times New Roman"/>
          <w:b/>
          <w:sz w:val="24"/>
          <w:szCs w:val="24"/>
          <w:lang w:eastAsia="ru-RU"/>
        </w:rPr>
        <w:t>4 Мяцеж Міхаіла Глінскага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Найбольш значнае палітычнае выступленне ў ВКЛ пасля грамадзянскай вайны 30-х гг. XV ст. – мяцяж князёў Глінскіх  у 1508 г. Адзін з найбагацейшых і ўплывовых феадалаў ВКЛ, былы фаварыт вялікага князя Аляксандра, таленавіты вайсковец Міхаіл Глінскі аднак страціў свае пазіцыі пры новым князі – Жыгімонце I. Тады славалюбівы князь адкрыта выступіў супраць новага гаспадара. У лютым 1508 г. М.Л. Глінскі ўзняў бунт супраць Жыгімонта І Старога. Глінскі сабраў каля 2 тыс. сваіх прыхільнікаў і васалаў. Цэнтрам бунтаўшчыкоў стаў Тураў, быў захоплены Мазыр, атрады Глінскага дзейнічалі каля Слуцка, Мінска, Оўруча, Жытоміра і іншых гарадоў.</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Вясной 1508 г. у стане мяцежнікаў з'явіўся прадстаўнік Васіля III Нікіта Губа Маклакоў, які дамовіўся аб пераходзе М. Глінскага ў падданства да Васіля III. Глінскаму абяцалася ваенная падтрымка і перадача ў яго кіраванне мясцовасцей, якія будуць ім заваёваны. М. Глінскі аблажыў Слуцк, на дапамогу яму Масква прыслала В. Шамячыча з войскам. У маі 1508 г. войскі Глінскага і Шамячыча трымалі ў аблозе Мінск і рабілі рэйды ў глыб тэрыторыі ВКЛ (даходзілі да Слоніма і нават у ваколіцы  Вільні). Размах бунту прымусіў Жыгімонта мабілізаваць сілы на абарону краіны. На чале іх стаў гетман К. Астрожскі. Падраздзяленні Глінскага і маскоўскага князя супрацьстаяць яму не маглі. Ухіляючыся ад бітвы, яны адышлі да Оршы, а потым і зусім пакінулі тэрыторыю ВКЛ. Напачатку Глінскі карыстаўся ласкай Васіля ІІІ, змагаўся супраць сваіх суайчыннікаў і дапамог Маскве заваяваць Смаленск. Пакрыўджаны тым, што маскоўскі князь не вытрымаў абяцанне і не аддаў яму ў валоданне гэты горад, Глінскі пачаў тайныя перамовы з Жыгімонтам пра вяртанне на радзіму, але быў кінуты Васілём у вязніцу. На нейкі час да яго вярнулася ласка </w:t>
      </w:r>
      <w:r w:rsidRPr="0071778F">
        <w:rPr>
          <w:rFonts w:ascii="Times New Roman" w:eastAsia="Times-Roman" w:hAnsi="Times New Roman" w:cs="Times New Roman"/>
          <w:sz w:val="24"/>
          <w:szCs w:val="24"/>
          <w:lang w:eastAsia="ru-RU"/>
        </w:rPr>
        <w:lastRenderedPageBreak/>
        <w:t>маскоўскага князя, калі той ажаніўся на пляменніцы Міхаіла. Сваё жыццё Глінскі скончыў маскоўскай турме.</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выніку мяцяжу Глінскага вярхоўная  ўлада ВКЛ добра ўсвядоміла, што без прыцягнення на свой бок праваслаўных феадалаў усходніх зямель краіны ва ўмовах пастаяннага саперніцтва з Маскоўскай дзяржавай, ёй не ўдасца ўтрымаць у сваіх руках гэтыя тэрыторыі. 3 канца XV – пачатку XVI ст. урад шырэй прыцягвае беларускіх і ўкраінскіх магнатаў да кіравання дзяржавай, здымае абмежаванні на рэлігійнай глебе пры заняцці вышэйшых дзяржаўных пасад. Для 20–60-х гг. XVI ст. характэрна талерантнасць дзяржавы да прадстаўнікоў розных веравызнанняў.</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jc w:val="center"/>
        <w:outlineLvl w:val="0"/>
        <w:rPr>
          <w:rFonts w:ascii="Times New Roman" w:eastAsia="Times New Roman" w:hAnsi="Times New Roman" w:cs="Times New Roman"/>
          <w:sz w:val="24"/>
          <w:szCs w:val="24"/>
          <w:lang w:eastAsia="ru-RU"/>
        </w:rPr>
      </w:pPr>
      <w:r w:rsidRPr="0071778F">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w:t>
      </w:r>
      <w:r w:rsidRPr="0071778F">
        <w:rPr>
          <w:rFonts w:ascii="Times New Roman" w:eastAsia="Times New Roman" w:hAnsi="Times New Roman" w:cs="Times New Roman"/>
          <w:b/>
          <w:sz w:val="24"/>
          <w:szCs w:val="24"/>
          <w:lang w:eastAsia="ru-RU"/>
        </w:rPr>
        <w:t xml:space="preserve">0 Лівонская вайна. Люблінская унія </w:t>
      </w:r>
      <w:smartTag w:uri="urn:schemas-microsoft-com:office:smarttags" w:element="metricconverter">
        <w:smartTagPr>
          <w:attr w:name="ProductID" w:val="1569 г"/>
        </w:smartTagPr>
        <w:r w:rsidRPr="0071778F">
          <w:rPr>
            <w:rFonts w:ascii="Times New Roman" w:eastAsia="Times New Roman" w:hAnsi="Times New Roman" w:cs="Times New Roman"/>
            <w:b/>
            <w:sz w:val="24"/>
            <w:szCs w:val="24"/>
            <w:lang w:eastAsia="ru-RU"/>
          </w:rPr>
          <w:t>1569 г</w:t>
        </w:r>
      </w:smartTag>
      <w:r w:rsidRPr="0071778F">
        <w:rPr>
          <w:rFonts w:ascii="Times New Roman" w:eastAsia="Times New Roman" w:hAnsi="Times New Roman" w:cs="Times New Roman"/>
          <w:b/>
          <w:sz w:val="24"/>
          <w:szCs w:val="24"/>
          <w:lang w:eastAsia="ru-RU"/>
        </w:rPr>
        <w:t>. і яе наступствы_1</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sz w:val="24"/>
          <w:szCs w:val="24"/>
          <w:highlight w:val="yellow"/>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1 Прычыны і пачатак Лівонскай вайны.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1558 г. Маскоўская дзяржава распачала барацьбу за тэрыторыю Лівонскай канфедэрацыі (Інфлянтаў). Магістр Лівонскага ордэна Кетлер пасля няўдалай спробы арганізаваць супраціўленне Маскве папрасіў дапамогі ў еўрапейскіх дзяржаў. Уступіцца пагадзілася толькі Вялікае княства Літоўскае, бо авалоданне Маскоўскай дзяржавай Інфлянтамі стварыла пагрозу паўночным рубяжам княства. Кантроль над гэтай тэрыторыяй ўзмацняў геапалітычныя пазіцыі ВКЛ, забяспечваў гандлёвыя шляхі ў Паўночную Еўропу.</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Паспяховае прасоўванне войска цара Івана вымусіла Лівонскі ордэн у 1559 г. перайсці пад пратэктарат ВКЛ і Польшчы. У 1561 г. у Вільні было падпісана пагадненне, па якім магістр Кетлер аб'яўляўся свецкім князем у Курляндыі і губернатарам у астатняй частцы Лівоніі, якая станавілася правінцыяй пад сумеснай уладай ВКЛ і Польшчы. Узяўшы Лівонію пад сваю апеку, польскі кароль і вялікі князь літоўскі Жыгімонт ІІ Аўгуст запатрабаваў ад Івана IV вывесці адтуль свае войскі. Цар катэгарычна адмовіўся. ВКЛ ўступіла ў вайну і накіравала ў Лівонію сваё войска. У адказ на гэта Іван Грозны накіраваў свае асноуныя сілы да паўночна-ўсходніх межаў княства. Баявыя дзеянні перамясціліся на тэрыторыю Беларусі, якая стала асноўным тэатрам вайны. Ужо ў пачатку 1562 г. царскія палкі спустошылі Мсціслаўшчыну, ваколіцы Шклова, Оршы, Віцебска, Дуброўны і Копысі. Войска, якое ўзначаліў Іван IV 31 студзеня 1563 г. аблажыла Полацк, які пасля двухтыднёвай абароны быў вымушаны капітуляваць. Амаль уся паўночная Беларусь была акупавана. У Маскве пачаліся перагаворы. Іван IV патрабаваў перадаць Расіі Лівонію і Полацк. Урад ВКЛ не згадзіўся, і ў 1564 г. ваенныя дзеянні аднавіліся. Хаця ў студзені 1564 г. войскі ВКЛ на чале з гетманам Мікалаем Радзівілам Рудым перамаглі і знішчылі маскоўскае войска  на Іванскім полі ў ваколіцах Чашнікаў  пад Улай, княства заставалася ў складаным становішчы. Выбіць акупантаў з Беларусі і іншых тэрыторый ВКЛ не хапала сіл. Восенню 1565 г. актыўныя ваенныя дзеянні перапыніліся, пачалася пазіцыйная вайна. У 1566–1569 гг. рускі цар узмацніў свае пазіцыі на заваяванай тэрыторыі, пабудаваўшы ў раёне Полацка крэпасці Сушу, Сокал, Сітна, Чырвоную, Каз'яны, Усвят, Туроўлю. Лівонская вайна патрабавала вялікіх намаганняў ад ВКЛ. пункты. У другой палове 60-х гг. ВКЛ пакрысе ўдавалася схіліць перавагу ў ваенным супрацьстаянні на свой бок. Важнай ваеннай перамогай было адабранне Улы ў 1568 г. Аднак цэнтральная ўлада ў ВКЛ не змагла арганізаваць буйнамаштабных ваенных акцый. Сілы дзяржавы былі на мяжы магчымага. Улетку 1570 г. паміж ВКЛ і Маскоўскай дзяржавай нарэшце было заключана перамір’е тэрмінам на тры гады. Самастойна пераможна завяршыць вайну з Масквой ВКЛ не было здольнае, што абумовіла заключэнне новай уніі ВКЛ і Польскага каралеўства.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lastRenderedPageBreak/>
        <w:t>2 Люблінскі сойм і спрэчкі аб умовах уніі.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Цяжкая вайна ВКЛ з Маскоўскай дзяржавай, у выніку якой былі страчаны значныя тэрыторыі, вымушала палітычную эліту ісці на больш шчыльныя кантакты з Каралеўствам Польскім. У той жа час кіруючыя колы Полыычы жорстка звязвалі сваю дапамогу ў вайне з заключэннем дзяржаўнай уніі паміж краінамі. Паступова ідэю моцнай уніі падтрымаў кароль польскі і вялікі князь літоўскі Жыгімонт ІІ Аўгуст. У 1560-я гг. адбыўся шэраг сеймаў, як супольных, так і асобных у ВКЛ і Польшчы, на якіх абмяркоўваліся ўмовы саюзу. Польскі бок фактычна настойваў на інкарцарацыі ВКЛ у склад Польшчы. ВКЛ не хацела ісці далей за саюз з агульным манархам і супольнай знешняй палітыкай. У сакавіку 1564 г. Жыгімонт Аўгуст, які не меў законнага спадкаемца свайго трону, саступіў Польшчы свае спадчынныя правы на ВКЛ. У 1564–1566 гг. у ВКЛ былі праведзены адміністрацыйна-тэрытарыяльная і судовая рэформы, якія значна павялічылі ролю шляхты ў кіраванні дзяржавай і яшчэ наблізілі дзяржаўны лад ВКЛ да польскага. 10 студзеня 1569 г.  пачаў працу Люблінскі сейм. Дэлегацыю ВКЛ узначальвалі канцлер Мікалай Радзівіл Руды і староста жамойцкі, маршалак земскі Ян Хадкевіч. Актыўна ў перамовах удзельнічаў падканцлер Астафей Валовіч. На сейме  адразу выявілася прынцыповае разыходжанне ў поглядах на сутнасць уніі ў дэлегацый Княства і Каралеўства. Літвіны выступалі за ўтварэнне дзяржавы, звязанай толькі вайсковым саюзам, сумеснай знешняй палітыкай і агульным уладаром, а палякі прапаноўвалі фактычную інкарпарацыю ВКЛ у склад Каралеўства Польскага. Жыгімонт Аўгуст на справе стаў на польскі бок. У знак пратэсту дэлегацыя ВКЛ пакінула сейм. Але гэта толькі пагоршыла становішча. Жыгімонт ІІ Аўгуст сваёй уладай даў згоду на далучэнне да Польшчы часткі тэрыторыі ВКЛ – Валыні, Усходняга Падолля і Падляшша, а за тым і Кіеўшчыны. Такім чынам, тэрыторыя ВКЛ скарацілася ны тэрыторыя ВКЛ скарацілася амаль да сучасных зямель Літвы і Беларусі, значная частка якіх была акупавана маскоўскім войскам. Гэта прымусіла кіраўніцтва ВКЛ пайсці на саступкі, вярнуцца на сейм у Любліне і працягнуць перамовы аб уніі. </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3 Акт  аб утварэнні Рэчы Паспалітай, яго змест і значэнне.</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1 ліпеня 1569 г. быў зацверджаны акт дзяржаўнай уніі паміж краінамі і ўтворана Рэч Паспалітая (Рэспубліка, дзяржава).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Згодна з прывілеем аб уніі ад 1 ліпеня, яе ўзначальваў адзіны выбарны манарх –кароль польскі і вялікі князь літоўскі – які абіраўся супольна ВКЛ і Польшчай. Асобнае выбранне (элекцыя) і ўзвядзенне на пасад вялікага князя было ліквідавана. ВКЛ захоўвала асобны тытул манарха і ўсе свае дзяржаўныя пасады. Ствараўся агульны сейм Рэчы Паспалітай, які вырашаў усе важнейшыя пытанні. Фармавалася агульная знешняя палітыка. Акт уніі патрабаваў уніфікацыі грашовых сістэм абедзьвюх дзяржаў, скасавання супярэчнасцяў у заканадаўстве, роўных магчымасцяў для набыцця маёмасці і заняцця пасадаў палякам у ВКЛ і літвінам у Польшчы.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Люблінская унія захоўвала пэўную самастойнасць ВКЛ. Яно мела сваю асобную тэрыторыю, назву дзяржавы, герб “Пагоня”, сваё войска, асобнае ад Польшчы заканадаўства і судовую арганізацыю, захоўвала даўні адміністрацыйны апарат і сваю дзяржаўную пячатку. Польшча і ВКЛ захоўвалі да канца XVII ст. розныя дзяржаўныя мовы. Афіцыйнай дзяржаўнай мовай ВКЛ заставалася беларуская, у Польшчы — лацінская. Нягледзячы на ўмовы уніі, у XVI – першай палове XVII ст. грошы ў Кароне і княстве былі асобныя.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Для іншых дзяржаў Рэч Паспалітая была адзіным цэлым утварэннем, але ўнутры яе існавала дзяленне на Карону, або Польшчу – у яе склад уваходзілі польскія і ўкраінскія землі, і Княства, ці ВКЛ.</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lastRenderedPageBreak/>
        <w:t>Сучасная беларуская гістарыяграфія схіляецца да вываду, што нельга трактаваць Люблінскую унію як паглынанне Польшчай ВКЛ. Рэч Паспалітая была федэрацыяй дзвюх дзяржаў, у складзе якой княства існавала да канца XVIII ст., калі Рэч Паспалітую падзялілі Расія, Аўстрыя і Прусія. У той жа час, ВКЛ у гэтым саюзе заняло ніжэйшае, падпарадкаванае становішча. Колькасць прадстаўнікоў ВКЛ у вальным (ўсеагульным) сейме Рэчы Паспалітай складала толькі чацвертую частку ад агульнай колькасці.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4 Распрацоўка і прыняцце Статута </w:t>
      </w:r>
      <w:smartTag w:uri="urn:schemas-microsoft-com:office:smarttags" w:element="metricconverter">
        <w:smartTagPr>
          <w:attr w:name="ProductID" w:val="1588 г"/>
        </w:smartTagPr>
        <w:r w:rsidRPr="0071778F">
          <w:rPr>
            <w:rFonts w:ascii="Times New Roman" w:eastAsia="Times-Roman" w:hAnsi="Times New Roman" w:cs="Times New Roman"/>
            <w:b/>
            <w:sz w:val="24"/>
            <w:szCs w:val="24"/>
            <w:lang w:eastAsia="ru-RU"/>
          </w:rPr>
          <w:t>1588 г</w:t>
        </w:r>
      </w:smartTag>
      <w:r w:rsidRPr="0071778F">
        <w:rPr>
          <w:rFonts w:ascii="Times New Roman" w:eastAsia="Times-Roman" w:hAnsi="Times New Roman" w:cs="Times New Roman"/>
          <w:b/>
          <w:sz w:val="24"/>
          <w:szCs w:val="24"/>
          <w:lang w:eastAsia="ru-RU"/>
        </w:rPr>
        <w:t>.</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Большая частка пануючага класа ВКЛ у апошняй трэці XVI ст. праяўляла незалежніцкія, антыпольскія настроі. Насуперак акту уніі ў ВКЛ у 70–80-я гады XVI ст. рэгулярна збіраліся агульнадзяржаўныя соймы. У 1581 г. была створана асобная вышэйшая судовая інстанцыя для ВКЛ – Галоўны трыбунал. А прыняты ў 1588 г. Статут, па сутнасці, скасоўваў многія пастановы Люблінскай уніі.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Ужо на Люблінскім сейме 1569 г. было пастаноўлена стварыць спецыяльную камісію, якая б занялася перапрацоўкай Статута 1566 г., змяняючы апошні адпаведна да пастановаў Люблінскай уніі. Канчатковае рэдагаванне тэксту праводзілася ў вялікакняжацкай канцылярыі А.Валовічам і Л. Сапегам.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Леў Сапега (1557–1633) – дзяржаўны і вайсковы дзяяч Вялікага Княства Літоўскага. Падканцлер (1585–1589) і канцлер вялікі літоўскі (1589–1623), ваявода віленскі (з 1623) і адначасова гетман вялікі літоўскі (з 1625). Леў Сапега ўвайшоў у гісторыю Беларусі як відны дзяржаўны дзяяч і дыплямат. Сапега атрымаў бліскучую адукацыю – спачатку ў Нясвіжскай пратэстанцкай школе, а затым у Ляйпцыгскім універсітэце; свабодна валодаў пяццю мовамі. Па вяртанні з Нямеччыны Л.Сапега быў заўважаны Стафанам Баторыем і прыняты на службу да вялікага князя. У 1579–1582 гг. на чале харугвы ён ваяваў супраць маскоўцаў. У 1584 г. Л.Сапега ўзначаліў надзвычай адказнае пасольства ў Маскву, у часе якога выявіў неардынарныя дыпламатычныя здольнасці, дамогшыся падпісання вельмі выгаднага для Беларусі «вечнага міру», за што і быў у 1585 г. прызначаны на пасаду падканцлера. Як падканцлер, а з 1589 г. як канцлер Л.Сапега кіраваў замежнай палітыкай ВКЛ і прыкметна ўплываў на ўнутранае жыццё краіны. Першарадная заслуга Л.Сапегі ў тым, што ён падрыхтаваў і дамогся зацверджання Статута 1588 года, які гарантаваў эканамічную і палітычную незалежнасць ВКЛ. Ён  быў прыхільнікам прававой дзяржавы, дзе, паводле яго словаў, «павінны панаваць законы, а не асобы».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1584 г. Статут быў гатовы, але паколькі ён ігнараваў акт Люблінскай уніі, Польшча не згаджалася зацвердзіць яго на вальным сейме Рэчы Паспалітай. Зацвярджэнне Статута адбылося пры незвычайных абставінах. Скарыстаўшы барацьбу за прастол у Рэчы Паспалітай паміж Жыгімонтам Вазай і Максіміліянам і першымі даведаўшыся пра перамогу прыхільнікаў Жыгімонта, прадстаўнікі ВКЛ прапанавалі яму падтрымку, калі ён зацвердзіць Статут. Той згадзіўся. 28 студзеня 1588 г. сваёй граматай ён зацвердзіў Статут без згоды супольнага сойма. Летам гэтага ж года падканцлер Леў Сапега выдаў у Вільні гэты заканадаўчы звод уласным коштам і разаслаў у мясцовыя суды ўсіх ваяводстваў дзяржавы.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З'яўляючыся адным з першых прававых кодэксаў у Еўропе, ён быў настолькі дасканалым, што больш за двух з паловай стагоддзя вызначаў усе бакі жыцця ВКЛ. Статут складаўся з 14 раздзелаў і 487 артыкулаў, якія ўключалі нормы дзяржаўнага, адміністрацыйнага, ваеннага, судова-працэсуальнага, грамадзянскага, сямейнага і апякунскага, спадчыннага і зямельнага, крымінальнага права. У аснову сістэматызацыі норм Статута пакладзены новыя, характэрныя для пераходнага перыяду ад сярэднявечча да новага часу прынцыпы: абмежаванне ўлады гасудара, падзел улады на заканадаўчую, выканаўчую і судовую, абвяшчэнне насуперак сярэднявечнаму </w:t>
      </w:r>
      <w:r w:rsidRPr="0071778F">
        <w:rPr>
          <w:rFonts w:ascii="Times New Roman" w:eastAsia="Times-Roman" w:hAnsi="Times New Roman" w:cs="Times New Roman"/>
          <w:sz w:val="24"/>
          <w:szCs w:val="24"/>
          <w:lang w:eastAsia="ru-RU"/>
        </w:rPr>
        <w:lastRenderedPageBreak/>
        <w:t>царкоўнаму касмапалітызму захавання дзяржаўнага суверэнітэту; усе нормы Статута прасякнуты ідэяй усталявання прававой дзяржавы.</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У ім было заканадаўча зафіксавана, што дзяржаўнай мовай на ўсёй тэрыторыі ВКЛ з'яўляецца беларуская, якая ў Рэчы Паспалітай называлася рускай мовай. Статут заканадаўча замацаваў суверэнітэт ВКЛ насуперак акту Люблінскай уніі, гарантаваў эканамічную, палітычную і культурную незалежнасць дзяржавы. Ніводным  словам Статут нават не прыгадваў Люблінскай уніі.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Іншаземцам забаранялася валодаць землямі (купляць маёнткі, браць у арэнду, атрымліваць у спадчыну) і атрымоўваць дзяржаўныя, духоўныя і свецкія пасады ў ВКЛ. Толькі ўраджэнцы Вялікага княства Літоўскага мелі права займаць любыя (і высокія, і малыя) дзяржаўныя пасады. У тагачасным палітычным кантэксце забарона “нелітоўскай” шляхце займаць дзяржаўныя пасады і набываць маёнткі ў ВКЛ скіроўвалася найперш супраць шляхты Польскага каралеўства. Статут 1588 г. не толькі перакрэсліваў прынцыповы для польскага боку артыкул Люблінскай уніі, але замацоўваў даўнія юрыдычныя нормы, якія былі зафіксаваны яшчэ ў Статутах 1529 і 1566 гг. Гэты артыкул абумовіў тое, што ў Беларусь і Літву не было наплыву польскай шляхты, які зведала пасля 1569 г. Україна. Статут узмацняў прынцып абавязковасці выпрацаванай сістэмы права для ўсяго насельніцтва краіны і нават для чужаземцаў, калі тыя траплялі на тэрыторыю княства. Выключна важным было абвяшчэнне рэлігійнай талерантнасці.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Лекцыя </w:t>
      </w:r>
      <w:r>
        <w:rPr>
          <w:rFonts w:ascii="Times New Roman" w:eastAsia="Times-Roman" w:hAnsi="Times New Roman" w:cs="Times New Roman"/>
          <w:b/>
          <w:sz w:val="24"/>
          <w:szCs w:val="24"/>
          <w:lang w:eastAsia="ru-RU"/>
        </w:rPr>
        <w:t>1</w:t>
      </w:r>
      <w:r w:rsidRPr="0071778F">
        <w:rPr>
          <w:rFonts w:ascii="Times New Roman" w:eastAsia="Times-Roman" w:hAnsi="Times New Roman" w:cs="Times New Roman"/>
          <w:b/>
          <w:sz w:val="24"/>
          <w:szCs w:val="24"/>
          <w:lang w:eastAsia="ru-RU"/>
        </w:rPr>
        <w:t>1 Лівонская вайна. Люблінская унія 1569 г. і яе наступствы_2</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1 Стафан Баторый, яго ўнутраная і знешняя палітыка.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1572 г. памёр Жыгімонт II Аўгуст (1548–1572). Паколькі са смерцю Жыгімонта дынастыя Ягелонаў перапынілася, было вырашана абраць каралём чужаземца, што давала магчымасць для далейшага абмежавання каралеўскай улады. 3 1572 г. пачалася эпоха выбарных сеймам каралёў. Першае міжкаралеўскае безуладдзе цягнулася больш года пасля смерці Жыгімонта II. Яно было запоўнена анархіяй і барацьбой шляхецкіх груповак. рыйскім. Пасля доўгіх перамоў каралём Рэчы Паспалітай быў абраны Генрых Французскі (1573–1574). Пры абранні ён падпісаў дакумент, які атрымаў назву "</w:t>
      </w:r>
      <w:r w:rsidRPr="0071778F">
        <w:rPr>
          <w:rFonts w:ascii="Times New Roman" w:eastAsia="Times-Roman" w:hAnsi="Times New Roman" w:cs="Times New Roman"/>
          <w:b/>
          <w:i/>
          <w:sz w:val="24"/>
          <w:szCs w:val="24"/>
          <w:lang w:eastAsia="ru-RU"/>
        </w:rPr>
        <w:t>Генрыхавы артыкулы</w:t>
      </w:r>
      <w:r w:rsidRPr="0071778F">
        <w:rPr>
          <w:rFonts w:ascii="Times New Roman" w:eastAsia="Times-Roman" w:hAnsi="Times New Roman" w:cs="Times New Roman"/>
          <w:sz w:val="24"/>
          <w:szCs w:val="24"/>
          <w:lang w:eastAsia="ru-RU"/>
        </w:rPr>
        <w:t>". Згодна з ім, Рэч Паспалітая абвяшчалася шляхецкай рэспублікай з выбарным каралём. Кароль не меў права прызначаць сабе пераемніка, мець зносіны з замежнымі дзяржавамі, аднаасобна склікаць паспалітае рушэнне. Кароль абавязваўся падтрымліваць рэлігійны мір. Заканадаўчая ўлада належала сейму, які збіраўся праз кожныя два гады. Гэта было сур'ёзнае абмежаванне каралеўскіх прэрагатыў, манарх пазбаўляўся заканадаўчага і судовага права, абмяжоўвалася яго права ўстанаўліваць падаткі. Падпісанне “генрыхавых артыкулаў” стала абавязковым для кожнага новага манарха. Акрамя таго, ён падпісаў прыватныя абавязацельствы – “</w:t>
      </w:r>
      <w:r w:rsidRPr="0071778F">
        <w:rPr>
          <w:rFonts w:ascii="Times New Roman" w:eastAsia="Times-Roman" w:hAnsi="Times New Roman" w:cs="Times New Roman"/>
          <w:b/>
          <w:i/>
          <w:sz w:val="24"/>
          <w:szCs w:val="24"/>
          <w:lang w:val="en-US" w:eastAsia="ru-RU"/>
        </w:rPr>
        <w:t>pacta</w:t>
      </w:r>
      <w:r w:rsidRPr="0071778F">
        <w:rPr>
          <w:rFonts w:ascii="Times New Roman" w:eastAsia="Times-Roman" w:hAnsi="Times New Roman" w:cs="Times New Roman"/>
          <w:b/>
          <w:i/>
          <w:sz w:val="24"/>
          <w:szCs w:val="24"/>
          <w:lang w:eastAsia="ru-RU"/>
        </w:rPr>
        <w:t xml:space="preserve"> </w:t>
      </w:r>
      <w:r w:rsidRPr="0071778F">
        <w:rPr>
          <w:rFonts w:ascii="Times New Roman" w:eastAsia="Times-Roman" w:hAnsi="Times New Roman" w:cs="Times New Roman"/>
          <w:b/>
          <w:i/>
          <w:sz w:val="24"/>
          <w:szCs w:val="24"/>
          <w:lang w:val="en-US" w:eastAsia="ru-RU"/>
        </w:rPr>
        <w:t>conventa</w:t>
      </w:r>
      <w:r w:rsidRPr="0071778F">
        <w:rPr>
          <w:rFonts w:ascii="Times New Roman" w:eastAsia="Times-Roman" w:hAnsi="Times New Roman" w:cs="Times New Roman"/>
          <w:sz w:val="24"/>
          <w:szCs w:val="24"/>
          <w:lang w:eastAsia="ru-RU"/>
        </w:rPr>
        <w:t>”, якія з таго часу таксама прынімаў на сябе кожны новаабраны манарх Рэчы Паспалітай.</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Новы кароль і вялікі князь Генрых правіў усяго шэсць месяцаў.</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Убачыўшы, што кіраваць у Рэчы Паспалітай не так лёгка,  ён уцёк на сваю бацькаўшчыну, каб заняць больш надзейны спадчынны французскі трон, які стаў вакантным пасля смерці яго старэйшага брата Карла IX.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1575 г. сейм абраў трансільванскага князя Стэфана Баторыя каралём Польшчы і князем ВКЛ (1576—1586). Стэфан Баторый у маладосці ўдзельнічаў у палітычнай барацьбе, у ваенных бітвах і з цягам часу набыў вопыт адміністратара і дыпламата, быў вядомы сваім палкаводчым талентам. Яшчэ ў час каранацыі ён абяцаў, што вярне ВКЛ ўсе заваяваныя Масквой землі. 3 вялікай карьюцю для Рэчы Паспалітай ён ваяваў з </w:t>
      </w:r>
      <w:r w:rsidRPr="0071778F">
        <w:rPr>
          <w:rFonts w:ascii="Times New Roman" w:eastAsia="Times-Roman" w:hAnsi="Times New Roman" w:cs="Times New Roman"/>
          <w:sz w:val="24"/>
          <w:szCs w:val="24"/>
          <w:lang w:eastAsia="ru-RU"/>
        </w:rPr>
        <w:lastRenderedPageBreak/>
        <w:t>Масковіяй на апошнім этапе Лівонскай вайны (1579–1582 гг.). Усходні накірунак знешняй палітыкі стаў галоўным. У сувязі з гэтым каралеўская рэзідэнцыя была перанесена Баторыям  з Кракава ў Гародню, каб быць бліжэй да тэатра ваенных дзеянняў і ў той жа час не аддаляцца ад Польшчы. Горад на нейкі час становіцца неафіцыйнай сталіцай не толькі ВКЛ, але і ўсёй Рэчы Паспалітай. дзяржава мусіла мець справу з Рэччу Паспалітай. Аб'яднанне Польшчы і ВКЛ на аснове Люблінскай уніі дазволіла Баторыю сабраць новае літвінска-польскае войска, падмацаваць яго атрадамі венграў і наёмнікаў-немцаў. Гэту 40-тысячную армію ён рушыў на Полацк, аблажыў горад, і 30 жніўня 1579 г. маскоўскі гарнізон капітуляваў. Былі ўзяты і іншыя другарадныя крэпасці і замкі, пабуцаваныя па загаду Івана Грознага на паўночным усходзе Беларусі. Пасля ваеных кампаній 1580 – 1581 гг., якія значнай часткай вяліся ўжо на тэрыторыі Маскоўскай дзяржавы. біць. Асабліва паспяховым аказаўся.і дыверсійны рэйд корпуса конніцы Крыштафа Радзівіла з Філонам Кмітам (разам 5600 коннікаў) у глыбіню Маскоўскай дзяржавы. Яны зайшлі ажно да Волгі, разграмілі царскія фарміраванні каля Ржэва і ледзь не захапілі ў палон самога цара, які знаходзіўся ў Старыцы. У студзені 1582 г. у вёсцы Ям Запольскі было падпісана пагадненне аб 10-гадовым перамір'і паміж Рэччу Паспалітай і Маскоўскай дзяржавай. Іван IV цалкам адмаўляўся ад Інфлянтаў  і Полаччыны,часткі Севершчыны, Стэфан Баторый вяртаў  Вялікія Лукі і іншыя землі, захопленыя у ходзе вайны. Такім чынам, Ям-Запольскі мір замацаваў у складзе ВКЛ  не толькі вернуты Полацк, але і іншыя этнічна беларускія тэрыторыі.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Праўленне С.Баторыя азнаменавалася ўзвышэннем ВКЛ, яго эканамічным умацаваннем. Праз некалькі дзён пасля прыняцця прысягі, ён выдаў радным панам, шляхце і рыцарству княства прывілей, у якім пацвердзіў захаванне ўсіх іх правоў і свабод. 3 першых дзён свайго гаспадарання ён пайшоў насустрач патрабаванням шляхты Вялікага княства і прызнаў, што Рэч Паспалітая не ўнітарная краіна, а канфедэрацыя дзвюх раўнапраўных дзяржаў. Кароль дазволіў ВКЛ праводзіць свае вальныя соймы і соймікі, а таксама чыніць судовыя справы ў адпаведнасці са сваім Статутам.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Баторый намагаўся ўзмацніць дзяржаўны лад Рэчы Паспалітай. Яго рэформы былі скіраваны на ўзмацненне пазіцый сярэдняй і дробнай шляхты і на аслабленне пазіцый магнатаў у дзяржаве. Ён таксама быў прыхільнікам узмацнення каралеўскай улады. 3 найбольш важных яго рэформаў трэба адзначыць утварэнне галоўных судоў Галоўнага трыбунала ВКЛ (1581), склад якога выбіраўся са шляхецкіх дэпутатаў, а не прызначаўся якімсьці органам улады.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С. Баторый увайшоў у гісторыю як рэфарматар, мецэнат навукі і культуры, заступнік езуітаў.У сваёй унутранай і знешняй палітыцы ён апіраўся на падтрымку каталіцкай царквы. Праз пашырэнне каталіцызму і патуранне Ордэну езуітаў ён і яго наступнікі імкнуліся ўмацаваць свае палітычныя пазіцыі ў ВКЛ. Менавіта ў часы Баюрыя пачалася ідэалагічная падрыхтоўка царкоўнай уніі, якая павінна была дапоўніць унію палітычную. У 1577 г. быў выдадзены каралеўскі загад, які забараняў будаваць новыя праваслаўныя цэрквы ў Вільні. Вялікім крокам у пашырэнні адукацыі ў нашым краі было ўтварэнне пры Багорыі ў 1579 г. Віленскай акадэміі – першай вышэйшай навучальнай установы ВКЛ. Яна была роўнай у правах Ягелонскаму ўніверсітэту.</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Інтэрвенцыя Рэчы Паспалітай у Маскоўскую дзяржаву ў пачатку XVII ст.</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Пасля нечаканай смерці Баторыя (1586) новым каралём польскім і вялікім князем літоўскім (1587–1632) быў абраны сын шведскага караля Юхана III, прадстаўнік роду Ягелонаў па жаночай лініі – Жыгімонт ІІІ Ваза. Урад Рэчы Паспалітай імкнуўся заключыць з Маскоўскай дзяржавай ваенна-палітычны саюз, накіраваны супраць </w:t>
      </w:r>
      <w:r w:rsidRPr="0071778F">
        <w:rPr>
          <w:rFonts w:ascii="Times New Roman" w:eastAsia="Times-Roman" w:hAnsi="Times New Roman" w:cs="Times New Roman"/>
          <w:sz w:val="24"/>
          <w:szCs w:val="24"/>
          <w:lang w:eastAsia="ru-RU"/>
        </w:rPr>
        <w:lastRenderedPageBreak/>
        <w:t>Швецыі і Турцыі. У пачатку XVІІ ст. з-за амбіцый Жыгімонта ІІІ Рэч Паспалітая ўцягнулася ў грамадзянскую вайну, што разгарнулася ў Маскоўскай дзяржаве пасля смерці цара Б. Гадунова. Жыгімонт ІІІ разлічваў выкарыстаць сітуацыю для вяртання ў склад ВКЛ і Рэчы Паспалітай Смаленшчыны і іншых тэрыторый, а таксама праз сваіх стаўленікаў на маскоўскім троне, якія выдавалі сябе за Дзмітрыя – забітага сына Івана ІV, атрымаць кантроль над Масковіяй.</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Ілжэдзмітрыю І пры падтрымцы польскай, літоўскай, беларускай і ўкраінскай шляхты ўдалося заняць Маскву. Ён быў прызнаны маскоўскім баярствам, вянчаўся на царства 21 ліпеня 1605 г., аднак у выніку паўстання быў забіты. Яго наступнік – Ілжэдзмітрый ІІ не змог увайсці ў расійскую сталіцу. Пасля таго як план Жыгімонта Вазы праваліўся, пачалася прамая інтэрвенцыя Рэчы Паспалітай у Расійскую дзяржаву (1609–1618 гг.). Паражэнне войскаў маскоўскага цара Васіля Шуйскага пад Клушынам ад войска Жыгімонта III у жніўні 1610 г. і паўстанне ў Маскве прывялі да падзення Шуйскага. У ліпені 1610 г. часткай баярства, сталічнага і правінцыйнага дваранства Васіль IV Шуйскі быў зрынуты з пасаду і гвалтоўна пастрыжаны ў манахі. У верасні 1610 ён быў выдадзены польскаму гетману Жалкеўскаму, які вывёз яго ў кастрычніку пад Смаленск, а пазней у Польшчу. З падтрымкі маскоўскага баярства маскоўскім царом у жніўні 1610 г. быў абвешчаны сын Жыгімонта Уладзіслаў. Жыгімонту ІІІ у верасні 1611 г. пасля амаль двухгадовай доўгай аблогі ўдалося штурмам заняць Смаленск. Аднак уваход у Маскву войска Рэчы Паспалітай выклікаў шырокае незадавальненне жыхароў Масквы. У 1611 г. было арганізавана першае народнае апалчэнне на чале з П. Ляпуновым, а ў 1612 г. – другое пад кіраўніцтвам К. Мініна і Дз. Пажарскага, якое дамаглося здачы гарнізона Рэчы Паспалітай у маскоўскім Крамлі. У студзені 1613 г. Земскі сабор абраў царом 16-гадовага Міхаіла Раманава. Новыя спробы Уладзіслава заняць расійскую сталіцу скончыліся безвынікова. У снежні 1618 г. было заключана перамір’е на 14,5 гадоў у в. Дзеуліна, паводле якога да Рэчы Паспалітай адышлі Ноўгарад-Северская, Чарнігаўская і Смаленская землі.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 New Roman" w:hAnsi="Times New Roman" w:cs="Times New Roman"/>
          <w:b/>
          <w:sz w:val="24"/>
          <w:szCs w:val="24"/>
          <w:lang w:eastAsia="ru-RU"/>
        </w:rPr>
      </w:pPr>
      <w:r w:rsidRPr="0071778F">
        <w:rPr>
          <w:rFonts w:ascii="Times New Roman" w:eastAsia="Times-Roman" w:hAnsi="Times New Roman" w:cs="Times New Roman"/>
          <w:b/>
          <w:sz w:val="24"/>
          <w:szCs w:val="24"/>
          <w:lang w:eastAsia="ru-RU"/>
        </w:rPr>
        <w:t>3 Барацьба за Смаленск у 30-я гг. XVII ст.</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Рускі цар Міхаіл Фёдаравіч i яго бацька патрыярх Філарэт выкарысталі перыяд безуладдзя ў Рэчы Паспалітай, якое наступіла ў выніку смерці караля Жыгімонта III Вазы ў 1632 г., i накіравалі ў верасні 1632 г.  пад Смаленск 40-тысячнае войска пад камандаваннем ваяводы М.Б.Шэіна. Ужо ўвосень 1632 pac. войскі занялі Себеж, Невель, Усвяты, Дарагабуж, Белы, Рослаў, Трубецк, Ноўгарад-Северскі, Старадуб i інш. Ваенныя дзеянні вяліся на тэрыторыі  Беларусі, насельніцтва шмат цярпела ад вайны. У студзені 1633 г. войскі Шэіна асадзілі Смаленск, адначасова праніклі ў глыб Беларусі i авалодалі Асвеяй, Друяй, у чэрвені 1633 г. зруйнавалі пасады Полацка, Прапойска, Мсціслава, Крычава. Аднак авалодаць Смаленскам не ўдалося. Гетман польны ВКЛ К.Радзівіл перакінуў у Смаленск. У гэты час крымскія татары зрабілі набег на тульскія, маскоўскія i іншыя землі Маскоўскай дзяржавы. Частка казакоў i дваран пакінула маскоўскае войска. У канцы жніўня 1633 г. пад Смаленск падышоў кароль Уладзіслаў IV з 25-тысячным літоўскім  i польскім войскам i некалькімі тысячамі запарожскіх казакоў. У выніку некалькіх бітваў pacійскае войска было адціснута ад Смаленска i акружана. З-за нястачы харчавання ў канцы лютага 1634 г. Шэін падпісаў акт аб капітуляцыі, паводле якога рэшткі маскоўскай арміі, пакінуўшы ўсю артылерыю, шмат іншай зброі i  баявыя сцягі, адышлі з-пад Смаленска. Мірныя перагаворы закончыліся Палянаўскім мірам 1634 г. («вечнае даканчанне»), паводле якога Pacійская дзяржава атрымала Сярпейск i крэпасці Трубчэўск, Ахтырка i Лебядзін. Уладзіслаў IV афіцыйна адмовіўся ад прэтэнзій на маскоўскі трон, што для цара Міхаіла Фёдаравіча было самай </w:t>
      </w:r>
      <w:r w:rsidRPr="0071778F">
        <w:rPr>
          <w:rFonts w:ascii="Times New Roman" w:eastAsia="Times-Roman" w:hAnsi="Times New Roman" w:cs="Times New Roman"/>
          <w:sz w:val="24"/>
          <w:szCs w:val="24"/>
          <w:lang w:eastAsia="ru-RU"/>
        </w:rPr>
        <w:lastRenderedPageBreak/>
        <w:t>важнай умовай. Кароль атрымаў за адмову 200 тыс. рублёў. За паражэнне ў вайне Шэін i Ізмайлаў паводле прыгавору Баярскай думы былі пакараны смерцю.</w:t>
      </w: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Cs/>
          <w:sz w:val="24"/>
          <w:szCs w:val="24"/>
          <w:highlight w:val="yellow"/>
          <w:lang w:eastAsia="ru-RU"/>
        </w:rPr>
      </w:pPr>
    </w:p>
    <w:p w:rsidR="005F09F4" w:rsidRPr="0071778F" w:rsidRDefault="005F09F4" w:rsidP="005F09F4">
      <w:pPr>
        <w:widowControl w:val="0"/>
        <w:shd w:val="clear" w:color="auto" w:fill="FFFFFF"/>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w:t>
      </w:r>
      <w:r w:rsidRPr="0071778F">
        <w:rPr>
          <w:rFonts w:ascii="Times New Roman" w:eastAsia="Times New Roman" w:hAnsi="Times New Roman" w:cs="Times New Roman"/>
          <w:b/>
          <w:sz w:val="24"/>
          <w:szCs w:val="24"/>
          <w:lang w:eastAsia="ru-RU"/>
        </w:rPr>
        <w:t xml:space="preserve">2 </w:t>
      </w:r>
      <w:r w:rsidRPr="0071778F">
        <w:rPr>
          <w:rFonts w:ascii="Times New Roman" w:eastAsia="Times New Roman" w:hAnsi="Times New Roman" w:cs="Times New Roman"/>
          <w:b/>
          <w:spacing w:val="-1"/>
          <w:sz w:val="24"/>
          <w:szCs w:val="24"/>
          <w:lang w:eastAsia="ru-RU"/>
        </w:rPr>
        <w:t xml:space="preserve">Эканамічнае і грамадскае жыццё на </w:t>
      </w:r>
      <w:r w:rsidRPr="0071778F">
        <w:rPr>
          <w:rFonts w:ascii="Times New Roman" w:eastAsia="Times New Roman" w:hAnsi="Times New Roman" w:cs="Times New Roman"/>
          <w:b/>
          <w:sz w:val="24"/>
          <w:szCs w:val="24"/>
          <w:lang w:eastAsia="ru-RU"/>
        </w:rPr>
        <w:t>беларускіх землях у XIV – першай палове XVІІ ст.</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Гарады і гарадское насельніцтва. Цэхавая арганізацыя гарадскіх рамеснікаў.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XIV — першай палове XVII ст. ішоў інтэнсіўны працэс аддзялення рамяства і гандлю ад сельскай гаспадаркі. Гэта суправаджалася ростам гарадоў (“местаў”) і пасёлішчаў гарадскога тыпу, якія атрымалі ў Беларусі традыцыйную назву – “мястэчкі”. Гарады і мястэчкі канцэнтравалі рамесніцтва, гандаль, станавіліся цэнтрамі ажыўленага палітычнага і кулыурнага жыцця.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крыніцах XIV – першай паловы XVII ст. упамінаецца прыкладна 350 гарадскіх паселішчаў на тэрыторыі сучаснай Беларусі. Яны дзяліліся на тры групы: каралеўскія; прыватнаўласніцкія;</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царкоўныя. Пераважную большасць з іх складалі мястэчкі. Памеры мястэчак і колькасць насельніцтва ў іх былі невялікія – да некалькіх соцень дамоў і некалькіх тысяч жыхароў.</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Найбольш характэрнай рысай мястэчка была наяўнасць у іх таргоў, якія наладжваліся 1–2 разы на тыдзень.</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Гарады таксама былі ў большасці невялікімі. У крыніцах XVI ст. у Беларусі згадваецца ўжо і пра буйныя гарады з насельніцтвам да 10 тыс. жыхароў і больш. Да іх адносіліся Полацк, Віцебск, Слуцк, Магілёў, Пінск. Канцэнтрацыя ў гарадах ажыўленай рамесніцкай і гандлёвай дзейнасці садзейнічала росту гарадскога насельніцтва. У сярэдзіне XVII ст. з 2,8–3 млн. жыхароў Беларусі ў гарадах і мястэчках пражывала 350–400 тыс. чалавек, або 12—13%.</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Насельніцтва буйных гарадоў ужо развіталася з сельскагаспадарчай працай і было занята ў асноўным рамесніцтвам і гандлем. развіцця рамяства ў гарадах Беларусі. У крыніцах XVI – першай паловы XVII ст. упамінаецца каля 200 рамесніцкіх прафесій і спецыяльнасцей. Да ліку найбольш развітых відаў рамёстваў адносіліся здабыча і апрацоўка металаў (каля 40 прафесій. Разгалінаванай была дрэваапрацоўка (27 спецыяльнасцей). Вялікая колькасць рамеснікаў была занята ў гарбарнай і футравай вытворчасці (звыш 25 прафесій). Не менш разнастаннай была вытворчасць тканіны і адзення (26 прафесій), харчавання і напояў (21), апрацоўка мінеральнай сыравіны (12) і г.д. Дыферэнцыяцыя рамяства сведчыла аб росце таварнай вытворчасці.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Рамеснікі імкнуліся да аб'яднання, стварэння сваіх уласных карпарацый. Такімі аб'яднаннямі сталі цэхі. Цэхі ў беларускіх гарадах былі трох тыпаў: спецыялізаваныя (уваходзілі рамеснікі адной прафесіі); аб'яднаныя (уваходзілі рамеснікі дзвюх і больш блізкіх прафесій); зборныя (уваходзілі прадстаўнікі розных прафесій). Апошнія карпарацыі ўзнікалі тады, калі ў тым ці іншым горадзе было мала рамеснікаў адной спецыяльнасці.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Рамеснікі, аб'яднаныя ў цэхі, дзяліліся на майстроў, чаляднікаў (пахолкаў) і вучняў(хлопцаў).</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На чале цэха стаяў выбарны цэхмістр. Асноўнай умовай выбрання рамесніка ў цэхавыя майстры, акрамя галасавання агульнага сходу майстроў, была добра і якасна зробленая "штука" альбо "шэдэўр". Дзейнасць цэха і кожнага яго члена рэгламентавалася пісьмовым статутам. У ім распісваўся парадак навучання, найму вучняў і чаляднікаў, пераход з разраду вучняў у чаляднікі і далей у майстры, адносіны ўнутры цэха, адносіны цэха да рамеснікаў, якія не ўступілі ў цэх (т. зв. "партачоў"), сувязі цэха з гарадскім самакіраваннем. Статуты рэгламентавалі таксама вытворчую дзейнасць майстроў цэха.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2 Унутраны і знешні гандаль беларускіх гарадоў.</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Гандлёвыя сувязі звязвалі не толькі горад з вёскамі і мястэчкамі, але і буйныя гарады паміж сабой. Вялікую ролю ў гандлёвых сувязях адыгрывала закупка і продаж тавараў, якія прывозіліся з Расіі Польшчы, Турцыі і Малдавіі.</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Характэршам сведчаннем прыкметнага развіцця гандлю была спецыялізацыя сярод купецтва, якая паступова склалася ў сярэдзіне XVII ст. У гэты час ужо адны купцы прадавалі скураныя, другія – кушнерскія, трэція – футраныя, чацвёртыя – шавецкія вырабы. Былі таксама купцы, якія гандлявалі жывёлай і збожжам. Цэхі купцоў у некаторых гарадах называліся брацтвамі (братчынамі). Купцамі лічыліся толькі тыя гандляры, якія ездзілі прадаваць і купляць тавар больш за 10 вёрст ад свайго горада. "Перакупні", "прасолы", рамеснікі, якія прадавалі тавары на кірмашах, купцамі не прызнаваліся і ў купецкія таварыствы не ўваходзілі. Цэхі і брацтвы ахоўвалі манапольнае становішча мясцовага купецтва на гандаль у горадзе, перавагу ў набыцці і продажы прывазных тавараў, права пасрэдніцгва ў гандлі з іншаземнымі купцамі, рэгулявалі парадак куплі і продажу, прыём у члены цэха і брацтва, адносіны паміж купцамі. Як і цэхі рамеснікаў, купецкія брацтвы вялі таксама барацьбу з няцэхавымі гандлярамі, з усякага роду парушэннямі сваёй манаполіі.</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Гандлёвыя сувязі буйных гарадоў Беларусі з гарадамі суседніх краін, а таксама ўнутры краіны садзейнічалі стварэнню ў Беларусі разгалінаванай ееткі гандлёвых дарог. У першай палове XVII ст. крыніцы называюць больш як 20 буйных "шляхоў і гасцінцаў".Пры ўсёй разнастайнасці ўнутраных і знешніх гандлёвых шляхоў у Беларусі ў XIV – періцай палове XVII ст. яшчэ не склаўся адзіны ўнутраны рынак. Для гэтага не было ні эканамічных, ні сацыяльных, таксама як і палітычных умоў. Перш за ўсё не было эканамічнай спецыялізацыі раёнаў, што паслабляла эканамічныя сувязі паміж асобнымі тэрыторыямі.</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Былі і іншыя прычыны, якія адмоўна ўплывалі на развіццё гандлю. Пастаяннай пагрозай для купецтва было самавольства магнатаў і шляхты, якія нярэдка рабавалі купцоў на дарогах.</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Аграрная рэформа сярэдзіны XVIст. “Валочная памера” і яе сутнасць.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1557 г. Жыгімонт-Аўгуст правёў у сваіх вялікакняжацкіх уладаннях аграрную рэформу, якая мела на мэце ўпарадкаваць сялянскае землекарыстанне, каб павялічыць свае даходы. Згодна з гэтай рэформай сялянскі надзел складала “валока” памерам у 33 моргі (морг раўняўся 0,71 га). Нягодная для ворыва зямля, калі яна сустракалася ў надзеле, кампенсавалася адпаведнай дабаўкай. Таму на практыцы валокі былі розных памераў — ад 33 да 46 моргаў, але лічыліся адной падатковай адзінкай.</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Акрамя падворнага надзела, сялянам адводзіліся землі агульнага карыстання: сенажаці, выганы, дубровы і г.д. За абшчынамі было захавана права "ўваходу" і "ўступу'' ў пушчы, балоты і азёры маёнтка. Тут сяляне маглі займацца бортніцтвам, нарыхтоўваць дровы, будаўнічы матэрыял, пасвіць жывёлу, лавіць рыбу.</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Зямля ў першую чаргу адводзілася пад гаспадарскія двары (фальваркі), якія ствараліся на самых лепшых землях. У той час у Заходняй Еўропе ў сувязі з ростам гарадоў рэзка ўзрос попыт на збожжа, і вялікі князь, каб папоўніць свае прыбыткі, імкнуўся пашырыць дваровую гаспадарку і пасевы збожжа.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час правядзення аграрнай рэформы з кожнай валокі зямлі былі ўстаноўлены дакладна вызначаныя павіннасці. Іх галоўныя і іншыя віды залежалі ад павіннаснага характару валок, а нормы – у значнай ступені ад якасці зямлі. Апошняя па гэтай прыкмеце дыферэнцыравалася на чатыры катэгорыі: добрая, сярэдняя, кепская і вельмі кепская.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Формы феадальнай рэнты захоўваліся у трох відах: </w:t>
      </w:r>
      <w:r w:rsidRPr="0071778F">
        <w:rPr>
          <w:rFonts w:ascii="Times New Roman" w:eastAsia="Times-Roman" w:hAnsi="Times New Roman" w:cs="Times New Roman"/>
          <w:b/>
          <w:i/>
          <w:sz w:val="24"/>
          <w:szCs w:val="24"/>
          <w:lang w:eastAsia="ru-RU"/>
        </w:rPr>
        <w:t>адпрацовачная</w:t>
      </w:r>
      <w:r w:rsidRPr="0071778F">
        <w:rPr>
          <w:rFonts w:ascii="Times New Roman" w:eastAsia="Times-Roman" w:hAnsi="Times New Roman" w:cs="Times New Roman"/>
          <w:sz w:val="24"/>
          <w:szCs w:val="24"/>
          <w:lang w:eastAsia="ru-RU"/>
        </w:rPr>
        <w:t xml:space="preserve"> (паншчына, талакі, гвалты, шарваркі, падводнае, падарожчына, варта (старажоўшчына) і інш.), </w:t>
      </w:r>
      <w:r w:rsidRPr="0071778F">
        <w:rPr>
          <w:rFonts w:ascii="Times New Roman" w:eastAsia="Times-Roman" w:hAnsi="Times New Roman" w:cs="Times New Roman"/>
          <w:b/>
          <w:i/>
          <w:sz w:val="24"/>
          <w:szCs w:val="24"/>
          <w:lang w:eastAsia="ru-RU"/>
        </w:rPr>
        <w:lastRenderedPageBreak/>
        <w:t>грашовая</w:t>
      </w:r>
      <w:r w:rsidRPr="0071778F">
        <w:rPr>
          <w:rFonts w:ascii="Times New Roman" w:eastAsia="Times-Roman" w:hAnsi="Times New Roman" w:cs="Times New Roman"/>
          <w:sz w:val="24"/>
          <w:szCs w:val="24"/>
          <w:lang w:eastAsia="ru-RU"/>
        </w:rPr>
        <w:t xml:space="preserve"> (чынш, асада, сярэбшчына, галоўшчына, стацыя (магла выплочвацца і ў натуральнай форме), чопавае, жарнавое, невадоўшчына і інш.), </w:t>
      </w:r>
      <w:r w:rsidRPr="0071778F">
        <w:rPr>
          <w:rFonts w:ascii="Times New Roman" w:eastAsia="Times-Roman" w:hAnsi="Times New Roman" w:cs="Times New Roman"/>
          <w:b/>
          <w:i/>
          <w:sz w:val="24"/>
          <w:szCs w:val="24"/>
          <w:lang w:eastAsia="ru-RU"/>
        </w:rPr>
        <w:t>натуральная</w:t>
      </w:r>
      <w:r w:rsidRPr="0071778F">
        <w:rPr>
          <w:rFonts w:ascii="Times New Roman" w:eastAsia="Times-Roman" w:hAnsi="Times New Roman" w:cs="Times New Roman"/>
          <w:sz w:val="24"/>
          <w:szCs w:val="24"/>
          <w:lang w:eastAsia="ru-RU"/>
        </w:rPr>
        <w:t xml:space="preserve"> (дзякла, мезлева і інш.)</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Сяляне, якіх перасялялі на валокі, дзяліліся на два разрады – людзей "цяглых" і "асадных". Цяглыя сяляне павінны былі сваім інвентаром і сваім цяглом (рабочай жывёлай) апрацоўваць фальварковую зямлю. На адну валоку фальварковай зямлі наразалася сем валок цяглых. Цяглыя валокі наразаліся паблізу фальварка.</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Асноўнай павіннасцю цяпіых сялян была паншчына – два дні ў тыдзень з валокі. Акрамя паншчыны, цяглыя сяляне выконвалі і іншыя адпрацовачныя паіннасці – талакі, гвалты, шарваркі і інш, якія таксама былі дакладна вызначаны "Уставай" 1557 г.</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Галоўнай павіннасцю з асаднай валокі з'яўлялася "асада", г.зн. грашовая плата замест паншчыны. Усе астатнія павіннасці яны павінны былі выконваць у такіх самых памерах, як і цяглыя, г.зн. плаціць чынш, даваць авёс, сена, гусей, яйкі і г.д.</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выніку ажыццяўлення рэформы 1557 г. у Вялікім княстве Літоўскім з'явілася яшчэ адна катэгорыя сялян – "агароднікі". Агароднікі пасяляліся невялікімі спецыяльнымі сёламі па 10–20 двароў паблізу фальваркаў. Яны надзяляліся невялікімі ўчасткамі зямлі па 3 і больш моргаў.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Сяляне-слугі, частка якіх (путныя і панцырныя баяры) атрымала па дзве валокі, а частка (рамеснікі) па адной, па-ранейшаму неслі спецыяльныя службы, але ва "Уставе на валокі" іх павіннасці дакладна не былі вызначаны. Паколькі панцырная служба была вельмі цяжкай, то "панцырных баяр" часта вызвалялі ад усіх павіннасцей.</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гаспадарскіх Падняпроўскіх валасцях архаічная сістэма землекарыстання сялянства і яго абкладання феадальнымі павіннасцямі была рэарганізавана па загадзе Жыгімонта Аўгуста ў 1560 г. Тут сялянскія надзелы называліся “служба” і былі роўныя валоцы. У гаспадарскіх уладаннях у Падзвінні, якое стала ў гады Лівонскай вайны адной з асноўных арэн ваенных дзеянняў, аграрная рэформа не праводзілася.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Bold"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4 Працэс запрыгоньвання сялян.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Усе сяляне, якія жылі да рэформы 1557 г. ў вялікакняжацкіх уладаннях і маёнтках феадалаў, падзяляліся на дзве катэгорыі – людзей "пахожых" і людзей "непахожых". Асноўная маса сялян у Вялікім княстве Літоўскім першапачаткова была вольнымі "пахожымі" людзьмі, г.зн. асабіста свабоднымі. У адносінах да феадала яны знаходзіліся толькі ў эканамічнай залежнасці, якая зыходзіла з права феадальнай уласнасці на зямлю. Непахожымі людзьмі былі сяляне, якія ўжо папалі ў асабістую залежнасць ад феадала.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Першым заканадаўчым актам, які абмяжоўваў свабоду сялян у ВКЛ, быў прывілей Казіміра Ягелончыка 1447 г. У ім вялікі князь браў на сябе абавязацельствы не прымаць у свае валоданні сялян шляхецкіх гаспадарак і абавязваў князёў, паноў і шляхту прытрымлівацца гэтага правіла і ў адносінах да вялікакняжацкіх сялян.</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Наступным этапам у афармленні прыгоннага права ў ВКЛ быў Судзебнік Казіміра Ягелончыка 1468 г. У гэтым дакуменце ўжо выстаўлены ў якасці юрыдычнага абгрунтавання прымацавання сялян да зямлі прынцып земскай даўнасці (каля 50 год, або жыццё чалавека). Па I Літоўскаму Статуту 1529 г. тэрмін земскай даўнасці, ці старажыльства, быў скарочаны ўжо дзесяцігадовай даўнасцю.</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Акрамя таго, I Літоўскі Статут устанаўліваў, што сяляне, маючы права адыходу ад феадала, маглі гэта рабіць толькі ў канцы восені– за тыдзень да свята ўсіх святых і на працягу тыдня пасля яго, калі скончацца ўсе сельскагаспадарчыя работы. У Статуце агаворвалася, што селянін мог адысці ад феадала толькі ў тым выпадку, калі ён цалкам разлічваўся з гаспадаром. Да таго ж пры выхадзе ён павінен быў заплаціць феадалу "пажылое", памер якога вызначаўся ў 5 коп літоўскіх грошаў.</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lastRenderedPageBreak/>
        <w:t>Згодна з рэформай 1557 г. кожная сялянская сям'я</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атрымоўвала асобны надзел і падпадала пад прынцып земскай даўнасці. Праз дзесяць гадоў пасля атрымання надзела яны ўжо пераходзілі ў разрад "непахожых". II Літоўскі Статут 1566 г. ужо ўстанавіў дзесяцігадовы тэрмін пошуку беглых сялян, а Ш Літоўскі Статут 1588 г. павялічыў гэты тэрмін да 20 гадоў і пацвердзіў ужо існаваўшы 10-гадовы тэрмін земскай даўнасці для ўсіх катэгорый сялян. Памер "пажылога" быў устаноўлены ўжо ў 10 коп літоўскіх грошаў. Гэта было юрыдычным афармленнем прыгоннай залежнасці.</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Сейм Рэчы Паспалітай 1573 г. зацвердзіў права феадалаў караць сялян паводле свайго разумення, у тым ліку і смерцю.</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Bold"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w:t>
      </w:r>
      <w:r w:rsidRPr="0071778F">
        <w:rPr>
          <w:rFonts w:ascii="Times New Roman" w:eastAsia="Times New Roman" w:hAnsi="Times New Roman" w:cs="Times New Roman"/>
          <w:b/>
          <w:sz w:val="24"/>
          <w:szCs w:val="24"/>
          <w:lang w:eastAsia="ru-RU"/>
        </w:rPr>
        <w:t xml:space="preserve">3 </w:t>
      </w:r>
      <w:r w:rsidRPr="0071778F">
        <w:rPr>
          <w:rFonts w:ascii="Times New Roman" w:eastAsia="Times-Bold" w:hAnsi="Times New Roman" w:cs="Times New Roman"/>
          <w:b/>
          <w:sz w:val="24"/>
          <w:szCs w:val="24"/>
          <w:lang w:eastAsia="ru-RU"/>
        </w:rPr>
        <w:t>Беларускае Адраджэнне.</w:t>
      </w:r>
      <w:r w:rsidRPr="0071778F">
        <w:rPr>
          <w:rFonts w:ascii="Times New Roman" w:eastAsia="Times-Roman" w:hAnsi="Times New Roman" w:cs="Times New Roman"/>
          <w:b/>
          <w:sz w:val="24"/>
          <w:szCs w:val="24"/>
          <w:lang w:eastAsia="ru-RU"/>
        </w:rPr>
        <w:t xml:space="preserve"> Культура Беларусі</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Кнігадрукаванне. Свецкая і царкоўная літаратура.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Адраджэннем, ці Рэнесансам, прынята называць эпоху ранняга буржуазнага грамадства, культуры, эпоху, якая характарызуецца рэвалюцыяй у вытворчасці і культуры, зараджэннем капіталістычных адносін, складаннем новага класа - буржуазіі (XIV – XVI ст.). Адрыў ад сярэдневякоўя ў вытворчай сферы, замена сацыяльнай структуры грамадства спараджалі новае светаадчуванне. Адметнай рысай Адраджэння з'яўляецца гуманізм – прызнанне цэннасці чалавека як асобы, яго права на свабоднае развіццё. Для гуманістаў цэнтрам светабудовы быў не чалавек – "раб божы", а чалавек - творца, які валодаў усебаковымі ведамі.</w:t>
      </w:r>
      <w:r w:rsidRPr="0071778F">
        <w:rPr>
          <w:rFonts w:ascii="Times New Roman" w:eastAsia="Times New Roman" w:hAnsi="Times New Roman" w:cs="Times New Roman"/>
          <w:sz w:val="20"/>
          <w:szCs w:val="20"/>
          <w:lang w:eastAsia="ru-RU"/>
        </w:rPr>
        <w:t xml:space="preserve">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Адраджэнне на беларускіх землях  мела  свае адметныя рысы. Перш за ўсё трэба адзначыць, што сацыяльнай апорай новай ідэалогіі было шляхецкае саслоўе, а не буржуазія, як у развітых краінах Еўропы; да таго ж у эканоміцы княства не сфарміраваліся раннекапіталістычныя адносіны.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Найбольш значнай з'явай у духоўнай культуры Еўропы эпохі Адраджэння стала ўзнікненне кнігадрукавання. У канцы XV ст. з’явіліся першыя друкаваныя кнігі на царкоўнаславянскай мове. У 1491 г. у Кракаве была заснавана прыватная друкарня Ш. Фіёля,</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якая выкарыстоўвала кірылічны шрыфт ("Васьмігалоснік", "Часаслоў").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Заснавальнікам беларускага кнігадрукавання стаў вучоны і пісьменнік, доктар філасофіі і медыцыны з горада Полацка Францыск Скарына. 6 жніўня 1517 г. у Празе, у прыватнай друкарні, Ф. Скарына (каля 1490 г. – каля 1551 г.) выдаў "Псалтыр" – богаслужэбную кнігу, якая ў тыя часы ў Беларусі актыўна выкарыстоўвалася ў якасці дапаможніка пры навучанні чытанню і пісьму ў школах граматы. Ф. Скарына – ўраджэнец Полацка – яскравы прадстаўнік новага часу, эпохі Адраджэння. Яго бацька Лука Скарына быў заможным купцом, ажыццяуляў гандлёвыя аперацыі з Вільняй і Рыгай. Назапашаныя ім сродкі дазволілі Ф. Скарыне атрымаць адукацыю ў Кракаўскім і Падуанскім універсітэтах. Пражскі перыяд яго жыцця стаў найбольш удалым – на працягу 1517–1519 гг. ён выдаў у гэтым горадзе 23 кнігі Старога Запавету (Бібліі). Пасля пераезду ў Вільню Ф. Скарына арганізаваў першую ў ВКЛ друкарню, у якой убачылі свет "Малая падарожная кніжыца" (1522) і "Апостал" (1525). Яго асабісты літаратурны талент найлепш праявіўся ў прадмовах і пасляслоўях да гэтых выданняў.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сярэдзіне XVІ ст. пашырэнне царкоўнай Рэфармацыі дало моцны штуршок для развіцця кнігадрукавання.</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Першая на тэрыторыі сучаснай Беларусі друкарня была створана ў Бярэсці. Яна дзейнічала ў 1550–1570-я гг. пад апекай канцлера ВКЛ, віленскага ваяводы і берасцейскага старасты Мікалая Радзівіла Чорнага і выпусціла больш за 40 выданняў на польскай і лацінскай мовах рознага зместу. Вядомы дзеяч Рэфармацыі С. Будны (каля 1530 г. – 1593 г.) надрукаваў у 1562 г. у Нясвіжы беларускамоўны Катэхізіс (кароткі выклад асноў хрысціянскай веры у форме пытанняў </w:t>
      </w:r>
      <w:r w:rsidRPr="0071778F">
        <w:rPr>
          <w:rFonts w:ascii="Times New Roman" w:eastAsia="Times-Roman" w:hAnsi="Times New Roman" w:cs="Times New Roman"/>
          <w:sz w:val="24"/>
          <w:szCs w:val="24"/>
          <w:lang w:eastAsia="ru-RU"/>
        </w:rPr>
        <w:lastRenderedPageBreak/>
        <w:t xml:space="preserve">і адказаў). У далейшым ён стаў ініцыятарам перавыдання Бібліі (1572), Новага Запавета (1574), а таксама аўтарам шэрага палемічных трактатаў. Яго сучаснікам і аднадумцам быў В. Цяпінскі (1530-я гг. – каля 1600 г.), які ў 1570-я гг. ажыццявіў пераклад на родную мову і выданне Евангелля.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Вялізнае значэнне для развіцця як кнігавыдавецкай справы, так і ўсёй айчыннай літаратуры мела дзейнасць у 1574–1623 гг. прыватнай друкарні братоў Лукі і Кузьмы Мамонічаў у Вільні. Выдавала яна кнігі самага шырокага спектра. У 1586 г. тут быў надрукаваны "Трыбунал абываталям Вялікага князьства Літоўскага", а праз два гады – трэці Статут ВКЛ. Мамонічы актыўна фінансавалі і выданне рэлігійнай літаратуры.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Меліся сярод прадукцыі друкарні і непасрэдна вучэбныя выданні ("Граматыка славенская", "Дыялектыка", "Буквар"). Усяго ж за час дзейнасці друкарні выйшла 85 кніг, пераважна беларускамоўных.</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Друкарня Мамонічаў была не адзінай у тагачаснай Беларусі. Да сярэдзіны XVII ст. тут было заснавана 30 друкарняў.</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Беларусі у другой палове XVI — першай палове XVII ст. шырока распаўсюдзілася  царкоўна-рэлігійная палемічная публіцыстыка, Яна адлюстроўвала абвастрэнне рэлігійнай барацьбы ў канцы XVI ст. Творы ідэолагаў уніяцка-каталіцкага лагера П. Скаргі, I. Пацея, І.В. Руцкага і інш. і творы апалагетаў праваслаўя М. Сматрыцкага, I. Вішэнскага, 3. Капысценскага і інш. складаюць цэлы пласт беларускай літаратуры.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Побач з творамі рэлігійнай літаратуры пашыралася літаратура свецкая. Шырока распаўсюджваецца лацінамоўная паэзія. Першымі яе помнікамі паэма “Пруская вайна” (1516) Яна Вісліцкага, у якой аўтар апісвае перамогу над крыжакамі ў Грунвальдскай бітве, а таксама паэма Міколы Гусоўскага “Песня пра зубра” (1523). Мікола Гусоўскі (1470-я гг. – пасля 1533 г.). у 1523 г. у Кракаве выдаў на лацінскай мове героіка-эпічную паэму "Песня пра зубра", напісаную ім пад уплывам ідэй Адраджэння ў час знаходжання ў Італіі. Ён  падаў гераічнае мінулае ВКЛ, уславіў постаць Вітаўта, даў трапныя апісанні заняткаў і звычаяў беларусаў. Прадаўжальнікам паэтычнай традыцыі ў Беларусі быў Андрэй Рымша (каля 1550 г. – пасля 1595 г.). У 1581 г. ён выдаў рыфмаваную "Храналогію", у якой біблейскія падзеі былі размеркаваны па каляндарным прынцыпе. А. Рымша стаў пачынальнікам у ВКЛ і панегірычнай паэзіі: яму належаць вершаваныя беларускамоўныя ўхваленні на гербы А. Валовіча (1585), Л. Сапегі (1588) і Ф. Скуміна (1591)4. Знаходзячыся на службе ў К. Радзівіла, ён прысвяціў яму паэму-панегірык (1585), напісаную ў выглядзе ўспамінаў пра ўдзел князя ў Лівонскай вайне з майстэрскім апісаннем батальных сцэн. У эпоху Адраджэння шырока паспаўсюдзіліся пераклады заходнееўрапейскіх свецкіх раманаў (найбольш вядомыя ў ВКЛ “Гісторыя пра Атылу”, “Аповесць пра Трыстана і Ізольду”, “Александрыя”, “Троя”).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Адметнай рысай літаратуры эпохі Адраджэння з’яўляецца распаўсюджанне асабістай карэспандэнцыі, дзённікаў (дыярыюшаў) і мемуараў, якія данеслі да нашых дзён асабістыя назіранні і адчуванні сучаснікаў гістарычных падзей. Яркія малюнкі ўтрымліваюць дзеннікі новагародскага шляхціца Фёдара Еўлашоўскага (1546 – пасля 1616), нататкі пра падарожжы ў Палесціну Мікалая Крыштофа Радзівіла Сіроткі (1582–1584), у Масковію Гальяша Пельгрымоўскага (1601), ці пра удзел у маскоўскай грамадзянскай вайне “Смуце” (1607–1610) Язэпа Будзілы і шэраг іншых.</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Сістэма адукацыі ў ВКЛ.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Да XVІ ст. адукацыя ў ВКЛ развівалася вельмі павольна. Яе асноўнымі формамі былі школы пры праваслаўных і каталіцкіх цэрквах і манастырах, у іх праграму навучання ўваходзілі пераважна багаслоўе, граматыка, рыторыка, часткова матэматыка, </w:t>
      </w:r>
      <w:r w:rsidRPr="0071778F">
        <w:rPr>
          <w:rFonts w:ascii="Times New Roman" w:eastAsia="Times-Roman" w:hAnsi="Times New Roman" w:cs="Times New Roman"/>
          <w:sz w:val="24"/>
          <w:szCs w:val="24"/>
          <w:lang w:eastAsia="ru-RU"/>
        </w:rPr>
        <w:lastRenderedPageBreak/>
        <w:t>а пры дварах буйной шляхты – таксама хатняя адукацыя. Для атрымання вышэйшай адукацыі ў XV–XVІ ст. распаўсюдзілася практыка выезду шляхецкай моладзі на вучобу ў Кракаўскі ўніверсітэт (Польшча), а таксама заходнееўрапейскія ўніверсітэты (Падуя, Балонья, Вітэнберг, Базэль, Кёльн і г.д.).</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З пачаткам Рэфармацыі на сродкі магнатаў, якія яе падтрымлівалі, узнікаюць шматлікія рэфармацыйныя школы: кальвінісцкія ў Вільні, Бярэсці, Слуцку, Заслаўі, Менску і г.д., антытрынітарная – у Іўі. Разам  з вывучэннем багаслоўя важнае месца надавалася у іх замежным і класічным мовам, гісторыі, рыторыцы. Рэктар антытрынітарнай школы ў Іўі Я. Намыслоўскі распрацаваў і выдаў шэраг падручнікаў па логіцы і прыродазнаўству.</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З канца XVІ ст. на сродкі шляхты і мяшчан узнікаюць праваслаўныя брацкія школы ў Полацку, Віцебску, Магілеве. Для падрыхтоўкі настаўнікаў адчыніліся праваслаўныя семінарыі ў Менску, Вільні, Берасці. Першымі падручнікамі па граматыцы ўсходнеславянскіх моў былі творы Л. Зізанія (1595) і М. Сматрыцкага (1619).</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Галоўным цэнтрам каталіцкай адукацыі ў ВКЛ з'яўлялася Віленская езуіцкая акадэмія (1579). Яна была арганізавана на ўзор заходнееўрапейскіх універсітэтаў.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Першым рэктарам акадэміі стаў вядомы пісьменнік, тэолаг і прамоўца Пётр Скарга. Акадэмія давала не толькі рэлігійную, але і цывільную адукацыю. Сярод прадметаў, абавязковых да вывучэння, значылася і "руская" мова. На ёй вучыліся чытаць, пісаць і перакладаць святое пісанне. У 1585 г. на старабеларускай мове езуіт Пётр Канізіус выдаў катэхізіс. Праграма навучання ўключала гуманітарныя навукі, філасофію і тэалогію. Сярод навучальных устаноў ВКЛ толькі ў Віленскай акадэміі выкладаўся поўны курс тэалогіі. Для палемікі з іншаверцамі вялікая ўвага надавалася вывучэнню спрэчных тэалагічных пытанняў. Акадэмія мела высокаадукаваных выкладчыкаў – як запрошаных з Заходняй Еўропы,</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так і мясцовых.</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Дзейнасць Віленскай акадэміі адыграла важную ролю ў развіцці школьнай справы ВКЛ, яна забяспечвала адукаванымі педагагічнымі кадрамі сярэднія школы і калегіі, што дазваляла ім утрымліваць высокі ўзровень навучання.</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Акадэмія атрымлівала багатыя ахвяраванні. Асабліва вызначаліся ў гэтым Сапегі – Леў і яго сын Казімір-Лявон. На сродкі апошняга ў 40-я гг. XVII ст. былі арганізаваны медыцынскі і юрыдычны факультэты. У сярэдзіне XVII ст. Акадэмія мела найбольшую бібліятэку ў ВКЛ. Друкарня Акадэміі была найбольшай у Вільні. Тут друкаваліся рэлігійна-палемічныя выданні, навучальныя трактаты, літургічная, вучэбная і навукова-вучэбная літаратура.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Езуіты пачалі адчыняць свае калегіумы і ў іншых месцах Вялікага Княства Літоўскага: Полацку, Нясвіжы, Смаленску, Берасці, Оршы, Навагарадку і г. д. Калегіумы ў Полацку і Пінску лічыліся поўнымі. Адукацыя тут была не ніжэйшая за акадэмічную. Адзінае чым адрозніваліся поўныя калегіумы ад акадэміі, яны не прысуджалі навуковых ступеняў.</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Ахвяраванні каталіцкай магнатэрыі і шляхты забяспечвалі езуіцкім навучальным установам бясплатнае навучанне, уладкаваныя школьныя будынкі, падручнікі, бібліятэкі. Усё гэта разам з высокім узроўнем выкладання і агульным узростам прэстыжнасці каталіцтва ў грамадстве прываблівала да іх моладзь розных веравызнанняў.</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Грамадска-палітычная і філасофская думка.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Грамадска-палітычная і філасофская думка ВКЛ у XVІ – XVІІ ст. абмяркоўвала праблемы умацавання суверэнітэту і удасканалення дзяржаўнага ладу ВКЛ, умовы уніі ВКЛ і Польшчы, суадносіны хрысціянскай маралі і грамадзянскага абавязку.</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lastRenderedPageBreak/>
        <w:t>У XVI – першай палове XVII ст. на беларускіх землях працягвалася стварэнне летапісаў.</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Арыгінальным помнікам гістарыяграфіі і грамадска-палітычнай думкі Вялікага княства Літоўскага першай паловы XVI ст. з'яўляецца "Хроніка Вялікага княства Літоўскага і Жамойцкага”, створаная ў асяроддзі літоўскай знаці. У яе аснову пакладзена легенда аб паходжанні старажытных літоўцаў ад рымлян.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Праблема крызісу грамадскага і дзяржаўнага ладу ВКЛ, пастаўленая яшчэ М Гусоўскім, які адзначаў у сваёй паэме “Песня пра зубра” пагаршэнне нораваў і пераслед праўдзівага слова, атрымала працяг у творы выдатнага мысліцеля-гуманіста XVI ст. Міхалона Літвіна, які вызначыў шляхі выхалу з крызісу. Міхалон Літвін у  трактаце "Пра норавы татар, літвінаў і маскавітаў" (каля 1550 г.). ідэалізуе ВКЛ часоў Вітаўта і параўноўвае яго ў сучасным стане з Маскоўскім царствам. Перш за ўсё, ён абураецца недахопамі дзяржаўнага ладу ВКЛ, які, на яго думку служыў інтарэсам прывілеяваных алігархічных груп. Менавіта яны вызваляліся ад усялякіх падаткаў, а ўвесь цяжар несправядліва ўскладаўся на маламаёмасны люд.</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М. Літвін узняў у сваім трактаце шэраг важных палітыка-прававых праблем, якія на доўгія гады апынуліся ў цэнтры ўвагі грамадскай думкі Беларусі і Літвы, а менавіта: роўнасці саслоўяў перад законам, удасканалення сістэмы дзяржаўнага кіравання і правасуддзя, дэмакратызацыі працэдуры судовага разбору, падрыхтоўкі кваліфікаваных чыноўнікаў і г.д.</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Лоску ў 1583 г. быў выдадзены галоўны твор С. Буднага «Пра свецкую ўладу», у якім гуманіст выказаў свае адносіны да сучасных яму дзяржавы і дзяржаўных устаноў, да воінскага абавязку шляхты, да прыватнай уласнасці, да права ўладання прыгоннымі і іншых актуальных грамадска-палітычных і прававых праблем таго часу. Палітычным ідэалам С. Буднага была манархія, абмежаваная саслоўным  прадстаўніцтвам і законамі.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першай палове XVII ст. была створана славутая сатырычная "Прамова Мялешкі". У гэтай гумарыстычнай беларускамоўнай пародыі на сеймавую прамову (нібыта казанай смаленскім кашталянам I. Мялешкам) крытыкаваліся норавы і звычкі шляхты, асуджалася знішчэнне народных традыцый і бяздумнае перайманне ўсяго замежнага.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Палітычны памфлет "Ліст да Абуховіча" (1655) высмейвае грамадска-палітычную дзейнасць смаленскага ваяводы Піліпа Казіміра Абуховіча (рэальная гістарычная асоба), які здаў Смаленск маскоўскаму цару. Аўтар пісьма (яго імя невядома) дакарае свайго адрасата за здраду, крытыкуе тагачаснае дзяржаўнае ўпарадкаванне.</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4 Горадабудаўніцтва і архітэктура.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Архітэктура ВКЛ у XV–XVІ ст. знаходзілася пад значным уплывам заходнееўрапейскай культурных стыляў і тэхналогій. Гэта, у першую чаргу, датычылася абарончых збудаванняў, асабістых рэзідэнцый магнатаў і культавых будынкаў пратэстантаў і католікаў. Абсалютная большасць жылля працягвала стварацца з дрэва ў мясцовых традыцыях.</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Найбольш значнымі збудаваннямі эпохі, верагодна, зробленымі пад кіраўніцтвам нямецкіх майстроў з’яўляюцца замкі XV ст. у раманскім і гатычным стылі ў Вільні, Гародні, Троках, Крэве, Геранёнах, Лідзе, Новагародку.</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перыяд Адраджэння пашыраліся культурныя сувязі шляхты ВКЛ з Італіяй, адкуль запрашаюцца архітэктары для забудовы і стварэння рэгулярнай гарадской планіроўкі Слуцка, Быхава, Міра, Нясвіжа. Са змяненнем стыляў у будаўніцтве і ўвядзеннем новых прынцыпаў фартыфікацыі прыватныя замкі пачалі трансфармавацца ў палацава-замкавыя комплексы (Нясвіж, Гародня, Гальшаны, Ляхавічы). Акрамя іх будаваліся палацы з кампактнай цэнтральна-восевай планіроўкай без унутранага двара (дом-крэпасць у Гайцюнішках, Ружанскі замак).</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lastRenderedPageBreak/>
        <w:t>У культавым будаўніцтве прасочваюцца асноўныя накірункі і стылі характэрныя для Еўропы таго часу: готыка (касцёлы ў Ішкалдзі, Іўі, Супрасльская царква-крэпасць, Мікалаеўскі сабор у Берасці), абарончыя цэрквы (Мураванка, Сынкавічы) і барока (Нясвіжскі і Гарадзенскі фарныя касцёлы). Касцёл Божага Цела ў Нясьвіжы, які пабудаваў італьянскі архітэктар Ян Марыя Бернардоні (1587–1594), з’яўляецца першым помнікам барока ў Беларусі і другім па часе збудавання у свеце помнікам барока пасля сабора  Іль Джэзу ў Рыме (1568–1584).</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адрозненні ад пышнага і ўрачыстага каталіцкага барока пратэстанцкая архітэктура характэрызуецца прастатой і лаканічнасццю форм. Да нашых дзён на Беларусі захаваліся будынкі былых кальвінісцкіх збораў (Заслаўе, Койданава, Новы Свержань).</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З пашырэннем магдэбурскага права ў гарадах узнікла грамадзянская архітэктура – ратушы, дзе месціліся органы самакіравання (Нясвіж, другая палова XVI ст.).</w:t>
      </w:r>
    </w:p>
    <w:p w:rsidR="005F09F4" w:rsidRPr="0071778F" w:rsidRDefault="005F09F4" w:rsidP="005F09F4">
      <w:pPr>
        <w:widowControl w:val="0"/>
        <w:shd w:val="clear" w:color="auto" w:fill="FFFFFF"/>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shd w:val="clear" w:color="auto" w:fill="FFFFFF"/>
        <w:autoSpaceDE w:val="0"/>
        <w:autoSpaceDN w:val="0"/>
        <w:adjustRightInd w:val="0"/>
        <w:ind w:firstLine="567"/>
        <w:rPr>
          <w:rFonts w:ascii="Times New Roman" w:eastAsia="Times New Roman" w:hAnsi="Times New Roman" w:cs="Times New Roman"/>
          <w:b/>
          <w:spacing w:val="-1"/>
          <w:sz w:val="24"/>
          <w:szCs w:val="24"/>
          <w:lang w:eastAsia="ru-RU"/>
        </w:rPr>
      </w:pPr>
      <w:r w:rsidRPr="0071778F">
        <w:rPr>
          <w:rFonts w:ascii="Times New Roman" w:eastAsia="Times-Roman" w:hAnsi="Times New Roman" w:cs="Times New Roman"/>
          <w:b/>
          <w:sz w:val="24"/>
          <w:szCs w:val="24"/>
          <w:lang w:eastAsia="ru-RU"/>
        </w:rPr>
        <w:t>5 Выяўленчае мастацтва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Галоўную ролю працягвала адыгрываць культавае мастацтва. У ХІV – ХVІ ст. у выяўленчым мастацтве ВКЛ асаблівую ролю адыгрывае іканапіс. Сярод найбольш распаўсюджаных – выявы Багародзіцы. Пачынае фарміравацца мясцовая школа жывапісу. Іканапіс у XV ст. развіваецца пераважна пад уплывам візантыйскіх узораў. У XVІ ст. у іканапісе адчуваюцца рысы Адраджэння – з’яўляюцца элементы бытавога характару і г.д., адзначаюцца ўплывы заходнееўрапейскага мастацтва. Для беларускіх абразоў адметным з'яўляецца шырокае выкарыстанне дэкаратыўна-пластычных сродкаў – разьбы і лепкі па ляўкасу, расфарбоўкі фону, разнастайных накладных элементаў, пакрыцця жывапіснай паверхні ахоўным лакам з яечнага бялку або смалы.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Самым значным помнікам манументальнага жывапісу XV  ст., удзел у стварэнні якога прымалі беларускія мастакі, з'яўляюцца роспісы капліцы св. Тройцы ў Люблінскім замку.</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свецкім жывапісе вылучаецца партрэтны жанр. На партрэтах эпохі Адраджэння пераважае больш аб’ёмнае прадстаўленне чалавека, з’яўляюцца элементы рэалізму, мастакі пачынаюць улічваць законы оптыкі, перспектывы і прапорцый (невядомымі мастакамі створаны партрэты княгіні Кацярыны Слуцкай, князя Юрыя Радзівіла і г.д. (канец XVІ  ст.).</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З развіццём кнігадрукавання атрымала развіццё кніжная графіка. Рукапісныя кнігі аздабляліся мініяцюрамі, друкаваныя – гравюрамі. Заснавальнікам кніжнай гравюры ў ВКЛ стаў Францыск Скарына. Яго выданні былі багата аздоблены сюжэтнымі ілюстрацыямі, арнаментам.</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З пашырэннем у ВКЛ каталіцызму звязана з’яўленне скульптуры. Самы ранні помнік драўлянай скульптуры, што захаваўся да нашага часу – “Распяцце” з в.Галубічы Глыбоцкага раёна (XIV  ст.),</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адзначана рысамі раманскага стылю. У XV –XVІ тст. у касцёлах з’яўляюцца гатычныя алтары са скульптурамі. Працягваюць развівацца традыцыі дэкаратыўнага аздаблення інтэр’ераў (рэзьба па дрэве і кафельнае мастацтва).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jc w:val="center"/>
        <w:outlineLvl w:val="0"/>
        <w:rPr>
          <w:rFonts w:ascii="Times New Roman" w:eastAsia="Times-Roman" w:hAnsi="Times New Roman" w:cs="Times New Roman"/>
          <w:b/>
          <w:sz w:val="24"/>
          <w:szCs w:val="24"/>
          <w:lang w:eastAsia="ru-RU"/>
        </w:rPr>
      </w:pPr>
      <w:r w:rsidRPr="0071778F">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w:t>
      </w:r>
      <w:r w:rsidRPr="0071778F">
        <w:rPr>
          <w:rFonts w:ascii="Times New Roman" w:eastAsia="Times New Roman" w:hAnsi="Times New Roman" w:cs="Times New Roman"/>
          <w:b/>
          <w:sz w:val="24"/>
          <w:szCs w:val="24"/>
          <w:lang w:eastAsia="ru-RU"/>
        </w:rPr>
        <w:t xml:space="preserve">4 </w:t>
      </w:r>
      <w:r w:rsidRPr="0071778F">
        <w:rPr>
          <w:rFonts w:ascii="Times New Roman" w:eastAsia="Times-Bold" w:hAnsi="Times New Roman" w:cs="Times New Roman"/>
          <w:b/>
          <w:sz w:val="24"/>
          <w:szCs w:val="24"/>
          <w:lang w:eastAsia="ru-RU"/>
        </w:rPr>
        <w:t>Царква і рэлігія ў Беларусі</w:t>
      </w:r>
      <w:r w:rsidRPr="0071778F">
        <w:rPr>
          <w:rFonts w:ascii="Times New Roman" w:eastAsia="Times-Roman" w:hAnsi="Times New Roman" w:cs="Times New Roman"/>
          <w:b/>
          <w:sz w:val="24"/>
          <w:szCs w:val="24"/>
          <w:lang w:eastAsia="ru-RU"/>
        </w:rPr>
        <w:t xml:space="preserve"> ў XIV – XVІ ст.</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1 Становішча  каталіцкай царквы ў ВКЛ.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Пасля Крэўскай уніі 1385 г. пануючай хрысціянскай канфесіяй у ВКЛ становіцца каталіцтва. Згодна з прывілеем Ягайлы ад 1387 г. каталіцкая царква атрымала поўны імунітэт у сваіх маёнтках у фінансавых і судовых пытаннях, а таксама вызвалялася ад дзяржаўных падаткаў і павіннасцяў. Яе маёмасць павялічвалася за кошт ахвяраванняў </w:t>
      </w:r>
      <w:r w:rsidRPr="0071778F">
        <w:rPr>
          <w:rFonts w:ascii="Times New Roman" w:eastAsia="Times-Roman" w:hAnsi="Times New Roman" w:cs="Times New Roman"/>
          <w:sz w:val="24"/>
          <w:szCs w:val="24"/>
          <w:lang w:eastAsia="ru-RU"/>
        </w:rPr>
        <w:lastRenderedPageBreak/>
        <w:t>вялікіх князёў  і феадальнай знаці. У 1387 г.  было заснавана Віленскае біскупства і першыя 7 парафій. Спачатку віленскі біскуп падпарадкоўваўся непасрэдна Папе Рымскаму, але з 1415 г. яго перападпарадкавалі прымасу польскай каталіцкай царквы – архіепіскапу гнезненскаму. Гэта  стварыла падставы для ўмяшання палякаў у дзяржаўныя справы княства. Да канца XV ст. было заснавана яшчэ тры біскупствы – Кіеўскае, Луцкае і Жмудскае. Тэрыторыя Віленскага біскупства ахоплівала этнічныя літоўскія і большую частку беларускіх зямель, акрамя паўднёва-заходніх з Берасцем і Пінскам, якія ўваходзілі ў склад Уладзімірскага біскупства. Некаторыя парафіі на паўднёвым усходзе Беларусі належалі да Кіеўскага біскупства. Ужо да сярэдзіны XVІ ст. у ВКЛ дзейнічалі каталіцкія ордэны</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францысканцаў, дамініканцаў, кармелітаў абутых, кармелітаў босых, бернардзінцаў, аўгусцінцаў, якія адчынілі тут свае кляштары (манастыры). Аднак распаўсюджвалася каталіцтва пераважна сярод язычніцкага насельніцтва Літвы, і то гэты працэс зацягнуўся на два стагоддзі. На тэрыторыі ж Беларусі падаўляючая колькасць веруючых належала да праваслаўнай царквы. У асноўным гэта былі сяляне. Магнаты ж і шляхта прымалі каталіцтва.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першай палове XVI ст. каталіцкая ерархія ВКЛ, у першую чаргу віленскія біскупы стала удзельнічалі ў радзе паноў, вальных сеймах, у знешнепалітычных кантактах з Полыпчай і Вялікім Княствам Маскоўскім. Пашырэнне на тэрыторыю ВКЛ царкоўнай Рэфармацыі значна ўскладніла становішча каталіцкай царквы. Значная частка шляхты і магнатэрыі ВКЛ у сярэдзіне – другой палове XVІ ст. перайшлі у пратэстантызм. У 1563 г. Жыгімонт ІІ Аўгуст сваім прывілеем абвясціў аб роўнасці ў правах праваслаўнай і каталіцкай шляхты, чым прызнаў роўны статус дзьвюх рэлігій. Наогул, XVI ст. вызначаецца значнай ступенню верацярпімасці ва ўнутранай палітыке. Гэта стала добрай глебай для распаўсюджання ідэй Рэфармацыі ў княстве. Гэта прымусіла каталіцкую царкву да актыўнага пошуку спосабаў аднаўлення і замацавання свайго становішча у ВКЛ.</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2 Крызіс праваслаў’я.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Вялікаму княству Літоўскаму з моманту яго ўтварэння быў уласцівы нацыянальна-рэлігійны дуалізм. Жамойты і Літва спавядалі язычніцтва. Асноўным веравызнаннем усходнеславянскага насельніцтва было праваслаўе. Праваслаўе ўмацоўвала пазіцыі вялікіх літоўскіх князёў на беларуска-ўкраінскіх землях. Таму першыя князі падтрымлівалі і апекавалі праваслаўную царкву. За кошт іх падараванняў яна павялічвала свае багацці – землі, залежных сялян, умацоўвала свае пазіцыі, узводзіла новыя цэрквы і манастыры і да канца XIV ст. манапольна панавала ў духоўным жыцці Беларусі.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Тэрыторыя Беларусі ўваходзіла ў склад епархій, што склаліся яшчэ ў старажытныя часы: Полацкай, Тураўскай і часткова Смаленскай і Уладзіміра-Брэсцкай. Яны кіраваліся епіскапамі і аб'ядноўваліся ў Кіеўскую мітраполію, падпарадкаваную Канстанцінопальскаму патрыярхату. У канцы XIII – сярэдзіне XV ст. яна фармальна заставалася адзінай для княства і Паўночна-Усходняй Русі. Пасля пераезду мітрапаліта спачатку ва Уладзімір, а потым у Маскву і падтрымкі ім аб'яднальных пачынанняў маскоўскіх князёў, вялікія літоўскія князі дамагліся ад Канстанцінопаля прызначэння асобнага мітрапаліта для сваёй дзяржавы.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Праваслаўныя мітрапаліты і епіскапы прызначаліся вялікім князем. Вярхі праваслаўнага духавенства ў асноўным паходзілі з мяшчан, зрэдку з дробнай і сярэдняй шляхты. Акрамя царкоўных, у іх не было іншых уладанняў, таму яны не мелі такой вялікай ролі як каталіцкія біскупы, большасць якіх паходзіла з магнацкіх сем'яў. У XIV–XV ст. сярод царкоўных іерархаў значную частку складалі грэкі і балгары, прысланыя з Канстанцінопаля. У XV ст. ім былі ўласцівыя моцныя уніяцкія тэндэнцыі, </w:t>
      </w:r>
      <w:r w:rsidRPr="0071778F">
        <w:rPr>
          <w:rFonts w:ascii="Times New Roman" w:eastAsia="Times-Roman" w:hAnsi="Times New Roman" w:cs="Times New Roman"/>
          <w:sz w:val="24"/>
          <w:szCs w:val="24"/>
          <w:lang w:eastAsia="ru-RU"/>
        </w:rPr>
        <w:lastRenderedPageBreak/>
        <w:t>накіраваныя на пераадоленне расколу ў хрысціянстве. Пасля захопу туркамі ў 1453 г. Канстанцінопаля праваслаўныя канстанцінопальскія патрыярхі сталі падданымі турэцкага султана, што моцна панізіла іх аўтарытэт у хрысціянскім свеце. Праваслаўная царква вступіла в перыяд глыбокага духоўнага заняпаду і арганізацыйнага крызісу. Царква апынулася не ў стане стварыць належную сістэму адукацыі, падрыхтаваць кадры высокакваліфікаванага духавенства, развіць багаслоўскую навуку і прапаведніцкае майстэрства, задаволіць духоўныя патрэбы грамадства, губляла свой аўтарытэт, падаў прэстыж святарства. Праваслаўныя святары і нават ерархі частакроць былі людзьмі малаадукаванымі, моцна залежалі ад эканамічнай дапамогі праваслаўнай шляхты, што падрывала іх самастойнасць у справах духоўных. У 1589 г. у Маскоўскай дзяржаве было створана ўласнае патрыяршаства, што падвышала  аўтарытэт Масквы сярод праваслаўнага насельніцтва і ставіла пад пытанне яго лаяльнасць да ўласнай краіны – ВКЛ.</w:t>
      </w: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3 Рэфармацыйны рух  ў Беларусі.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Рэфармацыя – гэта шырокі грамадска-палітычны і ідэалагічны рух, узнік у пачатку XVI ст. у Заходняй Еўропе з мэтай паслабіць уладу каталіцкай царквы і асабіста Папы Рымскага. Ініцыятарам яе была буржуазія – новы клас, што ў працэсе нараджэння пачаў барацьбу з найбольш адыёзнымі праявамі феадалізму. Асноўныя патрабаванні – дэцэнтралізаваць, дэмакратызаваць, зрабіць таннай царкву; ліквідаваць манастыры, культ, абраднасць, духавенства як замкнёную касту, секулярызаваць (канфіскаваць на карысць дзяржавы) царкоўную маёмасць – былі распрацаваныя ў працах Марціна Лютэра, Жана Кальвіна, Ульрыха Цвінглі.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ВКЛ ідэі рэфармацыі праніклі да 1540 гг., але рэфармацыйны рух меў тут значныя асаблівасці ў развіцці. Развівалася рэфармацыя на феадальнай аснове, галоўнай двіжучай сілай былі буйныя феадалы і шляхта, галоўны рэлігійны накірунак – кальвінізм. Шырокае распаўсюджанне атрымаў ерэтычны рух антытрынітарыяў (арыян). Яны адмаўлялі боскую сутнасць Хрыста, суадносна, Троіца так сама імі адмаўлялася, адзіны Бог часта атаясамліваўся з сусветным розумам і прыродай. Некаторыя рысы рэфармацыі наглядаліся і ў праваслаўнай царкве. Праваслаўныя брацтвы актыўна выступалі за ўстанаўленне кантролю над святарамі. Рэфармацыя на Беларусі мела тры этапы.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Першы этап ахопліваў час з 1553 па 1570 гг., да з’яўлення ў ВКЛ езуітаў. Гэта быў перыяд хуткага росту колькасці пратэстантаў, фарміравалася царкоўная арганізацыя. Асноўная маса пратэстантаў – гэта каталіцкая і, галоўным чынам, праваслаўная шляхта. Магнаты-пратэстанты імкнуліся перадухіліць умяшанне Масквы і Кракава ва ўнутраные справы княства праз стварэнне нацыянальнай пратэстанцкай рэлігіі. Галоўным дзеячам Рэфармацыі ў ВКЛ быў канцлер Мікалай Радзівіл Чорны. Ён заснаваў самы першы збор у Бярэсці (у пачатку 1550-х гг.) і першую на тэрыторыі сучаснай Беларусі друкарню. Была заснавана Літоўская правінцыя кальвінскай царквы, кіраваў яе справамі правінцыяльны сінод. У 1560-я гг., пад час найвышэйшага ўздыму Рэфармацыі, на Беларусі дзейнічала каля 90 збораў (храмаў), а так сама школы, друкарні, шпіталі. У кальвінізм перайшла большасць магнатаў і шляхты. Значна актывізавалася духоўнае жыццё, вырасла роля асветы, кнігадрукавання, шырока сталі вядомы рэнесансныя ідэі, наладжваліся міжнародныя кантакты.</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У другі перыяд – з 1570 па 1596 гг. пачалі ўзмацняцца пазіцыі каталіцкай царквы, узмацнілася кантррэфармацыя. Пачала звужацца сацыяльная база Рэфармацыі – шляхта і магнаты, што дасягнулі сваіх мэт, пакідалі рады кальвіністаў. Пасля Люблінскай уніі выгадней было перайсці ў каталіцтва, бо каралі Стэфан Баторы і Жыгімонт ІІІ Ваза шмат клапаціліся пра каталіцтва, нават атрымалі за гэта прозвішчы “каталіцкіх </w:t>
      </w:r>
      <w:r w:rsidRPr="0071778F">
        <w:rPr>
          <w:rFonts w:ascii="Times New Roman" w:eastAsia="Times-Roman" w:hAnsi="Times New Roman" w:cs="Times New Roman"/>
          <w:sz w:val="24"/>
          <w:szCs w:val="24"/>
          <w:lang w:eastAsia="ru-RU"/>
        </w:rPr>
        <w:lastRenderedPageBreak/>
        <w:t>каралёй”. У 1570 г. віленскі біскуп Валер’ян Пратасевіч запрасіў у Вільні езуітаў, якія пачалі праводзіць актыўную палітыку контррэфармацыі. Тым не менш, у 1573 г. на Варшаўскім сейме быў абвешчаны “рэлігійны мір”, палажэнні аб ім былі ўключаны ў Статут ВкЛ 1588 г.</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 працягу трэцяга этапа Рэфармацыі – з 1596 г. па сярэдзіну XVII ст. магнаты і асноўная частка шляхты пакінулі кальвінскую царкву, але яе структура засталася, роля яе была мізернай. Шляхта і магнаты, што пакідалі Рэфармацыю, не варочаліся назад, у праваслаўе, а пераходзілі ў каталіцтва. Пачалося праследванне рэлігійных рухаў – арыянства(антытрынітарыяў). Арыяне мелі шырокую падтрымку сярод гараджан і сялян. У гэтым рухе выразна выдзялялася дзве плыні – левая (плябейска-сялянская) і правая (шляхецка-бюргерская). Левыя (Пётр Ганезій, Марцін Чаховіц, Лаўрэнці Крышкоўскі і інш.) крытыкавалі асноўныя прынцыпы феадальнага грамадства, патрабавалі скасавання прыгонніцтва, выступалі супраць дзяржаўнай улады наогул, патрабавалі спыніць войны. Правыя (Сымон Будны, Васіль Цяпінскі) прызнавалі часткова сацыяльныя праблемы, крытыкавалі свавольства магнатаў, але больш увагі ўдзялялі рэлігійным справам. Відным арыянскім прапаведнікам быў ў 1580-х гг дзеячам Фаўст Соцын. У выніку Кантррэфармацыі была скасавана талерантнасць у княстве, у 1652 г. арыяне былі  выгнаныя з ВКЛ.</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 xml:space="preserve">4 Контррэфармацыя. Езуіты і іх дзейнасць у Беларусі..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Каталіцкая царква пад націскам Рэфармацыі не здавалася, яна ініцыявала пачатак Контррэфармацыі – рух у каталіцкай царкве з мэтай вярнуць страчаныя пазіцыі. Пачатак контррэфармацыі ў княстве супаў па часе з найвышэйшым уздымам Рэфармацыі, што парадзіла высокую ступень напружанасці ў грамадстве, але праявілася гэта ў ідэалагічнай барацьбе (палемічная літаратура). Жудасных форм супрацьстаяння (напрыклад – Варфаламееўская ноч у Францыі) у ВКЛ не было. Падтрымку  папы рымскага атрымалі езуіты, – каталіцкі ордэн, створаны Ігнацем Лайолай у 1534 г., – якія паспяхова вярталі страчаныя каталіцтвам пазіцыі. </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ВКЛ езуіты з’явіліся ў 1570 г. у Вільне па запрашэнню Віленскага біскупа Валер’яна Пратасевіча. Асноўную ўвагу езуіты скіравалі на місіянерскую і культурна-асветніцкую дзейнасць. У Вільні дзейнічала створаная ў 1579 г. на базе калегіума езуіцкая акадэмія (з правамі ўніверсітэта). Другі горад княства, дзе зацьвердзіліся езуіты – Полацк, калегіум адкрылі ў 1581г., а да пачатку XVII ст. калегіўмаў стала 10 – у Нясвіжы, Оршы, Бярэсце, Пінске, Наваградке, Гародне, Віцебске, Мінске, Слуцке, і гэта былі лепшыя навучальныя ўстановы ў княстве. Адукацыю там маглі атрымаць як католікі, так і праваслаўныя, уніяты, пратэстанты. Адначасова навучэнцаў паступова схілялі да пераходу ў каталіцтва.</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У ВКЛ ордэн езуітаў не выкарыстоўваў інквізіцыйных метадаў барацьбы, абмяжоўваўся ідэалагічнай прапагандай. Езуіты дасканала ведалі беларускую мову і карысталіся ею ў набажэнствах. На беларускую мову былі перакладзены святыя кнігі і багаслоўская літаратура, але адначасова езуіты знішчалі забароненыя кнігі (першы раз кнігі гарэлі ў Вільне ў 1579 г. па загаду біскупа Юрыя Радзівіла), яны дамагліся закрыцця пратэстанцкіх школ і друкарняў. Для простага народа адчыняліся дабрачынныя ўстановы, у 1687 г. езуіты адчынілі аптэку ў Гродне. Будаваліся велічныя культавыя храмы, мастацкае ўбранне і арганы ўражвалі – насельніцтва пацягнулася ў касцёлы.</w:t>
      </w:r>
    </w:p>
    <w:p w:rsidR="005F09F4" w:rsidRPr="0071778F" w:rsidRDefault="005F09F4" w:rsidP="005F09F4">
      <w:pPr>
        <w:autoSpaceDE w:val="0"/>
        <w:autoSpaceDN w:val="0"/>
        <w:ind w:firstLine="567"/>
        <w:rPr>
          <w:rFonts w:ascii="Times New Roman" w:eastAsia="Times-Roman" w:hAnsi="Times New Roman" w:cs="Times New Roman"/>
          <w:b/>
          <w:sz w:val="24"/>
          <w:szCs w:val="24"/>
          <w:lang w:eastAsia="ru-RU"/>
        </w:rPr>
      </w:pPr>
    </w:p>
    <w:p w:rsidR="005F09F4" w:rsidRPr="0071778F" w:rsidRDefault="005F09F4" w:rsidP="005F09F4">
      <w:pPr>
        <w:widowControl w:val="0"/>
        <w:autoSpaceDE w:val="0"/>
        <w:autoSpaceDN w:val="0"/>
        <w:adjustRightInd w:val="0"/>
        <w:ind w:firstLine="567"/>
        <w:rPr>
          <w:rFonts w:ascii="Times New Roman" w:eastAsia="Times-Roman" w:hAnsi="Times New Roman" w:cs="Times New Roman"/>
          <w:b/>
          <w:sz w:val="24"/>
          <w:szCs w:val="24"/>
          <w:lang w:eastAsia="ru-RU"/>
        </w:rPr>
      </w:pPr>
      <w:r w:rsidRPr="0071778F">
        <w:rPr>
          <w:rFonts w:ascii="Times New Roman" w:eastAsia="Times-Roman" w:hAnsi="Times New Roman" w:cs="Times New Roman"/>
          <w:b/>
          <w:sz w:val="24"/>
          <w:szCs w:val="24"/>
          <w:lang w:eastAsia="ru-RU"/>
        </w:rPr>
        <w:t>5 Берасцейскі царкоўны сабор, прыняцце уніяцтва і яго сутнасць.</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 xml:space="preserve">Ва ўмовах крызісу, які перажывала праваслаўная царква ВКЛ, сярод яе кіраўніцтва ўзмацніліся памкненні да уніі – аб’яднання – з кататаліцкай царквой. Гэтае </w:t>
      </w:r>
      <w:r w:rsidRPr="0071778F">
        <w:rPr>
          <w:rFonts w:ascii="Times New Roman" w:eastAsia="Times-Roman" w:hAnsi="Times New Roman" w:cs="Times New Roman"/>
          <w:sz w:val="24"/>
          <w:szCs w:val="24"/>
          <w:lang w:eastAsia="ru-RU"/>
        </w:rPr>
        <w:lastRenderedPageBreak/>
        <w:t>памкненне знайшдо падтрымку з боку рымскага папы і палітычнага кіраўніцтва ВКЛ і Рэчы Паспалітай. Найбольш паслядоўна з гістарычным і дагматычным абгрунтаваннем ідэі рэлігійнай уніі выступіў Пётр Скарга. Ягоны твор "Аб адзінстве царквы Божай пад адным пастарам і аб грэчаскім адступніцтве ад яе" быў напісаны ў 1574 г., а выйшаў у 1577 г. у віленскай друкарні Мікалая Крыштафа Радзівіла Сіроткі. Скарга пісаў пра старадаўнасць уніяцкіх традыцый у грэка-праваслаўнай царкве, пра значэнне Фларэнтыйскай уніі.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На саборы праваслаўных епіскапаў у Бярэсці вясной 1595 г. была абвешчана дэкларацыя аб рашэнні заключыць саюз з каталіцкай царквой. Новы накірунак хрысціянства – уніяцтва – быў аформлены на Берасцейскім саборы 6–9 кастрычніка 1596 г.  Дзяржаўную ўладу на ім прадстаўляў канцлер ВКЛ  Леў Сапега. Абвяшчалася далучэнне праваслаўных да Рыма і стварэнне Грэка-каталіцкай (уніяцкай) царквы на чале з мітраппалітам, падначаленым Папе. Грэка-каталіцкая царква захоўвала большасць ранейшай грэка-візантыйскай абраднасці. Аднак нязгодныя з уніяй праваслаўныя ерархі  правялі тады ў Бярэсці свой Сабор. Ён адлучыў уніяцкіх уладык ад царквы і выракся царкоўнай еднасці.</w:t>
      </w:r>
    </w:p>
    <w:p w:rsidR="005F09F4" w:rsidRPr="0071778F" w:rsidRDefault="005F09F4" w:rsidP="005F09F4">
      <w:pPr>
        <w:autoSpaceDE w:val="0"/>
        <w:autoSpaceDN w:val="0"/>
        <w:ind w:firstLine="567"/>
        <w:rPr>
          <w:rFonts w:ascii="Times New Roman" w:eastAsia="Times-Roman" w:hAnsi="Times New Roman" w:cs="Times New Roman"/>
          <w:sz w:val="24"/>
          <w:szCs w:val="24"/>
          <w:lang w:eastAsia="ru-RU"/>
        </w:rPr>
      </w:pPr>
      <w:r w:rsidRPr="0071778F">
        <w:rPr>
          <w:rFonts w:ascii="Times New Roman" w:eastAsia="Times-Roman" w:hAnsi="Times New Roman" w:cs="Times New Roman"/>
          <w:sz w:val="24"/>
          <w:szCs w:val="24"/>
          <w:lang w:eastAsia="ru-RU"/>
        </w:rPr>
        <w:t>Каралеўскі універсал у кастрычніку 1596 г. зацвердзіў царкоўнае злучэнне. Урады Вялікага княства Літоўскага і Польшчы, Ватыкан пачалі афіцыйна лічыць унію адбыўшымся фактам.</w:t>
      </w:r>
      <w:r w:rsidRPr="0071778F">
        <w:rPr>
          <w:rFonts w:ascii="Times New Roman" w:eastAsia="Times New Roman" w:hAnsi="Times New Roman" w:cs="Times New Roman"/>
          <w:sz w:val="20"/>
          <w:szCs w:val="20"/>
          <w:lang w:eastAsia="ru-RU"/>
        </w:rPr>
        <w:t xml:space="preserve"> </w:t>
      </w:r>
      <w:r w:rsidRPr="0071778F">
        <w:rPr>
          <w:rFonts w:ascii="Times New Roman" w:eastAsia="Times-Roman" w:hAnsi="Times New Roman" w:cs="Times New Roman"/>
          <w:sz w:val="24"/>
          <w:szCs w:val="24"/>
          <w:lang w:eastAsia="ru-RU"/>
        </w:rPr>
        <w:t xml:space="preserve">Афіцыйнае прызнанне уніяцкай царквы як асноўнай пераемніцы старажытных грэка-славянскіх традыцый, скасаванне праваслаўнай іерархіі і экспрапрыяцыя шмат якіх уладанняў і рухомай маёмасці праваслаўнай царквы сур'ёзна ўскладнілі грамадска-палітычную і рэлігійную сітуацыю ў краіне. Уніяцкая царква была прызнана вярхоўнымі ўладамі адзінай афіцыйнай у ВКЛ "рускай" царквой. Пераважная колькасць праваслаўнага насельніцтва не прызнавала ўніі і захоўвала вернасць сваёй канфесіі. Гвалтоўныя метады, якімі часам уводзілася ўнія, негатыўна адбіваліся на ўспрыняцці яе грамадствам. Апошнім уплывовым пратэктарам праваслаўнай веры заставаўся кіеўскі ваявода Канстанцін Астрожскі. </w:t>
      </w:r>
    </w:p>
    <w:p w:rsidR="00105506" w:rsidRDefault="00105506">
      <w:bookmarkStart w:id="0" w:name="_GoBack"/>
      <w:bookmarkEnd w:id="0"/>
    </w:p>
    <w:sectPr w:rsidR="0010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Roman">
    <w:altName w:val="Kozuka Mincho Pro R"/>
    <w:panose1 w:val="00000000000000000000"/>
    <w:charset w:val="80"/>
    <w:family w:val="roman"/>
    <w:notTrueType/>
    <w:pitch w:val="default"/>
    <w:sig w:usb0="00000001" w:usb1="08070000" w:usb2="00000010" w:usb3="00000000" w:csb0="00020000" w:csb1="00000000"/>
  </w:font>
  <w:font w:name="Times-Bold">
    <w:altName w:val="Kozuka Mincho Pro R"/>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F4"/>
    <w:rsid w:val="00105506"/>
    <w:rsid w:val="005F09F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F4"/>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F4"/>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412E3-BE39-4DB1-A081-063D295E8ADF}"/>
</file>

<file path=customXml/itemProps2.xml><?xml version="1.0" encoding="utf-8"?>
<ds:datastoreItem xmlns:ds="http://schemas.openxmlformats.org/officeDocument/2006/customXml" ds:itemID="{6EB251E9-6659-4EBD-82F7-7772F83FECE5}"/>
</file>

<file path=customXml/itemProps3.xml><?xml version="1.0" encoding="utf-8"?>
<ds:datastoreItem xmlns:ds="http://schemas.openxmlformats.org/officeDocument/2006/customXml" ds:itemID="{0DECF632-DB1B-474E-88F5-914DC8821977}"/>
</file>

<file path=docProps/app.xml><?xml version="1.0" encoding="utf-8"?>
<Properties xmlns="http://schemas.openxmlformats.org/officeDocument/2006/extended-properties" xmlns:vt="http://schemas.openxmlformats.org/officeDocument/2006/docPropsVTypes">
  <Template>Normal</Template>
  <TotalTime>0</TotalTime>
  <Pages>45</Pages>
  <Words>22367</Words>
  <Characters>136445</Characters>
  <Application>Microsoft Office Word</Application>
  <DocSecurity>0</DocSecurity>
  <Lines>1137</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наша хата</Company>
  <LinksUpToDate>false</LinksUpToDate>
  <CharactersWithSpaces>158496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Валянцін Міхедзька</dc:creator>
  <cp:lastModifiedBy>Валянцін Міхедзька</cp:lastModifiedBy>
  <cp:revision>1</cp:revision>
  <dcterms:created xsi:type="dcterms:W3CDTF">2017-05-29T06:53:00Z</dcterms:created>
  <dcterms:modified xsi:type="dcterms:W3CDTF">2017-05-29T06:53:00Z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