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04" w:rsidRPr="00FF3D04" w:rsidRDefault="00FF3D04" w:rsidP="00FF3D04">
      <w:pPr>
        <w:shd w:val="clear" w:color="auto" w:fill="FFFFFF"/>
        <w:autoSpaceDE w:val="0"/>
        <w:autoSpaceDN w:val="0"/>
        <w:adjustRightInd w:val="0"/>
        <w:ind w:firstLine="567"/>
        <w:jc w:val="center"/>
        <w:outlineLvl w:val="0"/>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1</w:t>
      </w:r>
      <w:r w:rsidRPr="00FF3D04">
        <w:rPr>
          <w:rFonts w:ascii="Times New Roman" w:eastAsia="Times New Roman" w:hAnsi="Times New Roman" w:cs="Times New Roman"/>
          <w:b/>
          <w:color w:val="000000"/>
          <w:sz w:val="24"/>
          <w:szCs w:val="24"/>
          <w:lang w:eastAsia="ru-RU"/>
        </w:rPr>
        <w:t xml:space="preserve"> Разлажэнне феадальна-прыгонніцкага ладу і фарміраванне капіталістычных адносін у першай палове ХІХ ст.</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1 Разлажэнне феадальна-прыгонніцкага ладу і фарміраванне капіталістычных адносін</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канцы XVІІІ – першай палове ХІХ ст. у аграрнай сферы Беларусі панавала панскае землеўладанне. Пасля далучэння тэрыторыі Беларусі да Расійскай імлерыі царскі ўрад праводзіў палітыку насаджэння рускага памеснага землеўладання ў краі. Былыя дзяржаўныя і духоўныя ўладанні, канфіскаваныя маёнткі мясцовых уладальнікаў, якія адмовіліся прысягнуць на вернасць новай уладзе, а таксама ўдзельнікаў наўстання 1794, 1830–1831 гг. і рэвалюцыйнага руху ў 30–40-я гг. XIX ст., раздаваліся расійскім вяльможам, ваенным і грамадзянскім чыноўнікам. У 1772–1801 гг. у пяці беларуска-літоўскіх губернях ім падаравалі 250,4 тыс. рэвізскіх(мужчынскіх) душ сялян. Раздача дзяржаўных і канфіскаваных прыватных маёнткаў рускім дваранам з’яўлялася для царскага ўрада сродкам умацавання яго сацыяльнай апоры ў заходніх землях. Падараванне казённай зямлі свецкім феадалам пагаршала прававое і маёмаснае становішча сялян, якія пазбаўляліся магчымасці звяртацца са скаргамі на сваіх уладальнікаў у дзяржаўны суд і залежалі ад іх самавольства.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Да часу адмены прыгону ўдзельная вага панскай зямельнай уласнасці заставалася вельмі высокай. У 1859 г. у панскіх маёнтках змяшчалася больш за дзве траціны усёй зямельнай плошчы. Па адносных памерах панскай зямельнай уласнасці Беларусь да канца другой трэці XIX ст. займала першае месца ў Еўрапейскай Расіі. Сярод панскай зямельнай уласнасці значна пераважала буйная феадальная ўласнасць (маёнткі, дзе было звыш 500 душ прыгонных). У 1859 г. у пяці заходніх губернях яна склала 44,2 % панскай зямлі.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буйгных гаспадарках меліся значныя магчымасці для стварэння шматгаліновай вытворчасці і павышэння таварнасці, арганізацыі прамысловай апрацоўкі прадукцыі земляробства і жывёлагадоўлі. Аднак землеўласнікі-магнаты рэдка выкарыстоўвалі іх. Больш таго, перавага аддавалася стварэнню сярэдніх па велічыні маёнткаў з колькасцью прыгонных ад 200 да 500 чал., якія здаваліся ў арэнду. Большасць памешчыкаў прытрымлівалася старых парадкаў – традыцыйнай трохпольнай сістэмы з перавагай пасеваў збожжавых культур і выкарыстоўвала прымітыўную тэхніку. Рост таварнасці такіх гаспадарак ішоў галоўным чынам за кошт павелічэння паншчынных павіннасцяў сялян.</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Павелічэнне вытворчасці збожжа на продаж патрабаваў пашырэння плошчы фальварковай ворнай зямлі за кошт асваення новых зямель і захопу сялянскіх зямель. Пашырэнне плошчы фальварковай ворнай зямлі абумовіла значнае ўзмацненне феадальнага прыгнёту сялянства, павелічэнне адпрацовачных павіннасцей. Галоўнай прадукцыйнай сілай панскай гаспадаркі з’яўляліся прыгонныя сяляне. У пяці беларуска-літоўскіх губернях у 1858 г. яны складалі 71% усяго сялянства, або больш за 57 % ад усяго насельніцтва.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Імкнучыся павысіць інтэнсіўнасць сялянскай працы, землеўласнікі павялічвалі колькасць паншчынных дзен у тыдзень, устанаўлівалі дзённыя заданні-ўрокі. Сяляне іх не паспявалі выконваць, таму павінны былі або выстаўляць двайную рабочую сілу, або пранаваць у вольныя ад паншчыны дні. Акрамя паншчыны на іх накладваліся шматлікія дадатковыя павіннасці (будаўніцтва, дарожныя, вартавыя работы). Цяжкай формай прыгонніцкай эксплуатацыі была шырока распаўсюджаная на Беларусі аддача сялян падрадчыкам па кантрактах на сплаўныя, будаўнічыя і зямельныя работы на працяглы перыяд.</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 xml:space="preserve">Асновай гаспадаркі памешчыкаў было ворнае земляробства. 3 другой паловы XVIII ст. пануючай сістэмай яго стала папарнае трохполле. 3 пашырэннем пасеваў бульбы ў многіх маёнтках яно замянялася чатырохполлем. 3 развіццём танкарукнай авечкагадоўлі, галоўным чынам на захадзе Беларусі, у некаторых панскіх гаспадарках з’явілася шматполле. У абсалютнай большасці гаспадарак памешчыкаў апрацоўка зямлі і ўборка ўраджаю вяліся цяглавай сілай, прымітыўнымі прыладамі (саха, драўляная барана, серп, каса) і працай прыгонных сялян.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Земляробства ўсё больш набывала таварны характар. Самай таварнай галіной магнацкага прадпрымальніцтва было вінакурства. Звыш 90 % атрыманай гарэлкі прадавалі на ўнутраным рынку. лоўным чынам збожжа, гарэлкі і спірту. Прыбытак ад продажу гарэлкі і спірту складаў палову, а часам і больш памешчыцкіх прыбыткаў. 3 магнацкіх маёнткаў на ўсходзе Беларускага рэгіёна вывозілі лён, пяньку, а таксама лес і прадукты перапрацоўкі драўніны. У 40-я гг. XIX ст. на землях буйных землеўласнікаў Беларусі на продаж адпраўлялі 70–80 % сабранага жыта і 45–55%  ячменю, аўса, гароху, бульбы.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Другой па значнасці галіной панскай гаспадаркі была жывёлагадоўля. Разводзілі пераважна прадукцыйную жывёлу кароў, свіней, авечак. 3 пашырэннем рыначных, таварна-грашовых адносін у Беларусі паступова складвалася раённая спецыялізацыя сельскай гаспадаркі (лён у паўночных паветах, каноплі – ва ўсходніх бульба – у заходніх і цэнтральных, жывёлагадоўля – на захадзе і Палессі).</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2 Крызіс паншчыннай гаспадаркі і спробы яе рацыяналізацыі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Да сярэдзіны XIX ст. працэс разлажэння феадальна-прыгонніцкай гаспадаркі паглыбіўся настолькі, што з гэтага часу можна гаварыць аб яе крызісе. У сельскай гаспадарцы ён праявіўся ў тым, што знізілася ўраджайнасць, зменшылася пагалоўе жывёлы, упала прыбытковасць памешчыцкіх маёнткаў, выраслі дзяржаўныя нядоімкі. Пад уплывам таварна-грашовых адносін адбывалася маёмаснае і сацыяльнае расслаенне сялянства.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Адначасова ў прыгонную, пераважна натуральную гаспадарку паступова ўкараняліся элементы капіталізму. Праявамі яго выступалі выкарыстанне вольнанаёмнай працы, машыннай тэхнікі, спецыялізацыя гаспадарак, пастаўка прадуктаў сельскагаспадарчай вытворчасці на рынак і інш.</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Крызіс феадальна-прыгонніцкіх формаў гаспадаркі, узмацненне сялянскага руху прымусілі царызм правесці некаторыя змены ў сістэме фсадальнай эксплуатацыі сялянства. У снежні 1839 г. пачалася перабудова адміністрацыйна-гаспадарчага кіравання дзяржаўнай вёскай заходніх губерняў. Яна з’яўлялася састаўной часткай агульнарасійскай рэформы П. Кісялёва. Праводзілася люстрацыя, г.зн. падрабязнае апісанне маёнткаў і вызначэннс памераў сялянскага землекарыстання і павіннасцей. Уводзіўся падушны надзел, роўны 3 дзесяцінам ворнай зямлі і 1 дзесяціне сенажацей. Па аснове маёмаснай няроўнасці на дзяржаўнай вёсцы сяляне былі падзелены на цяглых, напаўцяглых, агароднікаў і бабылёў. Цягламу двару паншчына вызначалася памерам у шэсць дзён на тыдзень. паўцягламу – тры дні. Агароднікі за карыстанне агародамі і пашамі павінны былі выконваць розныя дваровыя работы, а ў выпадку неабходнасці прыцягвацца і на паншчыну. Бабылі працавалі ў маёнтку за натуральную ці грашовую плату.</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Рэформа палепшыла становішча дзяржаўных сялян. У выніку праведзенай люстрацыі значна зменшыліся павіннасці казённых сялян і  павялічыліся іх зямельныя надзелы. З 1844 г. у дзяржаўных уладаннях Беларусі ліквідаваліся фальваркі, сяляне пераводзіліся з паншчыны на грашовы аброк.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У 1844 г. Мікалай I загадаў стварыць у заходніх губернях  губернскія дваранскія камітэты для складання абавязковых інвентароў панскіх маёнткаў. Увядзенне ў дзеянне перагледжаных і складзеных ўпершыню інвентароў у Беларусі пачалося ў 1845 г. Павіннасці сялян у іх вызначаліся адпаведна колькасці і якасці надзельнай зямлі, але не маглі перавышаць 1/3 валавога прыбытку з надзелу. Інвентары фіксавалі і велічыню надзелаў з мэтай некалькі абмежаваць сялянскія павіннасці. Памешчыкам было забаронена самавольна вызначаць згонныя дні, а таксама абкладаць сялян натуральнымі паборамі.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Інвентарная рэформа выклікала незадавальненне памешчыкаў, якія ўвогуле выступілі супраць умяшання дзяржавы,  яны ўсяляк тармазілі правядзенне рэформы. У цэлым інвентарная рэформа засталася незавершанай і не аблегчыла становішча панскіх сялян.</w:t>
      </w:r>
    </w:p>
    <w:p w:rsidR="00FF3D04" w:rsidRPr="00FF3D04" w:rsidRDefault="00FF3D04" w:rsidP="00FF3D04">
      <w:pPr>
        <w:autoSpaceDE w:val="0"/>
        <w:autoSpaceDN w:val="0"/>
        <w:ind w:firstLine="567"/>
        <w:rPr>
          <w:rFonts w:ascii="Times New Roman" w:eastAsia="Times New Roman" w:hAnsi="Times New Roman" w:cs="Times New Roman"/>
          <w:b/>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3 Сялянскі рух у Беларусі ў першай палове ХІХ ст.</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Адным з паказчыкаў нарастаючага крызісу прыгоннай сістэмы быў сялянскі рух. У 1800–1839 гг. у Беларусі зафіксавана 160 сялянскіх хваляванняў. У 1840–1860 гг. адбылося 350 хваляванняў. Абсалютная большасць хваляванняў (81,6%) прыпадала на панскія маёнткі. Паглыбленне антаганізму паміж сялянствам і памешчыкамі было выклікана ўзмацненнем прыгонніцкага ўціску, якое выяўлялася ў павелічэнні памераў паншчыны і чыншу. захопе сялянскіх надзелаў, гвалтоўным перасяленні сялян на неўрадлівыя землі, пераводзе на вотчынныя фабрыкі, жорсткім абыходжанні з імі прыгоннікаў, эканомаў, арандатараў. Барацьба сялян супраць прыгнёту выяўлялася ў розных формах: скаргі, "іскі аб вольнасці", адмова ад выканання павіннасцяў, уцёкі, супраціўленне вотчыннай паліцыі і войску. Пачасціліся выпадкі забойства прыгоннымі сваіх паноў і эканомаў маёнткаў.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Распаўсюджанай формай пратэсту быў пошук сялянамі "вольных зямель". Яны верылі, што ёсць меецы, дзе людзі жывуць вольна. Таму часта сяляне гуртам накіроўваліся на пошукі лепшай долі. У пачатку 40-х гадоў 1200 прыгонных Беліцкага павета Магілёўскай губерні пакінулі сваё жыллё і накіраваліся на пасяленне ў Херсонскую, Екацярынаслаўскую губерні і Бесарабію. Для вяртання іх на радзіму была паслана ваенная каманда.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канцы 40-х гадоў сярод беларускіх сялян шырока распаўсюдзіліся чуткі, што рыхтуецца адмена прыгоннага пр-ва. У сувязі з гэтым сяляне пачалі часцей уцякаць ад памешчыкаў. У 1847 г. каля 10 000 сялян Віцебскай губерні групамі  па 200–300 чалавек накіраваліся на будаўніцтва Мікалаеўскай чыгункі, спадзеючыся, што, адпрацаваўшы там 3 гады, яны будуць вызвалены ад прыгоннай залежнасці.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Большая частка хваляванняў у 1847–1848 гг. была звязана з увядзеннем у гэтых губернях інвентароў. Абурэнне сялян выклікаў той факт, што замест  "волі" з’явіліся інвентары, якія пацвярджалі захаванне прыгонніцтва. </w:t>
      </w:r>
    </w:p>
    <w:p w:rsidR="00FF3D04" w:rsidRPr="00FF3D04" w:rsidRDefault="00FF3D04" w:rsidP="00FF3D04">
      <w:pPr>
        <w:widowControl w:val="0"/>
        <w:shd w:val="clear" w:color="auto" w:fill="FFFFFF"/>
        <w:autoSpaceDE w:val="0"/>
        <w:autoSpaceDN w:val="0"/>
        <w:adjustRightInd w:val="0"/>
        <w:ind w:firstLine="567"/>
        <w:rPr>
          <w:rFonts w:ascii="Times New Roman" w:eastAsia="Times New Roman" w:hAnsi="Times New Roman" w:cs="Times New Roman"/>
          <w:b/>
          <w:sz w:val="24"/>
          <w:szCs w:val="24"/>
          <w:lang w:eastAsia="ru-RU"/>
        </w:rPr>
      </w:pPr>
    </w:p>
    <w:p w:rsidR="00FF3D04" w:rsidRPr="00FF3D04" w:rsidRDefault="00FF3D04" w:rsidP="00FF3D04">
      <w:pPr>
        <w:widowControl w:val="0"/>
        <w:shd w:val="clear" w:color="auto" w:fill="FFFFFF"/>
        <w:autoSpaceDE w:val="0"/>
        <w:autoSpaceDN w:val="0"/>
        <w:adjustRightInd w:val="0"/>
        <w:ind w:firstLine="567"/>
        <w:jc w:val="center"/>
        <w:outlineLvl w:val="0"/>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2</w:t>
      </w:r>
      <w:r w:rsidRPr="00FF3D04">
        <w:rPr>
          <w:rFonts w:ascii="Times New Roman" w:eastAsia="Times New Roman" w:hAnsi="Times New Roman" w:cs="Times New Roman"/>
          <w:b/>
          <w:sz w:val="24"/>
          <w:szCs w:val="24"/>
          <w:lang w:eastAsia="ru-RU"/>
        </w:rPr>
        <w:t xml:space="preserve"> </w:t>
      </w:r>
      <w:r w:rsidRPr="00FF3D04">
        <w:rPr>
          <w:rFonts w:ascii="Times New Roman" w:eastAsia="Times New Roman" w:hAnsi="Times New Roman" w:cs="Times New Roman"/>
          <w:b/>
          <w:color w:val="000000"/>
          <w:sz w:val="24"/>
          <w:szCs w:val="24"/>
          <w:lang w:eastAsia="ru-RU"/>
        </w:rPr>
        <w:t>Структура і формы арганізацыі прамысловай вытворчасці.</w:t>
      </w:r>
    </w:p>
    <w:p w:rsidR="00FF3D04" w:rsidRPr="00FF3D04" w:rsidRDefault="00FF3D04" w:rsidP="00FF3D04">
      <w:pPr>
        <w:widowControl w:val="0"/>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p>
    <w:p w:rsidR="00FF3D04" w:rsidRPr="00FF3D04" w:rsidRDefault="00FF3D04" w:rsidP="00FF3D04">
      <w:pPr>
        <w:widowControl w:val="0"/>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1 Структура і формы арганізацыі прамысловай вытворчасці. Пачатак прамысловага перавароту</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Для беларускай прамысловасці была характэрна лробпагаварная вытворчасць у форме рамяства і дробнакапіталістычных прадпрыемстваў. Рамеснікі працавалі ў асноўным на заказ. Прадукцыя дробнатаварнай вытворчасці паступала на мясцовыя – гарадскія, местачковыя і сельскія ярмаркі і кірмашы. Таксама працягвалася развіццё мануфактурнай вытворчасці са спалучэннем прымусовай і вольнанаёмнай працы.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 xml:space="preserve">У Беларусь прыйшоў час прамысловага перавароту. Яго сутнасцьзаключалася ў выцясненні ручной працы сістэмай машын і механізмаў. У адрозненне ад цэнтральных губерняў Расійскай імперыі, дзе прамысловы пераварот пачаўся ў баваўнянай прамысловасці, у Беларусі лідэрам тзхнічнага прагрэсу ў першай палове XIX ст, з’яўляліся асобныя прадпрыемствы суконнай і харчовайі прамысловасці. Паравыя машыны ў прамысловасці тут з’явіліся на два дзесяткі гадоў пазней, чым у Расіі, – у 20 я гг. XIX ст. на прыгонных суконных прадпрыемствах у мястэчках Хомску Кобрынскага і Косаве Слонімскага паветаў. Яны належалі буйному памешчыку і прамыслоўцу Пуслоўскаму. Толькі ў 1841 г. узнік мукамольны завод капіталістычнага тыпу ў Магілёве, затым цукровы – ў Гомелі.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Прамысловасць Беларусі канца XVIII - першай паловы XIX ст. у асноўным абапіралася на мясцовую сыравінную базу. Гэта вызначыла развіццё яе вядучых галін – харчасмакавай і тэкстыльнай.</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Галоўнай галіной не толькі харчовай, але і ўсёй прамысловасці дарэформеннай Беларусі было вінакурства.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тэкстыльнай прамысловасці ў канцы XVIII – пачатку XIX ст. панавала вытворчасць палатняных, з 20-х гг. XIX ст – ваўняных тканін. Да ліку лепшых прадпрыемстваў Беларусі належалі Альбярцінская суконная фабрыка Пуслоўскага (Слонімскі павет) і Парэцкая суконная фабрыка памешчыка Скірмунта (Пінскі павет).</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Попыт на металічныя вырабы разам і высокімі цэнамі па прывазное жалеза прывёў да кароткачасовага ўздыму беларускай чорнай металургіі.</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Найбольш стабільна працавалі металургічныя і металаапрацоўчыя прадпрыемствы Храптовіча ў Вішневе (Ашмянскі павет), Барысаўшчынскі металургічны завод (Барысаўскі павет), Старынкаўскі чыгунаплавільны і машынабудаўнічы завод памешчыка Бенкендорфа (Чэрыкаўскі павет).</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Істотных змен не адбылося ў традыцыйнай для Беларусі сілікатнай прамысловасці (шкляныя, цагельныя, кафельныя, ганчарныя і вапнавыя прадпрыемствы). Большасць з іх адносілйся да дробнай прамысловасці. Выключэнне складала шкляная, дзе пераважала мануфактурная вытворчасць.</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На перапрацоўцы лясных багаццяў Беларусі базіраваліся шматлікія галіны лясной прамысловасці: лесапілаванне, вытворчасць будаўнічага гонту (дахоўкі), паташныя, дзягцярныя, смалакурныя і шкіпінарныя прадпрыемствы.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widowControl w:val="0"/>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2 Шляхі зносін і гандаль у Беларусі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канцы XVІІІ – першай палове XIX ст. беларускія губерні  мелі развітую сістэму шляхоў зносін. Гэта з’явілася вынікам інтэнсіўнага будаўніцтва водных і сухапутных шляхоў. Да 60-х гг. XIX ст. праз Беларусь прайшлі шаша Брэст – Варшава, Масква – Брэст, Віцебск – Смаленск, Магілёў – Бабруйск. Шаша з Пецярбурга ў Кіеў, што прайшла праз беларускія землі атрымала афіцыйную назву Бсларускага тракта.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Не менш інтэнсіўна вялося будаўніцтва водных шляхоў зносін. Пасля рэканструкцыі аднавілася у пачатку ХІХ ст. эксплуатацыя Агінскага канала. Быў рэканструяваны і Каралеўскі канал, які з 1846 г. пачаў звацца Дняпроўска-Бугскім. Была пабудавана Бярэзінская сістэма каналаў, якая злучыла басейны Дняпра і Заходняй Дзвіны. У 1824 – 1839 гг. была пабудавана Аўгустоўская водная сістэма, якая злучыла Нёман і Віслу у абыход тэрыторыі Прусіі. У выніку ў першай палове XIX ст. амаль усе буйныя рэкі Беларусі былі з’яднаны штучнымі воднымі шляхамі.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Асноўнай арганізацыйнай формай унутранага гандлю ў першай палове XIX ст. заставаліся ярмаркі і кірмашы. Галоўнымі прадметамі гандлю на іх з’яўляліся прывазныя прамысловыя тавары: сукно, футра, жалезныя вырабы, посуд, скуры, сельскагаспадарчыя прадукты і вырабы сельскіх промыслаў. Па колькасці кірмашоў </w:t>
      </w:r>
      <w:r w:rsidRPr="00FF3D04">
        <w:rPr>
          <w:rFonts w:ascii="Times New Roman" w:eastAsia="Times New Roman" w:hAnsi="Times New Roman" w:cs="Times New Roman"/>
          <w:sz w:val="24"/>
          <w:szCs w:val="24"/>
          <w:lang w:eastAsia="ru-RU"/>
        </w:rPr>
        <w:lastRenderedPageBreak/>
        <w:t xml:space="preserve">вылучаліся Магілёўская, Мінская і Гродзенская губерні. Віцебская губерня саступала ім па колькасці кірмашоў, але па суме прададзеных тавараў стаяла нароўні з іншымі губернямі. Буйнейшымі на ўсходзе былі Бешанковіцкі і Гомельскі, у цэнтры – Мінскі, на захадзе – Прыбораўскі, Зэльвенскі і Свіслацкі кірмашы. Немалое месца займаў і развозна-разносны гандаль у гарадах, мястэчках і сельскай мясцовасці. Беларусі. Пашыралася сетка стацыянарнага гандлю. У лаўках гандлявалі хлебабулачнымі вырабамі, баваўнянымі, ваўнянымі і шаўковымі тканінамі, прадукцыяй мясцовай вытворчасці. Акрамя лавак меліся і іншыя гандлёвыя кропкі: корчмы, кавярні, кандьггарскія і г.д.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Знешні гандаль у асноўным вёўся ўздоўж рэк – Дняпру, Нёмане, Дзвіне. 3 Беларусі тавары траплялі ў Вялікабрытанію, Аўстрыю, Прусію. Францыю, Італію і іншыя еўрапейскія краіны, а таксама ў азіяцкія: Турцыю,</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Персію, Кітай і краіны Амерыканскага кантынента. За мяжу з беларускіх губерняў вывозілі прадукты земляробства і жывёлагадоўлі, лес і драўляныя вырабы, прадукцыю перапрацоўчай прамысловасці. Імпартаваліся еўрапейскія фабрычныя тавары, металы, соль, рыба. вінаградныя віны, садавіна, машыны і абсталяванне. Працягваўся традыцыйны гандлёвы абмен з царствам Польскім, з якім у Расійскай імперыі з 1822 па 1850 г. існавала мытная мяжа.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widowControl w:val="0"/>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3 Узрастанне ролі гарадоў і мястэчак</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3 фарміраваннем капіталістычных адносін цесна звязаны рост гарадоў Беларусі. 3 1796 па 1861 г. гарадское насельніцтва пааялічылася ў 4 разы – з 80 да 320 тыс. У гарадах зменшыліся колькасць і ўдзельная вага пануючага класа феадальнага грамадства (дваран і духавенства), павялічылася колысасць купцоў, рамеснікаў і працуючых па найме. Адбыліся сур’ёзныя змены і ў нацыянальным складэе гараджан. Перш за ўсё вырасла колькасць яўрэяў і рускіх. Так, у сярэдзіне XIX ст. яўрэйскае насельніцтва складала каля 70 % рамесна-гандлёвай часткі гараджан, а выхадцы з беларускіх сялян – каля 2,5 – 3 %. Адначасова царскі ўрад павялічваў у гарадах колькасць рускіх чыноўнікаў.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Адпаведна законам Расійскай імперыі яе гарады падзяляліся на губернскія, павятовыя і так званыя заштатныя. У залежнасці ад катэгорыі горад атрымліваў адпаведную сістэму гарадскога кіравання і належны статус.</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Агульным  цэнтрам Беларусі і Літвы выступала Вільня. Гэтаму садзейнічаў статус Віленскага генерал-губернатарства, засяроджанне там адміністрацыйнай улады і культурнага жыцця.</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На тэрыторыі Бсларусі царызм сустрэўся са з’явай, не вядомай расійскаму гарадскому жыццю з канца XVII ст., – існаваннсм прыватнаўласніцкіх гарадоў. Захоўванне часткі беларускіх гарадоў і большасці беларускіх мястэчак у прыватнай уласнасці было адметнай рысай беларускай гісторыі.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Разам з гарадамі істотную ролю ў эканамічным жыцці Беларусі адыгрывалі мястэчкі. Ад вёсак іх адрознівала права на вядзенне гандлю, рамёстваў і кірмашную дзейнасць: ад гарадоў – адсутнасць сістэмы гарадскога самакіравання і гарадскіх правоў для местачковага насельніцтва. Большасць беларускіх мястэчак знаходзілася ў прыватнай уласнасці памешчыкаў.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параўнанні з гарадамі мястэчкі наогул не адыгрывалі адміністрацыйнай ролі, значна саступалі ім па развіццю прамысловасці. Разам з тым гандлёвае значэнне шэрагу мястэчак не толькі не саступала гарадам, а іншы раз і перабольшвала памеры гарадскога гандлю.</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widowControl w:val="0"/>
        <w:autoSpaceDE w:val="0"/>
        <w:autoSpaceDN w:val="0"/>
        <w:adjustRightInd w:val="0"/>
        <w:ind w:firstLine="567"/>
        <w:jc w:val="center"/>
        <w:outlineLvl w:val="0"/>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3</w:t>
      </w:r>
      <w:r w:rsidRPr="00FF3D04">
        <w:rPr>
          <w:rFonts w:ascii="Times New Roman" w:eastAsia="Times New Roman" w:hAnsi="Times New Roman" w:cs="Times New Roman"/>
          <w:b/>
          <w:sz w:val="24"/>
          <w:szCs w:val="24"/>
          <w:lang w:eastAsia="ru-RU"/>
        </w:rPr>
        <w:t xml:space="preserve"> </w:t>
      </w:r>
      <w:r w:rsidRPr="00FF3D04">
        <w:rPr>
          <w:rFonts w:ascii="Times New Roman" w:eastAsia="Times New Roman" w:hAnsi="Times New Roman" w:cs="Times New Roman"/>
          <w:b/>
          <w:color w:val="000000"/>
          <w:sz w:val="24"/>
          <w:szCs w:val="24"/>
          <w:lang w:eastAsia="ru-RU"/>
        </w:rPr>
        <w:t xml:space="preserve">Вайна </w:t>
      </w:r>
      <w:smartTag w:uri="urn:schemas-microsoft-com:office:smarttags" w:element="metricconverter">
        <w:smartTagPr>
          <w:attr w:name="ProductID" w:val="1812 г"/>
        </w:smartTagPr>
        <w:r w:rsidRPr="00FF3D04">
          <w:rPr>
            <w:rFonts w:ascii="Times New Roman" w:eastAsia="Times New Roman" w:hAnsi="Times New Roman" w:cs="Times New Roman"/>
            <w:b/>
            <w:color w:val="000000"/>
            <w:sz w:val="24"/>
            <w:szCs w:val="24"/>
            <w:lang w:eastAsia="ru-RU"/>
          </w:rPr>
          <w:t>1812 г</w:t>
        </w:r>
      </w:smartTag>
      <w:r w:rsidRPr="00FF3D04">
        <w:rPr>
          <w:rFonts w:ascii="Times New Roman" w:eastAsia="Times New Roman" w:hAnsi="Times New Roman" w:cs="Times New Roman"/>
          <w:b/>
          <w:color w:val="000000"/>
          <w:sz w:val="24"/>
          <w:szCs w:val="24"/>
          <w:lang w:eastAsia="ru-RU"/>
        </w:rPr>
        <w:t>. і Беларусь</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color w:val="000000"/>
          <w:sz w:val="24"/>
          <w:szCs w:val="24"/>
          <w:lang w:eastAsia="ru-RU"/>
        </w:rPr>
      </w:pP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1 Расійска-французскія адносіны і палітычная сітуацыя ў заходніх губернях напярэдадні вайны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На пачатку XIX ст. на еўрапейскім кантыненце склаліся напружаныя міжнародныя адносіны, якія выліваліся ў ваенныя канфлікты. Англія, Расія і Францыя вялі барацьбу за гегемонію на кантыненце. Ініцыятывай валодала буржуазная Францыя на чале з Напалеонам Банапартам. Напалеон здолеў нанесці саюзнікам шэраг паражэнняў. У 1807 г. каля Тыльзіта адбылася сустрэча Напалеона і Аляксандра І. У выніку распачатых перагавораў былі падпісаны мірны дагавор і саюзны трактат. Расія прызнала ўсе захопы Францыі ў Еўропе, а Напалеона – імператарам. Расія  ўступала ў саюз з Францыяй, абавязвалася спыніць усе стасункі з Англіяй і далучыцца да кантынентальнай блакады. Аляксандр I быў вымушаны пагадзіцца на стварэнне Княства (Герцагства) Варшаўскага. Да Расіі далучалася Беласточчына, якая раней уваходзіла ў склад Прусіі. Тыльзіцкі дагавор супярэчыў інтарэсам Расіі, паколькі падрываў яе эканамічную аснову – гандаль з Англіяй, і прымушаў ісці ў фарватары французскай знешняй палітыкі. У цэлым ён быў цяжкім і зневажальным для Расіі.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Перад вайной 1812 г. заходнія губерні Расійскай імперыі апынуліся ў складаным эканамічным становішчы. Ваенныя дзеянні патрабавалі вялікай колькасці рэкрутаў і сродкаў. На беларускіх землях знаходзіліся буйныя вайсковыя злучэнні, якія часта выкарыстоўвалі рэквізіцыйны спосаб забеспячэння харчамі і фуражом. Прывілеяваныя колы грамадства павінны былі даказваць сваю дваранскую годнасць. Усё гэта вяло да росту незадаволенасці з боку мясцовай шляхты.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шляхецкім асяроддзі з сімпатыяй ставіліся да Францыі – традыцыйнага саюзніка былой Рэчы Паспалітай. Францыя дала прытулак многім эмігрантам, частка якіх добраахвотна пайшла ў французскую армію. Значную ролю адыгралі і заявы Напалеона аб магчымасці ўзнаўлення Рэчы Паспалітай. Стварэнне ў 1807 г. Княства Варшаўскага як быццам пацвярджалі сур’ёзнасць намераў французскага імператара.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Сярод шляхецкай моладзі Беларусі ў гэты час праявілася тэндэнцыя да руху ў Княства Варшаўскае, дзе многія з іх паступалі на вайсковую службу пад началам вядомых з часоў паўстання 1794 г. вайсковых дзеячаў. Пэўная частка шляхты і магнацтва насцярожана адносілася да рэформ у Княстве Варшаўскім. Асаблівую заклапочанасць выклікала адмена прыгоннага права.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Частка магнатаў і буйных землеўласнікаў (М.К. Агінскі, А.Е. Чартарыйскі, Ф.К. Любецкі) звязвалі надзеі на аднаўленне польскай дзяржавы ў складзе Расійскай імперыі пад патранажам Аляксандра I. Такія планы ў 1805–1811 гг. неаднаразова прапаноўвалі расійскаму імператару, але яны засталіся нерэалізаванымі.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 xml:space="preserve">2 Ваенныя дзеянні на тэрыторыі Беларусі летам </w:t>
      </w:r>
      <w:smartTag w:uri="urn:schemas-microsoft-com:office:smarttags" w:element="metricconverter">
        <w:smartTagPr>
          <w:attr w:name="ProductID" w:val="1812 г"/>
        </w:smartTagPr>
        <w:r w:rsidRPr="00FF3D04">
          <w:rPr>
            <w:rFonts w:ascii="Times New Roman" w:eastAsia="Times New Roman" w:hAnsi="Times New Roman" w:cs="Times New Roman"/>
            <w:b/>
            <w:color w:val="000000"/>
            <w:sz w:val="24"/>
            <w:szCs w:val="24"/>
            <w:lang w:eastAsia="ru-RU"/>
          </w:rPr>
          <w:t>1812 г</w:t>
        </w:r>
      </w:smartTag>
      <w:r w:rsidRPr="00FF3D04">
        <w:rPr>
          <w:rFonts w:ascii="Times New Roman" w:eastAsia="Times New Roman" w:hAnsi="Times New Roman" w:cs="Times New Roman"/>
          <w:b/>
          <w:color w:val="000000"/>
          <w:sz w:val="24"/>
          <w:szCs w:val="24"/>
          <w:lang w:eastAsia="ru-RU"/>
        </w:rPr>
        <w:t>. і палітыка французскіх улад</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10 (22) чэрвеня 1812 г. Францыя аб’явіла Расіі вайну і 12 (24) чэрвеня галоўныя сілы "Вялікай арміі" пачалі пераправу цераз Нёман у раёне Коўна. На працягу тыдня ў межы Расійскай імперыі ўступіла 448 тыс. чалавек (з 647 тыс.) пры 1372 гарматах. Астатнія войскі ўступілі на тэрыторыю Беларусі летам і восенню 1812 г. у якасці падмацаванняў.</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 xml:space="preserve">У межах Літвы, Беларусі і паўночнай Украіны былі сканцэнтраваны тры рускія арміі: 1-я Заходняя генерала М.Б. Барклая дэ Толі (каля 120 тыс. чалавек, 580 гармат, штаб у Вільні); 2-я Заходняя генерала П.І. Баграціёна (каля 49,5 тыс. чалавек, 180 гармат, штаб у Ваўкавыску); 3-я Заходняя генерала А.П. Тармасава (каля 44 тыс. чалавек, 168 гармат, штаб у Луцку); і рэзервовы корпус генерала Ф.Ф. Эртэля (37,5 тыс. чалавек) каля Мазыра.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 xml:space="preserve">1-я і 2-я Заходнія рускія арміі пачалі адыход з мэтай злучэння, ушчыльную за імі рухаліся напалеонаўскія войскі.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1-я расійская армія прайшла праз Свянцяны да Дрысенскага лагсра, дзе была ўжо 26 чэрвеня (8 ліленя). Але агляд лагера паказаў, што ён не закрые шлях ні на Пецярбург, ні на Маскву. Барклай дэ Толі выступіў з Дрысы да Віцебска Пераканаўшыся ў немагчымасці злучыцца ў Віцебску з Баграціёнам, Барклай да Толі загадаў войску адыходзіць да Смаленска, куды павінна была прыбыць і 2-я расійская армія.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2-я армія Баграціёна выступіла з Ваўкавыска праз Навагрудак ў напрамку Мінска з мэтай злучэння з 1-й арміяй. Яна адыходзіла з баямі і сутычкамі. Каля мястэчка Мір 27–28 чэрвеня (9-10 ліпеня) казакі генерала Платава зрабілі засаду, у якую трапілі тры палкі польскай дывізіі Ражнецкага. 26 чэрвеня (8 ліпеня) войскі французскага маршала Л. Даву занялі Мінск. Баграціён накіраваў войска праз Нясвіж-Слуцк-Бабруйск на Магілёў. Пераправіўшыся каля Бабруйска праз Бярэзіну, войска Баграціёна накіравалася да Магілёва, аднак 8 (20) ліпеня маршал Даву заняў горад. Праз некалькі дзён каля в. Салтанаўка і мястэчка Дашкаўка (паблізу Магілёва) адбыліся баі. Расійскаму ар’ергарду пад камакдаваннем генерала М. Раеўскага ўдалося затрымаць французаў, што дазволіла Баграціёну з асноўнымі сіламі пераправіцца каля Новага Быхава праз Дняпро. Затым 2-я армія праэ Чэрыкаў і Мсціслаў адышла да Смаленска.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3-я армія генерала Тармасава пачала наступленне на поўнач і ўступіла ў Гродзенскую губерню. 15 (27) ліпеня яна атакавала праціўніка каля Кобрына. Аднак, пасля некалькіх сутыкненняў,  Тармасаў адступіў у Валынскую губерню.</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Для кіравання беларуска-літоўскімі губернямі 19 чэрвеня (1 ліпеня) Напалеон утварыў у Вільні Камісію Часовага ўрада Вялікага княства Літоўскага на чале са С.Солтанам. Яе паўнамоцтвы распаўсюджваліся на Віленскую, Гродзенскую, Мінскую губерні і Беластоцкую вобласць. У склад Камісіі ўвайшлі мясцовыя землеўласнікі, палітычныя дзеячы і вучоныя. У кампетэнцыю Камісіі ўваходзіла спагнанне падаткаў і размеркаванне бюджэтных сум, арганізацыя ўзброеных сіл і адміністрацыі на месцах, фарміраванне жандармерыі, стварэнне сістэмы адукацыі і судовых устаноў. На французскі манер былі рэарганізаваны адміністрацыйныя адзінкі (дэпартаменты, дыстрыкты, кантоны, камуны) і органы мясцовага кіравання (адміністрацыйныя камісіі, падпрэфектуры). У га-радах, якія раней карысталіся магдэбургскім правам, ствараліся муніцыпалітэты.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На тэрыторыі Літвы і Беларусі паралельна дзейнічалі мясцовая і французская адміністрацыі. Кантрольныя функцыі і палітычнае кіраўніцтва належалі напалеонаўскаму камісару Л.П.Э. Біньёну. Ваенная ўлада знаходзілася ў руках генерал-губернатара Літвы Дз. ван Гагендорпа (са жніўня адначасова старшыня ўрада), якому падпарадкоўваліся ваенныя губернатары і каменданты. Адпаведным чынам былі арганізаваны Віцебская, Магілёўская, Смаленская і Курляндская губерні, але яны не падпарадкоўваліся віленскаму ўраду.</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3 Адносіны насельніцтва да вайны і яго удзел у баявых дзеянннях</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Насельніцтва Беларусі да напалеонаўскай арміі аднеслася неадназначна. Гараджане наладжвалі ўрачыстыя сустрэчы. Дэпутацыі віталі войскі яшчэ за гарадской заставай, падносілі хлеб-соль. Пры ўваходзе ў горад французаў сустракала большасць насельніцтва, якое ў "вялікай арміі" бачыла вызваліцеляў. У той самы час у мясцовасцях, дзе адбываліся непасрэдныя баявыя дзеянні, беларускае насельніцтва імкнулася схавацца, кідала свае дамы, уцякала ў лес.</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Перад створанымі ваеннай і грамадзянскай адміністрацыямі была пастаўлена задача харчовага і фуражнага забеспячэння напалеонаўскага войска. Для абароны краю </w:t>
      </w:r>
      <w:r w:rsidRPr="00FF3D04">
        <w:rPr>
          <w:rFonts w:ascii="Times New Roman" w:eastAsia="Times New Roman" w:hAnsi="Times New Roman" w:cs="Times New Roman"/>
          <w:sz w:val="24"/>
          <w:szCs w:val="24"/>
          <w:lang w:eastAsia="ru-RU"/>
        </w:rPr>
        <w:lastRenderedPageBreak/>
        <w:t>і папаўнення напалеонаўскай арміі ствараліся нацыянальная гвардыя (міліцыя), пяхотныя і кавалерыйскія палкі, жандармерыя, егерскія батальёны.</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 xml:space="preserve">Да зімы 1812 г. войска ВКЛ налічвала каля 20 тыс. чалавек.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3 вонкавага боку адносіны паміж напалеонаўскімі ўладамі і мясцовым прывілеяваным насельніцтвам былі даволі лагоднымі, але ў сапраўднасці адбывалася паступовае ахалоджванне. У напалеонаўскім войску хутка пагаршалася дысцыпліна, вынікам чаго стала марадзёрства. У найболын складанай сітуацыі апынулася беларускае сялянства. 3 прыходам французскай арміі сяляне пэўны час займалі палітыку чакання, тым больш што сярод іх распаўсюдзіліся чуткі аб намеры Напалеона скасаваць прыгоннае права. Рэаліі вайны штурхалі сялян на супраціўленне. Яны аб’ядноўваліся і пачыналі даваць адпор малалікім групам марадзёраў, нападалі на салдат, якія адсталі ад войска, на каманды фуражыраў.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 xml:space="preserve">4 Ваенныя дзеянні восенню </w:t>
      </w:r>
      <w:smartTag w:uri="urn:schemas-microsoft-com:office:smarttags" w:element="metricconverter">
        <w:smartTagPr>
          <w:attr w:name="ProductID" w:val="1812 г"/>
        </w:smartTagPr>
        <w:r w:rsidRPr="00FF3D04">
          <w:rPr>
            <w:rFonts w:ascii="Times New Roman" w:eastAsia="Times New Roman" w:hAnsi="Times New Roman" w:cs="Times New Roman"/>
            <w:b/>
            <w:color w:val="000000"/>
            <w:sz w:val="24"/>
            <w:szCs w:val="24"/>
            <w:lang w:eastAsia="ru-RU"/>
          </w:rPr>
          <w:t>1812 г</w:t>
        </w:r>
      </w:smartTag>
      <w:r w:rsidRPr="00FF3D04">
        <w:rPr>
          <w:rFonts w:ascii="Times New Roman" w:eastAsia="Times New Roman" w:hAnsi="Times New Roman" w:cs="Times New Roman"/>
          <w:b/>
          <w:color w:val="000000"/>
          <w:sz w:val="24"/>
          <w:szCs w:val="24"/>
          <w:lang w:eastAsia="ru-RU"/>
        </w:rPr>
        <w:t>. і выгнанне французаў. Вынікі вайны для Беларусі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кастрычніку 1812 г. руская армія вымусіла Напалеона пакінуць Маскву і адступаць па старой смаленскай дарозе. У хуткім часе рэшткі "вялікай арміі" апынулі-ся на Беларусі. На Беразіне расійскія войскі з корпуса Вітгенштэйна, 3-й Заходняй арміі П.В. Чычагава і Галоўнай арміі планавалі акружыць французаў і захапіць Напалеона ў палон. Але М.І. Кутузаў адстаў на тры пераходы. Напалеон стварыў бачнасць пераправы цераз Беразіну каля с. Ухалоды, а сам навёў масты каля Студзёнкі. 3 цяжкімі баямі 14–16 (26-28) лістапада Напалеон пераправіў частку баяздольных часцей на правы бераг і крочыў ад Беразіны да Вільні. 21 лістапада (3 снежня) у Маладзечне імператар прызнаў сваё паражэнне. 23 лістапада (5 снежня) у Смаргоні Напалеон перадаў камандаванне I. Мюрату і пакінуў сваю армію. Ён спяшаўся ў Парыж.</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снежні рэшткі "вялікай арміі" (каля 30 тыс. чалавек) разам з мясцовай адміністрацыяй (Камісія Часовага ўрада ВКЛ існавала да лета 1813 г.) пакінулі межы Расійскай імперыі. На тэрыторыі заходніх губерняў было ўведзена расійскае ваеннае кіраванне і пачала аднаўляцца грамадзянская адміністрацыя. Маніфестам ад 12 (24) снежня 1812 г. аб’яўлялася амністыя жыхарам заходніх губерняў – удзельнікам вайны супраць Расіі – пры ўмове іх вяртання на радзіму на працягу 2 месяцаў. Пасля гэтага тэрміну маёнткі шляхты і магнатаў падлягалі канфіскацыі.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shd w:val="clear" w:color="auto" w:fill="FFFFFF"/>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4</w:t>
      </w:r>
      <w:r w:rsidRPr="00FF3D04">
        <w:rPr>
          <w:rFonts w:ascii="Times New Roman" w:eastAsia="Times New Roman" w:hAnsi="Times New Roman" w:cs="Times New Roman"/>
          <w:b/>
          <w:sz w:val="24"/>
          <w:szCs w:val="24"/>
          <w:lang w:eastAsia="ru-RU"/>
        </w:rPr>
        <w:t xml:space="preserve"> Канфесіянальная палітыка ў Беларусі</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sz w:val="24"/>
          <w:szCs w:val="24"/>
          <w:lang w:eastAsia="ru-RU"/>
        </w:rPr>
      </w:pPr>
      <w:r w:rsidRPr="00FF3D04">
        <w:rPr>
          <w:rFonts w:ascii="Times New Roman" w:eastAsia="Times New Roman" w:hAnsi="Times New Roman" w:cs="Times New Roman"/>
          <w:b/>
          <w:sz w:val="24"/>
          <w:szCs w:val="24"/>
          <w:lang w:eastAsia="ru-RU"/>
        </w:rPr>
        <w:t>1. Полацкі царкоўны сабор</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Мікалай I лічыў неабходным узмацніць пазіцыі Расійскай імперыі ў заходніх губернях шляхам павелічэння колькасці праваслаўных за кошт скасавання уніяцкай царквы.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Праект далучэння уніятаў да праваслаўя быў складзены у канцы 1827 г. і падпісаны міністрам народнай асветы і галоўным кіраўніком Дэпартамента замежных веравызнанняў А.Шышковым. Асноўная ідэя дакумента заключалася ў тым, каб адарваць уніятаў ад каталіцтва шляхам скасавання часткі базільянскіх кляштараў, стварэння асобнай ад каталіцкай грэка-уніяцкай калегіі, адкрыцця новых навучальных устаноў для падрыхтоўкі юнакоў у традыцыях праваслаўнай веры.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Указам ад 28 красавіка 1828 г. для ўзмацнення кантроля над уніяцкай царквой была заснавана асобная ад каталіцкай грэка-уніяцкая духоўная калегія. Адначасова замест чатырох уніяцкіх епархій ствараліся дзве – Беларуская і Літоўская. Забаранялася накіроўваць юнакоў-уніятаў на вучобу ў Рым і Галоўную каталіцкую семінарыю ў Вільню; тыя, хто там ужо вучыліся, былі адкліканы. Было прызнана мэтазгодным </w:t>
      </w:r>
      <w:r w:rsidRPr="00FF3D04">
        <w:rPr>
          <w:rFonts w:ascii="Times New Roman" w:eastAsia="Times New Roman" w:hAnsi="Times New Roman" w:cs="Times New Roman"/>
          <w:sz w:val="24"/>
          <w:szCs w:val="24"/>
          <w:lang w:eastAsia="ru-RU"/>
        </w:rPr>
        <w:lastRenderedPageBreak/>
        <w:t xml:space="preserve">адкрыццё грэка уніяцкай акадэміі ў Полацку. За ўдзел базыльянскіх манахаў у паўстанні 1830–1831гг. большасць  іх кляштараў была ліквідавана. У канцы 1834 г. Літоўская і Беларуская уніяцкія кансісторыі атрымалі служэбнікі маскоўскага выдання. У 1837 г. грэка-уніяцкая калегія была выключана з нагляду міністра ўнутраных спраў і падпарадкавана обер-пракурору Св. Сінода.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1838 г. памёр уніяцкі мітрапаліт I. Булгак, які быў апошняй перашкодай у справе скасавання уніі. Грэка-уніяцкую калегію ўзначаліў літоўскі епіскап І.Сямашка, які падтрымаліваў ідэю ліквідацыі ўніі. 12 лютага 1839 г. у Полацку ў прысутнасці вышэйшага ўніяцкага духавенства быў падпісаны Саборны Акт з просьбай аб далучэнні ўніяцкай царквы да праваслаўнай. ІІастанова Свяцейшага Сінода аб далучэнні была зацверджана Мікалаем І. Уніятам былі пакінуты тыя абрады і звычаі, якія не супярэчылі сутнасці праваслаўя. Усяго ў 1839 г. аб’ядналася больш за 1 млн. 600 тыс. чалавек. Уніяцкія цэрквы ператвараліся ў праваслаўныя, адбывалася іх перабудова па праваслаўных канонах. Уніяцкія абразы, скульптура, рэлігійная літаратура знішчаліся. У шэрагу мясцовасцей Беларусі (на Полаччыне, на Берасцейшчыне) улады выкарысталі войскі для прымусу ўніятаў далучыцца да праваслаўя.</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Аднак у 1839 г. унія была ліквідавана не ўсюды. Уніяты засталіся ў Холмскай епархіі (у Польшчы). Аб’яднанне на гэтай тэрыторыі адбылося толькі ў 1875 г.</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sz w:val="24"/>
          <w:szCs w:val="24"/>
          <w:lang w:eastAsia="ru-RU"/>
        </w:rPr>
      </w:pPr>
      <w:r w:rsidRPr="00FF3D04">
        <w:rPr>
          <w:rFonts w:ascii="Times New Roman" w:eastAsia="Times New Roman" w:hAnsi="Times New Roman" w:cs="Times New Roman"/>
          <w:b/>
          <w:sz w:val="24"/>
          <w:szCs w:val="24"/>
          <w:lang w:eastAsia="ru-RU"/>
        </w:rPr>
        <w:t>2 Русіфікацыя і змяненне ўрадавай палітыкі ў галіне асветы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Раскрыццё ў 1823 г. тайных таварыстваў у навучальных установах Віленскай акругі падштурхнула расійскія ўлады распачаць працэс дэпаланізацыі асветніцкай сістэмы Беларусі. Дзеля гэтага праводзіўся перагляд праграм і падручнікаў, забаранялася існаванне любых таварыстваў. Навучанне пераводзілася на рускую мову.</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Пасля ўступлення на прастол імператара Мікалая I, які вядомы сваім антыпольскім настроем, пачаліся змяненні ў сістэме асветы. Падзеі 1830–1831 гг. прымусілі ўрад актывізаваць сваю палітыку на Беларусі. У студзені 1830 г. магілёўскі губернатар граф М.М. Мураўёў звярнуўся да Мікалая I з запіскай аб неадкладнай і поўнай ліквідацыі польскага і каталіцкага ўплыву на працу школ у Беларусі. Каб зблізіць мясцовых жыхароў з "прыроднымі рускімі", у маі 1832 г. у сувязі з закрыццём Віленскага універсітэта была ліквідавана Віленская навучальная акруга. Навучальныя ўстановы Віленскай, Гродзенскай губерняў і Беластоцкай вобласці ўвайшлі ў склад Беларускай навучальнай акругі. Цэнтр навучальнай акругі знаходзіўся ў г. Віцебску. Замест закрытага Віленскага універсітэта меркавалася адкрыць у Оршы вышэйшае вучылішча для дваранскіх дзяцей, каб потым ператварыць яго ў вышэйшую навучальную ўстанову. Аднак асігнаваныя на гэта сродкі былі пераведзены ў Кіеў на будаўніцтва універсітэта св. Уладзіміра.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Выкладанне ва ўсіх тыпах навучальных устаноў Беларускай навучальнай акругі было пераведзена на рускую мову. Польская мова была выключана з адукацыйных праграм. Толькі ў заходніх губернях акругі яна вывучалася як асобны прадмет па скарочанай праграме. Выпускнікам Віленскага універсітэта забаранялася выкладаць у мясцовых школах. Падрыхтоўку выкладчыкаў для Беларусі пачынае весці настаўніцкая семінарыя, створаная ў 1834 г. у Віцебску.</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Важнай падзеяй у галіне асветы было адкрыццё ў 1840 г. у Горы-Горках земляробчай школы, а ў 1848 г. яна была пераўтворана ў земляробчы інстытут, які садзейнічаў распаўсюджванню перадавога вопыту гаспадарання</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sz w:val="24"/>
          <w:szCs w:val="24"/>
          <w:lang w:eastAsia="ru-RU"/>
        </w:rPr>
      </w:pPr>
      <w:r w:rsidRPr="00FF3D04">
        <w:rPr>
          <w:rFonts w:ascii="Times New Roman" w:eastAsia="Times New Roman" w:hAnsi="Times New Roman" w:cs="Times New Roman"/>
          <w:b/>
          <w:sz w:val="24"/>
          <w:szCs w:val="24"/>
          <w:lang w:eastAsia="ru-RU"/>
        </w:rPr>
        <w:t>3 Увядзенне расійскага заканадаўства і дзейнасць камітэта па справах заходніх губерняў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Напярэдадні вайны з Напалеонам Аляксандр І, які імкнуўся забяспечыць сабе падтрымку шляхты, разглядаў праекты аўтаноміі Вялікага княства Літоўскага. Для гэтых патрэб было ініцыявана перавыданне Статута ВКЛ 1588 г. Ажыццяўленне праектаў зацягвалася, а вайна з Напалеонам карэнным чынам змяніла становішча Беларусі. Тым не менш, праца над новым выданнем працягвалася. У 1811 г. Статут быў нарэшце перавыдадзены, але пры гэтым зроблены памылкі. Пераклад быў выкананы з польскага тэксту, а не з арыгінала. У 1828 г. Камітэт міністраў прыняў рашэнне стварыць камісію для перакладу і выдання Статута 1588 г. на рускай і старажытнабеларускай мовах, а таксама яго польскага перакладу 1614 г. выдання. Аднак паўстанне 1830–1831 гг. поўнасцю скасавала ідэю аўтаноміі. Урадам імператара Мікалая I была распрацавана праграма зліцця далучаных зямель з імперыяй. Яна цалкам супадала з новым курсам самадзяржаўя на уніфікацыю агульнарасійскага заканадаўства, якое знайшло адлюстраванне ў кадыфікацыі законаў Расійскай імперыі.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Для выпрацоўкі палітычных мерапрыемстваў у адносінах да гэтай тэрыторыі 16 верасня 1831 г. па вуснаму загаду Мікалая I быў створаны сакрэтны  Камітэт па справах заходніх губерняў. абставінамі ў краі. Асноўныя  намаганні Камітэта былі накіраваны на выпрацоўку мерапрыемстваў, якія б садзейнічалі хуткаму збліжэнню заходніх губерняў з цэнтральнымі: пытанні, звязаныя з умацаваннем мясцовай адміністрацыі чыноўнікамі з унутраных губерняў Расіі, арганізацыяй новага кіравання і ўвядзення расійскага заканадаўства, абмежаваннем уплыву каталіцкай царквы і падтрымкай праваслаўя, апекай урада ў адносінах да сялянства. На пасяджэннях Камітэта заходніх губерняў неаднаразова ўздымалі пытанне пра перасяленне ў Беларусь, Літву і Правабярэжную Украіну рускіх сялян, якія павінны былі далучаць мясцовае насельніцтва да рускай мовы, рускіх звычаяў і "адданасці прастолу".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Важным мерапрыемствам у гэтым напрамку было ўвядзенне ўказам ад 1 студзеня 1831 г. расійскага заканадаўства ў Магілёўскай і Віцебскай губернях, а таксама адмена 25 чэрвеня 1840 г. дзейнасці Статута Вялікага княства Літоўскага на тэрыторыях Мінскай, Віленскай, Гродзенскай губерняў і Беластоцкай вобласці. Указ 18 ліпеня 1840 г. прадпісваў замест агульнага наймення беларускіх і літоўскіх губерняў выкарыстоўваць іх ўласныя асобныя назвы. Урад Мікалая I паступова замяняў назвы "Украіна" і "Літва" на Паўднёва-Заходні і Паўночна-Заходні край. Назвы "Белоруссія" і "белорусскій", тым не менш, не выключаліся канчаткова з дзяржаўнага і афіцыйнага ўжытку.</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shd w:val="clear" w:color="auto" w:fill="FFFFFF"/>
        <w:autoSpaceDE w:val="0"/>
        <w:autoSpaceDN w:val="0"/>
        <w:adjustRightInd w:val="0"/>
        <w:ind w:firstLine="567"/>
        <w:jc w:val="center"/>
        <w:outlineLvl w:val="0"/>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color w:val="000000"/>
          <w:sz w:val="24"/>
          <w:szCs w:val="24"/>
          <w:lang w:eastAsia="ru-RU"/>
        </w:rPr>
        <w:t>5</w:t>
      </w:r>
      <w:r w:rsidRPr="00FF3D04">
        <w:rPr>
          <w:rFonts w:ascii="Times New Roman" w:eastAsia="Times New Roman" w:hAnsi="Times New Roman" w:cs="Times New Roman"/>
          <w:b/>
          <w:color w:val="000000"/>
          <w:sz w:val="24"/>
          <w:szCs w:val="24"/>
          <w:lang w:eastAsia="ru-RU"/>
        </w:rPr>
        <w:t xml:space="preserve"> Разгром тайных таварыстваў</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1 Ажыўленне грамадска-палітычнага руху ў першай трэці ХІХ ст.</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Развіццё грамадска-палітычнага руху на землях Беларусі ў канцы XVIII – пачатку XIX ст. вызначалася агульнаеўрапейскімі падзеямі: французскай буржуазнай рэвалюцыяй, падзеламі Рэчы Паспалітай, напалеонаўскімі войнамі. Французская рэвалюцыя садзейнічала раснаўсюджванню дэмакратычных ідэй, спрыяла актывізацыі радыкальных і дэмакратычных рухаў.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Вынікі Венскага кангрэса 1815 г., наданне аўтаноміі і канстытуцыі Царству (Каралеўству) Польскаму выклікалі ў адукаваных колах Літвы і Беларусі спадзяванні і надзеі на далучэнне беларуска-літоўскіх зямель да Царства Польскага. Гэтыя надзеі падмацавала стварэнне ў 1817 г. асобнага Літоўскага корпуса з ураджэнцаў беларуска-літоўскіх і ўкраінскіх губерняў. Важным момантам было выступленне Аляксандра І у Варшаве ў 1818 г., у якім ён абнадзеіў хуткім аднаўленнем Польшчы з далучэннем да яе і літоўска-беларускіх тэрыторый.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lastRenderedPageBreak/>
        <w:t>2 Тайныя таварыствы на Беларусі і іх дзейнасць</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Нацыянальна-вызваленчыя ідэі глыбока праніклі ў студэнцкае асяроддзе. Створанае ў канцы 1817 г. 12 студэнтамі Віленскага універсітэта (Т. Занам, А. Міцкевічам, Я. Чачотам, Ю. Яжоўскім і інш.), Таварыства філаматаў (сяброў навук) мела намер пры дапамозе культурна-асветніцкай дзейнасці "падняць дабрабыт айчыны". "Айчына" для філаматаў уключала землі былога ВКЛ, якія на той час уваходзілі ў склад Віленскай навучальнай акругі. Паступова ад ідэі ўнутранага ўдасканалення філаматы пераходзяць да ідэі ўдасканалення грамадства шляхам карэнных сацыяльна-эканамічных рэформ: ліквідацыі прыгоннага права, увядзення канстытуцыйнага кіравання. Для павелічэння колькасці прыхільнікаў нацыянальна-ас-ветніцкіх ідэй Т. Зан, ураджэнец Віленскага павета, вясной 1820 г. заснаваў яшчэ адну арганізацыю віленскіх студэнтаў – “прамяністыя” ("Таварыства прыхільнікаў карысных забаў").. На пачатку лета 1820 г. уладам стала вядома пра існаванне таварыстваў, якія займаліся прапагандай польскай гісторыі і культуры. Замест распушчаных паводле загаду рэктара Віленскага універсітэта філаматаў і прамяністых была ўтворана новая арганізацыя – Таварыства філарэтаў (прыхільнікаў маральнай чысціні), якая стала найбольш масавай у параўнанні з папярэднімі. Пашырэнне асветы з'яўлялася па-ранейшаму адным з асноўных накірункаў дзейнасці студэнцтва, але галоўная мэта – аднаўленне Рэчы Паспалітай – насіла палітычны характар. Тайныя згуртаванні становяцца папулярнымі, і пад уплыў філарэтаў трапляюць навучэнцы Мінскай, Свіслацкай і іншых гімназій.</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Вясной 1823 г. уладам стала вядома пра дзейнасць студэнцкіх і вучнёўскіх арганізацый у Віленскай навучальнай акрузе. Найбольш цяжкія пакаранні панеслі філарэты і філаматы. Паводде прысуду, вынесенага ў красавіку 1824 г. спецыяльна створанай камісіяй, былі пакараны 20 членаў гэтых арганізацый. 3 іх трох (Т. Зана, А. Сузіна і Я. Чачота) выслалі на Урал, некаторых пакінулі ў Санкт-Пецярбургу і Маскве (А. Міцкевіча, Я. Сабалеўскага, Ю. Яжоўскага, Ф. Малеўскага) ці выслалі ў аддаленыя губерні Расіі. За выпушчанымі на волю нагляд вёўся да 1830 г. Была праведзена "чыстка" прафесуры Віленскага універсітэта. Ад працы былі адхілены I. Лялевель, І.М. Даніловіч, М.К. Баброўскі. Сваіх пасад пазбавіліся рэктар універсітэта Ю. Твардоўскі і папячыцель Віленскай навучальнай акругі А. Чартарыйскі.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Філамат М. Рукевіч, які ў 1823 г.за недахопам улік быў адпушчаны на волю, стаў адным з арганізатараў у мястэчку Бранск Беластоцкага павста тайнага таварыства "Ваенныя сябры". У ім былі аб'яднаны афіцэры Літоўскага корпуса, мясцовая шляхта і чыноўнікі, вучнёўская моладзь. Таварыства мела тры ступені. "Ваенныя сябры" – кіраўнікі таварыства і афіцэры; "Згода" – грамадзянскія асобы і "Заране" – вучні Свіслацкай і Беластоцкай гімназій.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Пасля разгрому студэнцкіх і вучнёўскіх груповак, а таксама выступлення дзекабрыстаў на Сенацкай плошчы узмацняецца кантроль за дзейнасцю моладзі з боку афіцыйных уладаў. Нягледзячы на ўсё гэта, вызваленчы рух на былых землях ВКЛ не спыніўся, але ў ім адбыліся сур'ёзныя ідэалагічныя змены. У 1826–1830 гг. тайныя таварыствы ("Чорныя браты", "Браты пільныя", "Сармацкае племя", "Мнезеры") мяняюць напрамак сваёй дзейнасці. Калі раней асвета служыла асновай для выпрацоўкі вызваленчай ідэі, то з гэтага часу вызваленчая ідэалогія падпадае пад уплыў элементаў рэвалюцыйнага рамантызму. У праграмных патрабаваннях з'яўляюцца палажэнні, звязаныя з абавязковым набыццём і захаваннем зброі для аднаўлення Рэчы Паспалітай у межах 1772 г.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3 Дзекабрысцкі рух і Беларусь</w:t>
      </w:r>
    </w:p>
    <w:p w:rsidR="00FF3D04" w:rsidRPr="00FF3D04" w:rsidRDefault="00FF3D04" w:rsidP="00FF3D04">
      <w:pPr>
        <w:autoSpaceDE w:val="0"/>
        <w:autoSpaceDN w:val="0"/>
        <w:ind w:firstLine="567"/>
        <w:rPr>
          <w:rFonts w:ascii="Times New Roman" w:eastAsia="Times New Roman" w:hAnsi="Times New Roman" w:cs="Times New Roman"/>
          <w:sz w:val="20"/>
          <w:szCs w:val="20"/>
          <w:lang w:eastAsia="ru-RU"/>
        </w:rPr>
      </w:pPr>
      <w:r w:rsidRPr="00FF3D04">
        <w:rPr>
          <w:rFonts w:ascii="Times New Roman" w:eastAsia="Times New Roman" w:hAnsi="Times New Roman" w:cs="Times New Roman"/>
          <w:sz w:val="24"/>
          <w:szCs w:val="24"/>
          <w:lang w:eastAsia="ru-RU"/>
        </w:rPr>
        <w:lastRenderedPageBreak/>
        <w:t>У рускіх дзекабрысцкіх тайных арганізацыях польскае пытанне выклікала вострую рэакцыю, асабліва абяцанні Аляксанлра І вярнуць палякам землі, якія адышлі да Расіі пасля падзелаў Рэчы Паспалітай. Так, у створаным у 1816 г. "Саюзе ўратавання" (членамі якога былі М. і А. Мураўёвы, С.Трубяцкой, П.Пестэль і інш.) палічылі гэтыя выказванні за непавагу з боку імператара да нацыянальнага гонару Расіі і яе дзяржаўных інтарэсаў. Пасля паўстання ў 1820 г. Сямёнаўскага палка ў Пецярбургу на заходнюю ўскраіну імперыі былі перадыслацыраваны гвардзейскія часці, у якіх служылі будучыя дзекабрысты А.А. Бястужаў-Марлінскі, М.С. Лунін, А.І. Адоеўскі, К.Ф. Рылееў і інш. У 1821 г. кіраўнік Паўночнага таварыства М.М. Мураўёў напісаў "мінскі варыянт" Канстытуцыі. У 1823 г. С.І. Мураўёў-Апостал і М.П. Бястужаў-Румін планавалі паўстанне войскаў, якія знаходзіліся ў Бабруйскай крэпасці ("бабруйская змова"), і арышт імператара ў час агляду цытадэлі. Яно не адбылося, але прымусіла дзекабрыстаў зразумець неабходнасць сувязі правінцыі з цэнтрам і аб'яднання Паўночнага і Паўднёвага таварыстваў.</w:t>
      </w:r>
      <w:r w:rsidRPr="00FF3D04">
        <w:rPr>
          <w:rFonts w:ascii="Times New Roman" w:eastAsia="Times New Roman" w:hAnsi="Times New Roman" w:cs="Times New Roman"/>
          <w:sz w:val="20"/>
          <w:szCs w:val="20"/>
          <w:lang w:eastAsia="ru-RU"/>
        </w:rPr>
        <w:t xml:space="preserve">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Рознае разуменне асноўных мэтаў (патрыёты Царства Польскага і беларуска-літоўскіх зямель на першы план ставілі нацыянальнае вызваленне, дзекабрысты галоўную задачу бачылі ў змене дзяржаўнага ладу і вырашэнні сялянскага пытання) прывялі да таго, што паўстанне на Сенацкай плошчы было падтрымана толькі афіцэрамі Літоўскага корпуса, якія ўваходзілі ў Таварыства ваенных сяброў (1825–1826). Выступленне Літоўскага піянернага батальёна (24 снежня 1825 г.) было задушана, пасля чаго камісіяй ваеннага суда да следства былі прыцягнуты 144 чалавекі. Капітан К.Г. Ігельстром, паручнікА.І. Вягелін і іншыя зазналі долю ссыльных дзекабрыстаў.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widowControl w:val="0"/>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6</w:t>
      </w:r>
      <w:r w:rsidRPr="00FF3D04">
        <w:rPr>
          <w:rFonts w:ascii="Times New Roman" w:eastAsia="Times New Roman" w:hAnsi="Times New Roman" w:cs="Times New Roman"/>
          <w:sz w:val="24"/>
          <w:szCs w:val="24"/>
          <w:lang w:eastAsia="ru-RU"/>
        </w:rPr>
        <w:t xml:space="preserve">  </w:t>
      </w:r>
      <w:r w:rsidRPr="00FF3D04">
        <w:rPr>
          <w:rFonts w:ascii="Times New Roman" w:eastAsia="Times New Roman" w:hAnsi="Times New Roman" w:cs="Times New Roman"/>
          <w:b/>
          <w:sz w:val="24"/>
          <w:szCs w:val="24"/>
          <w:lang w:eastAsia="ru-RU"/>
        </w:rPr>
        <w:t>Шляхецкае паўстанне 1830-1831 гг</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b/>
          <w:sz w:val="24"/>
          <w:szCs w:val="24"/>
          <w:lang w:eastAsia="ru-RU"/>
        </w:rPr>
      </w:pPr>
      <w:r w:rsidRPr="00FF3D04">
        <w:rPr>
          <w:rFonts w:ascii="Times New Roman" w:eastAsia="Times New Roman" w:hAnsi="Times New Roman" w:cs="Times New Roman"/>
          <w:b/>
          <w:sz w:val="24"/>
          <w:szCs w:val="24"/>
          <w:lang w:eastAsia="ru-RU"/>
        </w:rPr>
        <w:t>1 Шляхецкае паўстанне 1830-1831 гг.</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Асноўнай  мэтай для тайных арганізацый на тэрыторыі Каралеўства Польскага было аднаўленне Рэчы Паспалітай у межах да 1772 г. Рэвалюцыя ў Францыі, нацыянальна-вызваленчыя рухі ў Бельгіі, Італіі паскорылі паўстанне ў Каралеўстве Польскім. У ноч на 29 лістапада 1830 г. пачалося паўстанне ў Варшаве. Курсанты  школы падхарунжых захапілі арсенал. Іх падтрымала большасць насельніцтва. У паўстанцкім руху вылучыліся дзве асноўныя плыні: кансерватыўная на чале з арыстакратам А. Чартарыйскім і рэвалюцыйная, так званая "левіца", сярод кіраўнікоў якой найбольш актыўную ролю адыгрываў I. Лялевель. Кансерватары баяліся ўзмацнення народнага руху ў ходзе паўстання, а таму і не лічылі патрэбным здзяйсненне грунтоўных сацыяльна-эканамічных пераўтварэнняў. Асноўная ідэя праграмы "Патрыятычнага таварыства", так званай "левіцы", заключалася ў барацьбе за незалежнасць, аднаўленне Рэчы Паспалітай 1772 г. як цэнтралізаванай дзяржавы.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"Патрыятычнае таварыства" адзначала, што паўстанне можа мець поспех, калі ахопіць усе землі былой Рэчы Паспалітай, а таму быў вылучаны лозунг "За нашу і вашу свабоду". Але рэвалюцыйная плынь не была кансалідаванай, яе ўплыў у сейме, арміі быў нязначным. Кіраўніцтва паўстаннем сканцэнтравалася ў руках кансерватыўных дзеячаў, якія спачатку спрабавалі наладзіць перамовы з Мікалаем I, але безвынікова. 18 снежня 1830 г. пачаў работу польскі сейм. Пад націскам патрыятычных сіл 20 снежня ён прыняў маніфест, які абвяшчаў нацыянальны характар паўстання, а галоўнай мэтай паўстання – змаганне за "незалежнасць і свабоду". У студзені 1831 г. сейм дэтранізаваў Мікалая I з польскага прастола.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1 снежня 1830 г. у Віленскай, Гродзенскай, Мінскай губернях і Беластоцкай вобласці было ўведзена ваеннае становішча. У студзені 1831 г. для кіраўніцтва паўстаннем быў створаны Віленскі цэнтральны камітэт. Камітэт прызнаваў вяршэнства Варшаўскага ўрада і не праяўляў асаблівай ініцыятывы. У красавіку 1831 г. узброенае выступленне ахапіла Ашмянскі і Свянцянскі паветы Віленскай губерні, Вілейскі і Дзісненскі паветы Мінскай губерні. На працягу красавіка – мая 1831 г. дзісненскія, свянцянскія, ашмянскія і вілейскія паўстанцы (да 10 тыс. чалавек), ажыццявілі некалькі аперацый, але затым пад націскам расійскіх войскаў пакінулі тэрыторыю Беларусі. Спрыяльныя ўмовы для паўстання былі і ў іншых беларускіх губернях, але шляхта ў ім не прыняла ўдзелу з-за боязі выклікаць стыхійны сялянскі рух. Урад прымаў захады, каб не дапусціць аб'яднання шляхецкага руху з сялянскім. У красавіку 1831 г. з'явіўся ўказ, якім прадугледжвалася падсуднасць шляхціцаў-паўстанцаў ваеннаму суду з канфіскацыяй іх маёмасці. Сялянам-паўстанцам абяцалі памілаванне, калі яны складуць зброю і вернуцца дамоў.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3 канца мая 1831 г. паўстанне на беларускіх землях уступіла ў новы этап, што было звязана з падыходам польскай рэгулярнай арміі. Першым на тэрыторыю Беларусі ўступіў атрад Д. Хлапоўскага (820 чалавек). Атрымаўшы шэраг перамог у невялікіх баях (пад Гайнаўкай, Лідай і інш.), атрад Хлапоўскага папоўніўся зброяй і людзьмі. У хуткім часе атрад налічваў ужо каля 5 тыс. чалавек.</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Набліжэнне польскіх войскаў выклікала хваляванні ў Лідскім, Навагрудскім, Пружанскім, Кобрынскім і Слонімскім паветах Гродзенскай губерні. У пачатку чэрвеня на тэрыторыю Віленскай губерні ўступіў 12-тысячны корпус генералаў А. Гелгуда, Г. Дэмбінскага і Ф. Роланда, які ўзяў накірунак на Вільню. Адзінае камандаванне польскімі рэгулярнымі сіламі на беларуска-літоўскіх землях было ўскладзена на А. Гелгуда. Пры штабе камандуючага быў створаны так званы Часовы паўстанцкі ўрад на чале з графам Т. Тышкевічам. Урад неадкладна прыняў захады для папаўнення войска, што дазволіла сканцэнтраваць пад Вільняй каля 24 тыс. чалавек. Паўстанцы ставілі сваёй мэтай захоп горада.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Штурм Вільні пачаўся 19 чэрвеня. Рускія войскі лёгка адбівалі атакі. Страціўшы ў бітве каля 2 тыс. чалавек, паўстанцы адступілі. Сярод іх пачалася дэмаралізацыя і дэзерцірства. Рэшткі экспедыцыйных і мясцовых атрадаў пакінулі Беларусь, частка з іх перайшла ў Прусію і склала зброю. Толькі атрад генерала Г. Дэмбінскага (каля 4 тыс. чалавек) здолеў адысці ў Гродзенскую губерню.</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Пры набліжэнні корпуса Дэмбінскага ў Навагрудскім і Слонімскім паветах пачалося паўстанне пад кіраўніцтвам павятовага маршалка Я. Кашыца. У ім прымалі ўдзел не толькі шляхта, але і сяляне. У Навагрудку паўстанцы (400 чалавек) далучыліся да атрада Дэмбінскага і разам з ім пакінулі горад.</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чэрвені – ліпені 1831 г. паўстанцкі рух разгарнуўся ў Мазырскім, Рэчыцкім і Пінскім паветах Мінскай губерні. Арганізатарамі і кіраўнікамі яго былі мясцовыя памешчыкі Ф. Кеневіч і Т. Пуслоўскі. Колькасць паўстанцаў склала прыблізна 1300 чалавек, але дасягнуць нейкіх рэальных поспехаў яны не здолелі. Пасля адыходу з тэрыторыі беларускіх паветаў польскай арміі паўстанне на землях былога ВКЛ пайшло на спад, але партызанская вайна асобных атрадаў не спынялася да восені 1831 г. Камандуючы расійскай арміяй генерал-фельдмаршал I. Ф. Паскевіч «заслужыў» ад цара гомельскі маёнтак, тытул “князь Варшаўскі” і быў прызначаны намеснікам Царства Польскага.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Паўстанне 1830–1831 гг. насіла шляхецкі характар, нягледзячы на тое, што каля 30% удзельнікаў у ім складалі прадстаўнікі падатковых саслоўяў. У падрыхтоўцы і правядзенні паўстання на Беларусі асноўная роля належала сярэдняй шляхце, памешчыкам, чыноўніцтву і студэнцкай моладзі. Значную ролю ў распаўсюджванні </w:t>
      </w:r>
      <w:r w:rsidRPr="00FF3D04">
        <w:rPr>
          <w:rFonts w:ascii="Times New Roman" w:eastAsia="Times New Roman" w:hAnsi="Times New Roman" w:cs="Times New Roman"/>
          <w:sz w:val="24"/>
          <w:szCs w:val="24"/>
          <w:lang w:eastAsia="ru-RU"/>
        </w:rPr>
        <w:lastRenderedPageBreak/>
        <w:t>паўстання выконвала каталіцкае духавенства. Сялянства ў асноўным засталося абыякавым да палітычнай праграмы паўстанцаў. Паўплывала таксама адсутнасць належнага ўзаемаразумення паміж Нацыянальным урадам і Віленскім цэнтральным камітэтам. Сітуацыя ўскладнялася і тым, што ў самім кіраўніцтве на тэрыторыі ВКЛ не існавала адзінства і ўзгодненасці.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Пасля падаўлення паўстання значныя змены адбыліся  ў палітыцы царызму ў Беларусі. Страціўшы давер да польскай і спаланізаванай мясцовай шляхты, ён узяў курс на яе аслабленне, выкараненне пальскай культуры і паслядоўную русіфікацыю краю. У адпаведнасці з указам цара ад 6 мая 1831 г. ва ўсіх губернях, ахопленых паўстаннем, былі створаны следчыя камісіі, якім даручалася вызначыць ступень віны ўдзельнікаў паўстанцкага руху. Шляхцічы, якія свядома ўдзельнічалі ў паўстанцкім руху, садзейнічалі яго пашырэнню і прымалі ўдзел ва ўзброенай барацьбе, аддаваліся пад суд. Іх памесці канфіскаваліся, сем'і высылаліся ў Сібір. Асобы недваранскага паходжання аддаваліся ў салдаты або ў арыштанцкія роты. Сем'і іх таксама высылаліся ў Сібір або іншыя аддаленыя губерні Расіі. Усяго ў Беларусі (у сучасных граніцах) да 1837 г. было канфіскавана 115 памесцяў з 38 544 сялянамі мужчынскага полу. Усе яны былі перададзены ў дзяржаўны зямельны фонд.</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b/>
          <w:sz w:val="24"/>
          <w:szCs w:val="24"/>
          <w:lang w:eastAsia="ru-RU"/>
        </w:rPr>
      </w:pPr>
      <w:r w:rsidRPr="00FF3D04">
        <w:rPr>
          <w:rFonts w:ascii="Times New Roman" w:eastAsia="Times New Roman" w:hAnsi="Times New Roman" w:cs="Times New Roman"/>
          <w:b/>
          <w:sz w:val="24"/>
          <w:szCs w:val="24"/>
          <w:lang w:eastAsia="ru-RU"/>
        </w:rPr>
        <w:t>2 Уплыў рэвалюцыйных падзей у Заходняй Еўропе на грамадска-палітычнае жыццё на Беларусі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Рэвалюцыйны і нацыянальна-вызваленчы рух у Беларусі ў першай палове XIX ст. упісваўся ў агульнаеўрапейскую палітычную сітуацыю і быў яе неад’емнай часткай. Пасля паўстання 1830–1831 гг. шырокае распаўсюджанне атрымалі канссрватыўыыя погляды. Ідэалогія кансерватызму аформілася ў Еўропе ў канцы XVIII ст. як рэакцыя на рацыяналізм і падзеі Вялікай Французскай рэвалюцыі. Кансерватары адмаўлялі ліберальныя канцэпцыі, заснаваныя на дактрыне натуральнага права, ставілі пад сумненне пытанне ідэі натуральнага стану, грамадскага дагавора, прынцыпы суверэннасці народа і правоў чалавека; асноўнымі для іх былі паняцці "гісторыя", "жыццё"," нацыя". Гістарычнае развіццё, з іх пункту гледжання, кіравалася божай воляй, таму чалавек павінен падпарадкоўвацца законам маралі, якія даў Бог. Рэлігія  для іх наогул была найважнейшай асновай грамадства. Шырокае распаўсюджанне сярод адукаваных пластоў Беларусі атрымала ў гэты час ідэя рамантычнага правідэнцыяльнага нацыяналізму (польскага месіянізму), якая, як правіла, спалучалася з ідэалізацыяй даўніны, традыцый і бытавых асаблівасцсй народнасці. З другога боку, у 30–50-я гт. ХІХ ст. у Беларусі звярталіся і да ліберальнай дактрыны, якая выяўлялася ў  імкненні да вызвалення асобы ад абмежаванняў, якія накладваюцца традыцыяй, грамадскай структурай ці законам, а таксама ў веры ў паступовасць прагрэсу і паслядоўнасць усіх яго стадый.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Пасля  1831 г. расійскі рад разумеў, што адных рэпрэсій мала, быў распрацаваны план поўнага зліцця заходніх губерняў з тэрыторыяй Расіі пад сцягам праваслаўя і адзінай рускай народнасці. Гэтаму паспрыяў спецыяльна створаны пры імператары асобны Камітэт па справах заходніх губерняў (1831–1848). Пасля паўстання 1830-1831 гг. сур'ёзную небяспеку для царызму ўяўляла шляхецкая эміграцыя. Эмігранты не адмовіліся ад намеру ўзнавіць паўстанне. Выкананне было ўскладзена на палкоўніка Ю. Заліўскага, які павінен быў разгарнуць шырокі сялянскі рух. У сакавіку 1833 г. частка эмісараў экспедыцыі Ю. Заліўскага тайна перайшлі мяжу Расійскай імііерыі. Тэрыторыя было-га ВКЛ была падзелена на асобныя акругі. Акругу ў складзе Гродзенскага і Лідскага паветаў узначаліў М. Шыманскі, акругу са Слонімскага і Навагрудскага паветаў – М. Валовіч. М. Валовіч сфарміраваў у асноўным з сялян сваёй вёскі невялікі атрад і пачаў партызанскія дзеянні. Мэтай сваёй барацьбы ён лічыў вызваленне сялян і абвяшчэнне Беларусі і Літвы дэмакратычнай рэспублікай. Аднак яго </w:t>
      </w:r>
      <w:r w:rsidRPr="00FF3D04">
        <w:rPr>
          <w:rFonts w:ascii="Times New Roman" w:eastAsia="Times New Roman" w:hAnsi="Times New Roman" w:cs="Times New Roman"/>
          <w:sz w:val="24"/>
          <w:szCs w:val="24"/>
          <w:lang w:eastAsia="ru-RU"/>
        </w:rPr>
        <w:lastRenderedPageBreak/>
        <w:t>схапілі і пакаралі смерцю праз павешанне. У хуткім часе была ліквідавана дзейнасць і іншых партызанскіх атрадаў на тэрыторыі Віленскай і Гродзенскай губерняў.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30-х гг. XIX ст. эпіцэнтрам апазіцыі па-ранейшаму заставалася Вільня. Пасля закрыцця Віленскага універсітэта там дзейнічалі створаныя на яго базе Медыка-хірургічная і Духоўная акадэміі. У 1836 г. сярод студэнтаў Медыка-хірургічнай акадэміі ўтварылася "Дэмакратычнае таварыства", лідэрам якога быў студэнт Ф. Савіч. Савіч і яго аднадумцы выступалі за права кожнага народа на самастойнасць, прапагандавалі рэспубліканскі лад. У 1837 г. "Дэмакратычнае таварыства" стала часткай нелегальнай арганізацыі "Садружнасць (Саюз) польскага народа" на чале з Ш. Канарскім. Ён быў засланы на тэрыторыю Беларусі ў 1836 г., але хутка трапіў у рукі ўладаў і быў пакараны смерцю. У чэрвені 1838 г. улады выкрылі арганізацыю Савіча, а яе кіраўніка і іншых актыўных членаў саслалі салдатамі на Каўказ.</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b/>
          <w:sz w:val="24"/>
          <w:szCs w:val="24"/>
          <w:lang w:eastAsia="ru-RU"/>
        </w:rPr>
      </w:pP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b/>
          <w:sz w:val="24"/>
          <w:szCs w:val="24"/>
          <w:lang w:eastAsia="ru-RU"/>
        </w:rPr>
      </w:pPr>
      <w:r w:rsidRPr="00FF3D04">
        <w:rPr>
          <w:rFonts w:ascii="Times New Roman" w:eastAsia="Times New Roman" w:hAnsi="Times New Roman" w:cs="Times New Roman"/>
          <w:b/>
          <w:sz w:val="24"/>
          <w:szCs w:val="24"/>
          <w:lang w:eastAsia="ru-RU"/>
        </w:rPr>
        <w:t>3 “Заходнерусізм”</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Заходнерусізм з’явіўся пасля здушэння паўстання 1830 – 1831 гг. ў асяроддзі віленскага біскупа Іосіфа (Семашко), асабліва ў сувязі з правядзеннем Полацкага сабора 1830 гады, які скасаваў грэка-каталіцкую (уніяцкую) царкву. Канчаткова тэорыя “заходнерусізма”  была навукова распрацавана ў сярэдзіне ХІХ ст. як адзін з кірункаў у расійскай гістарычнай навуцы таго часу ў працах рускага гісторыка, выхадца з Гарадзенскай губерні М. О. Кояловича, які ўвёў у навуковы зварот тэрмін «Заходняя Расія», якім пазначалася сучасная тэрыторыя Беларусі.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Прадстаўнікамі “заходнерусізма” была сфармуляваная ідэя гэтак званай “Заходняй Расіі” – так яны называлі Беларусь, афіцыйна – тагачасны “Паўночна-Заходні край” Расійскай імпэрыі, г. зн. землі былога Вялікага Княства Літоўскага, Рускага і Жамойцкага, інкарпараваныя Расіяй у канцы XVIII ст. З пункту гледжання апалагетаў заходнерусізму гэтыя тэрыторыі кваліфікаваліся як “спрадвечнарускія”, сапсаваныя “польскім уплывам” за часы знаходжання па-за межамі “Рускай дзяржавы” (то бок ад часоў распаду Кіеўскай Русі). Побач з гістарыяграфічнай задачай вывучэння мінулага гэтых земляў, яшчэ больш важнай мэтай заходнерусы вызначалі для сябе іншую, ідэалагічна-палітычную – “дэзынфекцыю” ад польскага і каталіцкага “налёту” мясцовага насельніцтва, якое адносна нядаўны стала падданымі Расейскай імперыі. Заходнерусы параўноўвалі мясцовыя традыцыі з традыцыямі ўнутраных губерняў Расіі. Элементы, якія не адпавядалі рускаму эквіваленту, абвяшчаліся нанесенымі, польскімі – іх трэба было выкараніць і знішчыць. Між іншым, такія мэты патрабавалі глыбокага вывучэння этнаграфіі, гісторыі, археалогіі, антрапалогіі, лінгвістыкі краю. Таму ў сярэдзіне – другой палове ХІХ ст. заходнеруская школа выканала аб’ектыўна вялікую і важную працу па палявым зборы інфармацыі, якая пазней лягла ў падмурак беларускай нацыянальнай гістарыяграфіі (М. Каяловіч, І. Грыгаровіч, І. Насовіч, П. Шпілеўскі, П. Шэйн, У. Стукаліч, М. Нікіфароўскі, А. Сапуноў, Я. Карскі ды інш.).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b/>
          <w:sz w:val="24"/>
          <w:szCs w:val="24"/>
          <w:lang w:eastAsia="ru-RU"/>
        </w:rPr>
      </w:pP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widowControl w:val="0"/>
        <w:shd w:val="clear" w:color="auto" w:fill="FFFFFF"/>
        <w:autoSpaceDE w:val="0"/>
        <w:autoSpaceDN w:val="0"/>
        <w:adjustRightInd w:val="0"/>
        <w:ind w:firstLine="567"/>
        <w:jc w:val="center"/>
        <w:outlineLvl w:val="0"/>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7</w:t>
      </w:r>
      <w:r w:rsidRPr="00FF3D04">
        <w:rPr>
          <w:rFonts w:ascii="Times New Roman" w:eastAsia="Times New Roman" w:hAnsi="Times New Roman" w:cs="Times New Roman"/>
          <w:b/>
          <w:sz w:val="24"/>
          <w:szCs w:val="24"/>
          <w:lang w:eastAsia="ru-RU"/>
        </w:rPr>
        <w:t xml:space="preserve"> </w:t>
      </w:r>
      <w:r w:rsidRPr="00FF3D04">
        <w:rPr>
          <w:rFonts w:ascii="Times New Roman" w:eastAsia="Times New Roman" w:hAnsi="Times New Roman" w:cs="Times New Roman"/>
          <w:b/>
          <w:color w:val="000000"/>
          <w:sz w:val="24"/>
          <w:szCs w:val="24"/>
          <w:lang w:eastAsia="ru-RU"/>
        </w:rPr>
        <w:t>Культура Беларусі ў першай палове ХІХ ст. Ад асветніцтва да рамантызму</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1 Сацыяльная структура культуры Беларусі і ўплыў на яе польскай і рускай культур</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Культура Беларусі адлюстроўвала сацыяльную структуру грамадства. Яе часткамі бьтлі: магнацкая культура, памесна-дваранская культура сярэдняй і дробнай шляхты, культура мяшчан і насельніцтва гарадоў і мястэчак, сялянская культура. На канец XVIII – першую палову ХІХ ст. прыпадае пачатковы этап новых, пасля раздзелаў Рэчы </w:t>
      </w:r>
      <w:r w:rsidRPr="00FF3D04">
        <w:rPr>
          <w:rFonts w:ascii="Times New Roman" w:eastAsia="Times New Roman" w:hAnsi="Times New Roman" w:cs="Times New Roman"/>
          <w:sz w:val="24"/>
          <w:szCs w:val="24"/>
          <w:lang w:eastAsia="ru-RU"/>
        </w:rPr>
        <w:lastRenderedPageBreak/>
        <w:t>Паспалітай, узаемадносін паміж культурамі Беларусі і Расіі. На пярэднім плане гэтых складаных і неадназначных узаемаадносін апынуліся шляхецкая культура Беларусі і руская дваранская імперская культура. Яны мелі розны культурны вопыт, арыентацыі і традыцыі.</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Злучаныя ў межах адзінай дзяржаўнай прасторы. Яны апынуліся ў няроўным становішчы: як культура народа скаронага і народа пануючага. Саслоўная блізкасць нараджала ўзаемаразуменне і ўзаемапрыцягненне, рознасць выклікала непаразуменні і супрацьстаянне. Гэтыя тэндэнцыі вызначалі развіццё ўсіх сфср культурнага жыцця краю, асабліва народнай асветы.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Адметнай асаблівасцю развіцця культуры Беларусі ў першай трэці XIX ст. быў працэс яе паланізацыі. У многім гэта абумовілася палітыкай імператара Аляксандра I, якая была накіравана на аднаўленне польскай дзяржаўнасці, і знайшла падтрымку ў асяроддзі польскай магнатэрыі і паланізаванага беларускага шляхецтва. Цэнтрам польскага ўплыву была Вільня з яе універсітэтам. Працэс паланізацыі крыху зменшыўся, але не спыніўся пры Мікалаю I, які праводзіў палітыку паслядоўнай русіфікацыі Беларусі.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Падзел беларускага грамадства па саслоўнай і канфесійнай прыкмеце паспрыяў стварэнню на Беларусі двух культурных накірункаў: польскага, носьбітам якога ў асноўным было беларускае дваранства, і "заходнерускага", прадстаўнікамі якога з'яўляліся праваслаўнае і часткова уніяцкае духавенства, купецтва, мяшчанства. Абапіраючыся на праваслаўе, прыхільнікі "заходнерускага" накірунку аднаўлялі, як ім здавалася, асновы традыцьшнан, народнай культуры. Наяўнасць гэтых дзвюх плыняў у агульнай культуры Беларусі стрымлівала працэс стварэння адзінай беларускай нацыі.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Перыяд з канца XVIII па 10-я гг. ХІХ ст. адносіцца да эпохі Асветніцтва ў Беларусі. Ідэйнай асновай дадзенай эпохі сталі працы філосафаў-асветнікаў, якія заклікалі да пераўтварэння грамадскага ладу на рацыянальных, гэта значыць разумных, пачатках. Яны лічылі, што прычына ўсіх пакут народа – невуцтва, таму дасягнуць “Царства розуму” на Зямлі магчыма толькі шляхам развіцця навукі і шырокай асветы народных мас. Менавіта адсюль і ўтварылася сама назва эпохі. У эпоху Асветніцтва ў Беларусі набыў распаўсюджанне своеасаблівы мастацкі стыль – класіцызм. Рацыяналізму асветніцкай філасофіі найбольш адпавядала антычная спадчына. Яна разглядалася ў рамках класіцызму як ідэальны ўзор. Творчая перапрацоўка набыткаў антычнага мастацтва прывяла да ўзнікнення непаўторных помнікаў літаратуры, выяўленчага мастацтва, архітэктуры.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Прыкладна з 10-х гг. ХІХ ст. у культуры Беларусі ўзнікаюць парасткі новага ідэйнага і мастацкага напрамку – рамантызму. У Заходняй Еўропе рамантызм узнік раней. Ён адлюстраваў расчараванне тымі вынікамі, якімі скончылася французская буржуазная рэвалюцыя канца XVIII ст. Пераўтварэнне грамадства шляхам, прапанаваным філосафамі, не прывяло да стварэння “Царства розуму” на Зямлі. У процівагу асветніцкаму рацыяналізму светапогляд эпохі рамантызму прасякнуты сцвярджэннем перавагі духоўнага пачатку над розумам. Рамантызм не з’яўляўся акрэсленым мастацкім стылем, але ў некаторых сферах мастацкай культуры ён выступаў як альтэрнатыва класіцызму (у літаратуры, жывапісе). Расчараваныя ў рэчаіснасці, рамантыкі звярнуліся да гістарычнага мінулага. Гэта выклікала шырокае распаўсюджанне ў выяўленчым мастацтве і літаратуры гістарычнага жанру. Рамантызм прыўнёс у мастацтва ідэі народнасці, каштоўнасці нацыянальных традыцый і быту.</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 xml:space="preserve">2 Развіцце асветы і навукі.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Якасна новым момантам у развіцці асветы ў Беларусі было фарміраванне адукацыі: вышэйшай, сярэдняй і пачатковай сістэмы. Стварэнне ў Расійскай імперыі Міністэрства народнай асветы (1802 г.) цэнтралізавала дзяржаўнае кіраўніцтва школай. </w:t>
      </w:r>
      <w:r w:rsidRPr="00FF3D04">
        <w:rPr>
          <w:rFonts w:ascii="Times New Roman" w:eastAsia="Times New Roman" w:hAnsi="Times New Roman" w:cs="Times New Roman"/>
          <w:sz w:val="24"/>
          <w:szCs w:val="24"/>
          <w:lang w:eastAsia="ru-RU"/>
        </w:rPr>
        <w:lastRenderedPageBreak/>
        <w:t xml:space="preserve">Еўрапейская частка Расіі дзялілася на 6 навучальных акруг, кожную з якіх узначальваў папячыцель. Віленская, Віцебская, Гродзенская, Мінская, Магілёўская, а таксама украінскія губерні ўвайшлі ў склад Віленскай навучальнай акругі, якую ўзначаліў Адам Чартарыйскі. Навуковым і адміністрацыйным цэнтрам акругі быў створаны ў 1803 г. на базе рэарганізаванай Галоўнай Віленскай школы Віленскі універсітэт, які хутка зрабіўся самым буйным універсітэтам Расійскай імперыі. Ва універсітэце меліся 4 факультэты: маральных і палітычных навук, фізіка-матэматычны, медыцынскі, літаратурны і вольных мастацтваў. Ва універсітэце працавалі такія вядомыя вучоныя як Я. Страйноўскі, Я. Снядэцкі, І. Даніловіч, М. Баброўскі, Я. Лялевель і інш. Пры універсітэце дзейнічалі медыцынскі, ветэрынарны, агранамічны інстытуты, астранамічная абсерваторыя, адзін з самых багатых у Еўропе батанічных садоў, першы ў Расіі заалагічны музей, тры клінікі, аптэка, бібліятэка. З’яўляючыся цэнтрам Віленскай навучальнай акругі, універсітэт распрацоўваў праграмы і падручнікі для падначаленых школ. Адукацыя, атрыманая ў Віленскім універсітэце, не саступала адукацыі ў лепшых заходнееўрапейскіх інстытутах.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кожным губернскім горадзе стваралася гімназія, у павятовым горадзе – павятовае вучылішча. Пры кожным царкоўным прыходзе – царкоўнапрыходскія вучылішчы, у якія прымалі дзяцей "усялякага стану". Прадугледжвалася сувязь паміж школамі розных ступеняў. Аднак фактычна для распаўсюджвання адукацыі сярод народа было зроблена мала. Дзяржава не брала на сябе выдаткаў на ўтрыманне школ, перакладала гэта або на органы мясцовага кіравання, або на памешчыкаў. Школьны статут 1804 г. адзначаў, што дзяцей прыгонных сялян нельга прымаць у гімназіі.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1828 г. быў выдадзены новы статут навучальных устаноў. Замест адзінай сістэмы звязаных паміж сабой тыпаў школ уводзіліся дзве сістэмы, сфарміраваныя па саслоўным прынцыпе: адна з іх павінна была даваць элементарную адукацыю для ніжэйшых саслоўяў (прыходскае вучылішча з 1 – 2 гадамі навучання, затым трохгадовае павятовае вучылішча), другая – сярэдняй і вышэйшай адукацыі – пераважна для дваран (дамашняе навучанне, сямігадовая гімназія, універсітэт).</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Важную ролю ў сістэме школьнай адукацыі працягвалі адыгрываць каталіцкія навучальныя ўстановы, якія належалі розным каталіцкім ордэнам. Значная частка гэтых навучальных устаноў падпарадкоўвалася ордэну езуітаў. У 1818 – 1820 гг. дзейнічала Полацкая езуіцкая акадэмія, якая мела правы вышэйшай навучальнай установы і была цэнтрам асобай езуіцкай навучальнай акругі. Мовай навучання была польская. Прапольскай арыентацыі прытрымлівалася і кіраўніцтва Віленскага універсітэта. Усё гэта спрыяла паланізацыі пераважнай часткі адукаванага насельніцтва Беларусі.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Пасля  паўстання 1830 – 1831 гг. у 1832 г. універсітэт быў зачынены за ўдзел выкладчыкаў і студэнтаў у паўстанні, была ліквідавана Віленская навучальная акруга (да 1850 г.). У школах у абавязковым парадку ўводзілася навучанне на рускай мове. Аб’яднанне уніяцкай царквы з праваслаўнай паскорыла закрыццё каталіцкіх манастыроў і іх навучальных устаноў.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Адбывалася зараджэнне прафесіянальнай адукацыі ў Беларусі. У 1840 г. пачала дзейнічаць Горы-Горацкая земляробчая школа. У 1848 г. на яе базе адкрыўся Горы-Горацкі земляробчы інстытут – першая ў Расіі і адна з першых у Еўропе вышэйшых сельскагаспадарчых навучальных устаноў.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гэты перыяд узмацняецца цікавасць да мінуўшчыны беларускага краю, пачынаецца яго навуковае вывучэнне. I. Грыгаровіч пры паддтрымцы М. П. Румянцава выдаў першы зборнік дакументаў па гісторыі Беларусі пад назвай "Беларускі Архіў старажытных актаў" (1824).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 xml:space="preserve">Прадстаўніком гістарычнай навукі быў прафесар Віленскага універсітэта I. Даніловіч. Ён  выдаў Статут Вялікага княства Літоўскага 1529 г., Судзебнік Казіміра IV 1468 г., Супрасльскі летапіс і іншыя крыніцы.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На гэты час прыпадае навуковая дзейнасць гісторыка, прафесара Віленскага універсітэта М.К. Баброўскага, заснавальніка беларусазнаўства і славяназнаўства. Менавіта заслуга М.К. Баброўскага, што былі адкрыты Супрасльскі летапіс, працы Ф. Скарыны. Вялікую вядомасць у дарэформенны перыяд атрымалі працы 3. Даленгі-Хадакоўскага, братоў Канстанціна)і Яўстафія Тышкевічаў, стваральнікаў беларускай археалогіі і музеязнаўства. Па ініцыятыве братоў Тышкевічаў у 1842 г. быў створаны першы на Беларусі музей старажытнасцяў, экспанаты якога склалі аснову музея ў Вільні. У 1855 г. Я. Тышкевіч арганізаваў і ўзначаліў Віленскую археалагічную камісію, якая займалася зборам, вывучэннем і публікацыяй дакументаў, што звязаны з гісторыяй Беларусі, Украіны і Літвы.</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 xml:space="preserve">У той час выйшлі ў свет працы беларускіх даследчыкаў, якія сталі этапнымі ў гісторыі развіцця беларускай этнаграфіі і фалькларыстыкі: "Беларусь" (1840) Л.Рыпінскага, "Сялянскія несні з-пад Нёмана і Дзвіны" (1837–1846) Я.Чачота, "Народныя песні пінскага люду" (1851) Р. Зянькевіча.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Значны ўклад у развіццё беларусазнаўства ўнеслі П. Шпілеўскі, аўтар "Падарожжа па Палессі і беларускім краі і М. Без-Карніловіч, які выдаў у Пецярбургу «Гістарычныя звесткі пра выдатныя мясціны на Беларусі…» (СПб, 1855).</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bCs/>
          <w:color w:val="000000"/>
          <w:sz w:val="24"/>
          <w:szCs w:val="24"/>
          <w:lang w:eastAsia="ru-RU"/>
        </w:rPr>
      </w:pPr>
      <w:r w:rsidRPr="00FF3D04">
        <w:rPr>
          <w:rFonts w:ascii="Times New Roman" w:eastAsia="Times New Roman" w:hAnsi="Times New Roman" w:cs="Times New Roman"/>
          <w:b/>
          <w:color w:val="000000"/>
          <w:sz w:val="24"/>
          <w:szCs w:val="24"/>
          <w:lang w:eastAsia="ru-RU"/>
        </w:rPr>
        <w:t xml:space="preserve">3 </w:t>
      </w:r>
      <w:r w:rsidRPr="00FF3D04">
        <w:rPr>
          <w:rFonts w:ascii="Times New Roman" w:eastAsia="Times New Roman" w:hAnsi="Times New Roman" w:cs="Times New Roman"/>
          <w:b/>
          <w:bCs/>
          <w:color w:val="000000"/>
          <w:sz w:val="24"/>
          <w:szCs w:val="24"/>
          <w:lang w:eastAsia="ru-RU"/>
        </w:rPr>
        <w:t xml:space="preserve"> Літаратура, тэатр, музыка.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Беларуская літаратура першай паловы ХІХ ст. адлюстравала перапляценне ідэй Асветніцтва і рамантызму, хаця вызначальнымі былі рамантычныя прынцыпы. Менавіта рамантычны светапогляд з яго ўвагай да нацыянальнай культуры спрыяў развіццю фалькларыстыкі, выкарыстанню ў мастацкай творчасці народных песень, казак, паданняў, што і прывяло да ўзнікнення першых твораў на беларускай мове.</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Адзін з першых буйных твораў беларускай літаратуры новага часу напісаны не пазней пачатку 1830-х гг. – парадыйна-сатырычная паэма «Энеіда навыварат» (аўтар В. Равінскі), а таксама “Тарас на Парнасе” (верагодны аўтар К.Вераніцын).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Адам Міцкевіч свае творы (“Пан Тадэвуш”, “Дзяды” і інш.)  хаця пісаў на польскай мове, але выкарыстоўваў сюжэты беларускай гісторыі і фальклору. Як прадстаўнік рамантызму ў польскай літаратуры Адам Міцкевіч паўплываў на творчую дзейнасць пачынальнікаў беларускай літаратуры.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першай палове ХІХ ст. з асяроддзя апалячанай беларускай шляхты з’яўляюцца паэты і празаікі, якія ствараюць беларускамоўныя творы. Так, паэт і фалькларыст Ян Чачот выдаў 6 фальклорных зборнікаў "Сялянскія несні з-пад Нёмана і Дзвіны", дзе змясціў беларускія песні ў польскім перакладзе і арыгінале. Ян Баршчэўскі амаль усё сваё жыццё прысвяціў збіранню народнай творчасці. Ён стварыў некалькі вершаў на беларускай мове і паэму “Рабункі мужыкоў”. У сваім галоўным творы “Шляхціц Завальня, або Беларусь у фантастычных апавяданнях”, напісаным на польскай мове, аўтар літаратурна перапрацаваў фальклорны матэрыял. Сюжэты і вобразы беларускага фальклору шырока выкарыстоўваў Уладзіслаў Сыракомля. Большасць яго твораў напісана на польскай мове, аднак захаваліся і некаторыя беларускамоўныя вершы паэта.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Паэт і драматург Вінцэнт Дунін-Марцінкевіч ажыццявіў пераход ад польскай літаратурнай традыцыі да ўласна беларускай. Вершаваныя аповесці “Вечарніцы”, “Гапон”, “Купала”, “Шчароўскія дажынкі”, “Халімон на каранацыі” і іншыя склалі сапраўдны вершаваны эпас. У іх пісьменнік паказаў духоўную прыгажосць і высакароднасць беларускага селяніна, яго побыт, лад жыцця і думкі, а таксама </w:t>
      </w:r>
      <w:r w:rsidRPr="00FF3D04">
        <w:rPr>
          <w:rFonts w:ascii="Times New Roman" w:eastAsia="Times New Roman" w:hAnsi="Times New Roman" w:cs="Times New Roman"/>
          <w:sz w:val="24"/>
          <w:szCs w:val="24"/>
          <w:lang w:eastAsia="ru-RU"/>
        </w:rPr>
        <w:lastRenderedPageBreak/>
        <w:t>гістарычнае мінулае свайго краю. Дунін-Марцінкевіч з’яўляецца аўтарам славутых драматычных твораў: камедыі “Пінская шляхта” і “Залёты”.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музычна-тэатральнай культуры канца XVIII – першай паловы XIX ст. вылучаецца сваёй адметнасцю прыгонны прафесійны тэатр магнатаў. Разам з прафесійным тэатрам развіваўся аматарскі, які быў папулярны ў шляхецкім, чыноўніцкім і афіцэрскім асяроддзі. На аматарскай сцэне рабіў першыя крокі беларускі нацыянальны тэатр. Ля яго вытокаў стаялі В. Дунін-Марцінкевіч. 23 верасня 1841 г. адбылася прэм’ера аматарскага спектакля – камічнай оперы “Рэкруцкі яўрэйскі набор”, музыку для якой напісалі С. Манюшка і К. Кжыжаноўскі, а лібрэта – В. Дунін-Марцінкевіч. 9 лютага 1852 г. мінскія аматары паставілі “Ідылію” Дуніна-Марцінкевіча на музыку С. Манюшкі і К. Кжыжаноўскага.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Ураджэнец  Ігуменскага (цяпер Чэрвеньскі р-н) павета Мінскай губерні Станіслаў Манюшка атрымаў пачатковую музычную адукацыю ў Мінску ў таленавітага музыканта і выкладчыка Д. Стэфановіча. Дружба С. Манюшкі з В. Дуніным-Марцінкевічам прынесла вялікі плён: на лібрэта апошняга былі напісаны оперы “Спаборніцтва музыкантаў”, “Чарадзейная вада”, “Сялянка”, пастаўленыя ў Мінску і іншых беларускіх гарадах. Беларускія народныя песні і мелодыі арганічна ўвайшлі ў творы С. Манюшкі.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Сярод вядомых дзеячаў музычнай культуры, якія працавалі на Беларусі, Міхал Клеафас Агінскі, аўтар славутага паланеза “Развітанне з Радзімай”; Фларыян Міладоўскі, аўтар пастаўленай у Мінску аперэты “Канкурэнты”; Міхаіл Ельскі, мінскі скрыпач і кампазітар; І. Глінскі, гродзенскі спявак і кампазітар; Тэафіля Юзафовіч, скрыпачка; дзеці Дуніна-Марцінкевіча Каміла і Міраслаў, бліскучыя піяністы; Міхаіл Гузікаў, ксілафаніст з еўрапейскім імем; браты Дамінік і Вікенцій Стэфановічы, дырыжоры мінскага духавога аркестра, кіраўнікі фартэпіянных класаў і інш.</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widowControl w:val="0"/>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bCs/>
          <w:color w:val="000000"/>
          <w:sz w:val="24"/>
          <w:szCs w:val="24"/>
          <w:lang w:eastAsia="ru-RU"/>
        </w:rPr>
        <w:t>4 Выяўленчае мастацтва. Архітэктура і горадабудаўніцтва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канцы XVIII ст. стыль барока змяніўся класіцызмам. Гарадам  надавалася форма прамавугольнікаў або шматвугольнікаў. У старых гарадах Беларусі – Мінску, Віцебску, Полацку і іншых вялося ўпарадкаванне вулічнай сеткі, узбуйняліся кварталы, ствараліся новыя плошчы. Асаблівасцю горадабудаўніцтва гэтага часу было развіццё ансамблевай забудовы, узвядзенне будынкаў спецыяльнага дзяржаўнага і грамадскага прызначэння (адміністрацыйныя, навучальныя, бальніцы). Сярод выдатных помнікаў гэтага часу патрэбна назваць палац графа М. Румянцава ў Гомелі (з 1830-х гг. ён перайшоў да фельдмаршала I. Паскевіча), Крычаўскі і Жыліцкі ў Кіраўскім раёне, палацавы комплекс у Снове ў Нясвіжскім раёне, палацы генерал-губернатара ў Віцебску і віцэ-губернатара ў Гродне. Да выдатных помнікаў гэтага архітэктурнага на-кірунку адносяцца культавыя забудовы: Петрапаўлаўскі сабор у Гомелі, Праабражэнская царква ў Чачэрску, Пакроўская царква ў Стрэшыне, касцёлы ў Лідзе і Шчучыне.</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Побач з класіцызмам развівавалася неаготыка – архітэктурны аналаг эпохі сентыменталізму і рамантызму, які ахапіў усе сферы культуры Заходняй Еўропы і Расіі ў канцы XVIII ст. У 1830-я гг. у Беларусі з'яўляюцца пабудовы – помнікі "руска-візантыйскага стылю". Асноўнай сферай яго прымянення было царкоўнае будаўніцтва.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Важную ролю ў развіцці жывапісу ў гэты перыяд адыграла Віленская школа жывапісу – аддзяленне выяўленчага мастацтва факультэта літаратуры і мастацтва Віленскага універсітэта. Заснавальнікам школы быў прафесар Ф. Смуглевіч. Яго вучні – таленавіты майстар жанравага партрэта Я. Рустэм і скульптар К. Ельскі. Значнае месца ў падрыхтоўцы прафесійных мастакоў належала Полацкай езуіцкай акадэміі. Найбольш распаўсюджанымі жанрамі жывапісу былі гістарычны жанр і партрэт.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Буйным майстрам партрэтнага жанру на Беларусі быў член Імператарскай акадэміі мастацтваў I. Аляшкевіч (1777-1830). Пэндзлю мастака належаць партрэты вядомых палітыкаў і дзеячаў: А. Чартарыйскага, Л. Сапегі, М. Радзівіла, А. Міцкевіча і інш. В. Ваньковіч (1799-1842) пакінуў шмат партрэтаў дзеячаў літаратуры і мастацтва, навукі. Лепшым сярод іх з'яўляецца кампазіцыйны партрэт "Міцкевіч на скале Аю-Даг". звязаны з гісторыяй роднага краю. Вядомым гістарычным жывапісцам гэтага часу быў Я. Дамель. На сваіх палошах ён адлюстроўваў найбольш драматычныя моманты гістарычнага развіцця ВКЛ і Рэчы Паспалітай. Гэта карціны "Смерць князя Панятоўскага", "Гібель прадвадзіцеля крыжаносцаў Ульрыха ў Грунвальдскай бітве", "Павел I вызваляе Касцюшку з няволі" і інш. Мастак  Напалеон Орда прысвяціў жыццё адлюстраванню цікавых мясцін Беларусі, Літвы і Украіны, звязаных з вялікімі гістарычнымі падзеямі, а таксама з выдатнымі асобамі, якія тут нарадзіліся. Н. Орда ў асноўным працаваў як акварэліст. Яго эмацыянальна насычаныя і паэтычныя акварэлі ("Разваліны замка ў Лідзе", "Крэва", "Мір", "Нясвіж", "Белая вежа" і інш.) надзвычайна дакладна перадаюць прыгажосць пейзажу і гістарычных помнікаў Беларусі.</w:t>
      </w:r>
    </w:p>
    <w:p w:rsidR="00FF3D04" w:rsidRPr="00FF3D04" w:rsidRDefault="00FF3D04" w:rsidP="00FF3D04">
      <w:pPr>
        <w:autoSpaceDE w:val="0"/>
        <w:autoSpaceDN w:val="0"/>
        <w:ind w:firstLine="567"/>
        <w:rPr>
          <w:rFonts w:ascii="Times New Roman" w:eastAsia="Times New Roman" w:hAnsi="Times New Roman" w:cs="Times New Roman"/>
          <w:sz w:val="24"/>
          <w:szCs w:val="24"/>
          <w:highlight w:val="yellow"/>
          <w:lang w:eastAsia="ru-RU"/>
        </w:rPr>
      </w:pPr>
      <w:r w:rsidRPr="00FF3D04">
        <w:rPr>
          <w:rFonts w:ascii="Times New Roman" w:eastAsia="Times New Roman" w:hAnsi="Times New Roman" w:cs="Times New Roman"/>
          <w:sz w:val="24"/>
          <w:szCs w:val="24"/>
          <w:lang w:eastAsia="ru-RU"/>
        </w:rPr>
        <w:t>Яркім прадстаўніком беларускага жывапісу быў I. Т. Хруцкі. Гэты мастак увайшоў у сусветны жывапіс як заснавальнік класічнага нацюрморта. Аднак не менш яскрава мастак праявіў сябе ў жанры партрэта і пейзажа.</w:t>
      </w:r>
    </w:p>
    <w:p w:rsidR="00FF3D04" w:rsidRPr="00FF3D04" w:rsidRDefault="00FF3D04" w:rsidP="00FF3D04">
      <w:pPr>
        <w:autoSpaceDE w:val="0"/>
        <w:autoSpaceDN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autoSpaceDE w:val="0"/>
        <w:autoSpaceDN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autoSpaceDE w:val="0"/>
        <w:autoSpaceDN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autoSpaceDE w:val="0"/>
        <w:autoSpaceDN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shd w:val="clear" w:color="auto" w:fill="FFFFFF"/>
        <w:autoSpaceDE w:val="0"/>
        <w:autoSpaceDN w:val="0"/>
        <w:adjustRightInd w:val="0"/>
        <w:ind w:firstLine="567"/>
        <w:jc w:val="center"/>
        <w:outlineLvl w:val="0"/>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8</w:t>
      </w:r>
      <w:r w:rsidRPr="00FF3D04">
        <w:rPr>
          <w:rFonts w:ascii="Times New Roman" w:eastAsia="Times New Roman" w:hAnsi="Times New Roman" w:cs="Times New Roman"/>
          <w:b/>
          <w:sz w:val="24"/>
          <w:szCs w:val="24"/>
          <w:lang w:eastAsia="ru-RU"/>
        </w:rPr>
        <w:t xml:space="preserve"> </w:t>
      </w:r>
      <w:r w:rsidRPr="00FF3D04">
        <w:rPr>
          <w:rFonts w:ascii="Times New Roman" w:eastAsia="Times New Roman" w:hAnsi="Times New Roman" w:cs="Times New Roman"/>
          <w:b/>
          <w:color w:val="000000"/>
          <w:sz w:val="24"/>
          <w:szCs w:val="24"/>
          <w:lang w:eastAsia="ru-RU"/>
        </w:rPr>
        <w:t>Адмена прыгоннага права ў Беларусі</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1 Перадумовы і падрыхтоўка сялянскай рэформы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Урад Аляксандра II, які разумеў неабходнасць адмены прыгоннага права, у студзені 1857 г. зрабіў першы практычны крок да ажыццяўлення сялянскай рэформы. Пад кіраўніцтвам імператара "для абмеркавання мер па ўладкаванню быту памешчыцкіх сялян" быў створаны Сакрэтны камітэт.</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Памешчыкі Віленскай, Гродзенскай, Ковенскай губерняў праз генерал-губернатара У. Назімава выступілі з ініцыятывай вызвалення сялян. У адказ 20 лістапада 1857 г. Аляксандр II накіраваў рэскрыпт на імя У. Назімава, у якім абвяшчаўся пачатак падрыхтоўкі сялянскай рэформы. У лютым 1858 г. Сакрэтны камітэт быў перайменаваны ў Галоўны камітэт па сялянскай справе. Губернскім камітэтам даручалася распрацаваць праекты палажэнняў "Аб паляпшэнні быту памешчыцкіх сялян" і падаць іх у Галоўны камітэт. Большасць памешчыкаў заходніх губерняў выказвалася за беззямельнае вызваленне сялян, за пераўтварэнне іх у вечных арандатараў, прывязаных да памешчыцкіх маёнткаў.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Прапановы землеўладальнікаў былі адхілены Рэдакцыйнай камісіяй, створанай у сакавіку 1859 г. пры Галоўным камітэце. 19 лютага 1861 г. Аляксандр II падпісаў ухваленыя Дзяржаўным саветам заканадаўчыя акты ("Палажэнні аб сялянах, якія выйшлі з-пад прыгоннай залежнасці") і адначасова Маніфест аб адмене прыгоннага права. Гэтыя дакументы былі апублікаваны 5 сакавіка 1861 г.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Закон аб адмене прыгону складаўся з “Агульнага палажэння”, мясцовых “Палажэнняў”, “Палажэнняў” аб уладкаванні дваровых людзей, выкупе, губернскіх і павятовых па сялянскіх справах установах, а таксама дадатковых правілаў, што тычыліся асобных груп насельніцтва. У "Агульным палажэнні" былі выкладзены правілы для ўсіх губерняў Расійскай імперыі, дзе меліся прыгонныя. Яно вызначала асабістыя і маёмасныя правы сялян, парадак кіравання і выканання імі дзяржаўных, земскіх і грамадскіх павіннасцей.</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У адпаведнасці з "Палажэннямі" памешчыкі пазбаўляліся права распараджацца асобай селяніна і прадаваць, дарыць, умешвацца ў сямейныя справы. Сяляне атрымлівалі права набываць на сваё імя нерухомую маёмасць, займацца гандлёва-прамысловай дзейнасцю. Аднак памешчык па-ранейшаму заставаўся ўласнікам усёй зямлі. Хоць сялянам і даваўся ў карыстанне пэўны надзел зямлі, аднак да яго выкупу (не раней чым праз 9 гадоў) яны не з'яўляліся ўласнікамі гэтай зямлі.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Да заключэння выкупной аперацыі селянін знаходзіўся ў стане часоваабавязанага і выконваў на карысць памешчыка вызначаныя павіннасці ў выглядзе паншчыны або аброку.</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 xml:space="preserve">Пазямельныя адносіны паміж памешчыкамі і часоваабавязанымі рэгуляваліся ўстаўнымі граматамі, у якіх указваліся памеры палявога надзелу і павіннасці за яго. Для складання ўстаўных грамат і падпісання іх сялянамі і памешчыкамі былі прызначаны “міравыя пасярэднікі”.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 xml:space="preserve">2 Рэалізацыя “Палажэнняў” 19 лютага </w:t>
      </w:r>
      <w:smartTag w:uri="urn:schemas-microsoft-com:office:smarttags" w:element="metricconverter">
        <w:smartTagPr>
          <w:attr w:name="ProductID" w:val="1861 г"/>
        </w:smartTagPr>
        <w:r w:rsidRPr="00FF3D04">
          <w:rPr>
            <w:rFonts w:ascii="Times New Roman" w:eastAsia="Times New Roman" w:hAnsi="Times New Roman" w:cs="Times New Roman"/>
            <w:b/>
            <w:color w:val="000000"/>
            <w:sz w:val="24"/>
            <w:szCs w:val="24"/>
            <w:lang w:eastAsia="ru-RU"/>
          </w:rPr>
          <w:t>1861 г</w:t>
        </w:r>
      </w:smartTag>
      <w:r w:rsidRPr="00FF3D04">
        <w:rPr>
          <w:rFonts w:ascii="Times New Roman" w:eastAsia="Times New Roman" w:hAnsi="Times New Roman" w:cs="Times New Roman"/>
          <w:b/>
          <w:color w:val="000000"/>
          <w:sz w:val="24"/>
          <w:szCs w:val="24"/>
          <w:lang w:eastAsia="ru-RU"/>
        </w:rPr>
        <w:t>. і асаблівасці правядзення аграрнай рэформы ў Беларусі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Землеўпарадкаванне беларускіх сялян праводзілася па двух "Мясцовых палажэннях". У Магілёўскай губерні і васьмі беларускіх паветах Віцебскай землеўпарадкаванне сялян праводзілася па "Мясцоваму палажэнню для вялікарускіх, новарасійскіх і беларускіх губерняў". У беларускіх паветах, дзе панавала абшчыннае землекарыстанне, памеры зямельных надзелаў складалі: вышэйшы – ад 4 да 5,5 дзес., ніжэйшы – 1/3 ад вышэйшага. Згодна з устаўнымі граматамі сялянам адводзілася ў карыстанне тая колькасць зямлі, якую яны мелі да рэформы. Калі памер надзслу перавышаў вышэйшы, памешчык меў права адрэзаць "лішак" на сваю карысць. У Віленскай, Гродзенскай, Мінскай губернях і чатырох паветах Віцебскай губерні землеўпарадкаванне сялян праводзілася па асобнаму "Мясцоваму палажэнню", якое не ўстанаўлівала пэўныя нормы надзелаў. У пастаянным карыстанні сялян гэтых губерняў захаваліся прысядзібныя землі і ўгоддзі, якімі яны, згодна з інвентарамі, карысталіся да 1861 г. Калі ў селяніна было больш, чым паказана ў інвентары, або ў памешчыка заставалася менш 1/3 часткі зручных зямель, то апошні меў права адрэзаць на сваю карысць да 1/6 часткі сялянскіх зямель. Памер павіннасцяў вызначаўся незалежна ад памеру надзелаў, але не павінен быу перавышаць інвентарную норму.</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Набыццё сялянамі зямлі ва ўласнасць ажыццяўлялася праз выкуп. Правілы выкупу палявога надзелу былі аднолькавыя для ўсіх губерняў Расіі. Памер выкупной сумы вызначаўся на аснове капіталізацыі 6% гадавога аброку. выкупам асобы, яе абронных павіннасцяў. Дзяржава для ажыццяўлення выкупной аперацыі давала сялянам доўгатэрміновую грашовую пазыку на 49 гадоў. Сяляне рабіліся даўжнікамі дзяржавы і павінны былі выплачваць ёй доўг высокімі працэнтамі – так званыя выкупныя плацяжы. Памер выкупу значна перавышаў фактычны кошт зямлі. Выкупныя плацяжы спыніліся перад першай расійскай рэвалюцыяй 1905–1907 гг., калі ўрад быў вымушаны датэрмінова адмяніць іх. За гэты час сяляне выплацілі ўраду ў тры разы больш, чым каштавала набытая імі зямля.</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"Агульным палажэннем" вызначаўся парадак кіравання сялянамі. Сельская абшчына, што складалася з сялян, якія пражывалі на землях аднаго памешчыка, выбірала сельскага старасту і зборшчыка падаткаў. Некалькі сельскіх абшчын утваралі воласць. На валасным сходзе выбіралася праўленне на чале з валаспым старшынёй, а таксама валасны суд.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Умовы адмены прыгоннага права не былі прыняты бела-рускім сялянствам і паслужылі штуршком для развіцця шырокага сялянскага руху. У 1861-1862 гг. беларускае сялянства аказвала сур'ёзнае супрацьдзеянне міравым пасрэднікам. Да лютага 1863 г., гэта значыць да канца вызначанага тэрміну іх стварэння, на Беларусі не </w:t>
      </w:r>
      <w:r w:rsidRPr="00FF3D04">
        <w:rPr>
          <w:rFonts w:ascii="Times New Roman" w:eastAsia="Times New Roman" w:hAnsi="Times New Roman" w:cs="Times New Roman"/>
          <w:sz w:val="24"/>
          <w:szCs w:val="24"/>
          <w:lang w:eastAsia="ru-RU"/>
        </w:rPr>
        <w:lastRenderedPageBreak/>
        <w:t xml:space="preserve">было падпісана амаль 80% устаўных грамат. Каб папярэдзіць масавае далучэнне беларускіх сялян да паўстання 1863 г. царскі ўрад перагледзеў умовы ажыццяўлення рэформы і пайшоў на значныя саступкі.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1 сакавіка 1863 г. выйшаў указ аб адмене часоваабавязанага становішча сялян у Віленскай, Гродзенскай і Мінскай губернях і 4 паветах Віцебскай губерні. Праз тры месяцы гэты ўказ быў распаўсюджаны на Магілёўскую губерню і беларускія паветы Віцебскай. Указ уводзіў абавязковы выкуп сялянскіх надзелаў. Часоваабавязаныя адносіны спыняліся паміж селянінам і памешчыкам з 1 мая 1863 г. Выкупныя плацяжы за надзельную зямлю знізіліся на 20%. Сяляне пераходзілі ў разрад сялян-уласнікаў. Былі  павялічаны зямельныя надзелы, зніжаны аброк і адпаведна выкупныя плацяжы, за сялянамі замацоўваліся сервітутныя ўгоддзі (пашы, лугі, сенажаці, вадапоі і г. д.), якімі яны карысталіся да рэформы 1861 г.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Такім чынам, у выніку рэформы 1863 г. сялянству Беларусі вярнулі адрэзаныя ад іх раней землі, а таксама былі значна аблегчаны ўмовы выкупу зямлі. У адрозненне ад унутраных губерняў Расійскай імперыі феадальныя адносіны на Беларусі былі ліквідаваны раней, у 1863 г., праз спыненне часоваабавязанага становішча сялян.</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3 Рэформа аграрных адносін дзяржаўных сялян</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Беларусі ў 1858 г. каля 20% сялян з’яўляліся дзяржаўнымі. Яны пражывалі галоўным чынам у заходніх і паўночных паветах. Асноўныя прынцыпы рэформы на панскіх землях, змянсннс ўмоў яе згодна з указамі ад 1 сакавіка і 2 лістапада 1863 г. былі распаўсюджаны на дзяржаўнае сялянства заходніх губерняў.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16 мая 1867 г. быў прыняты закон аб рэформе дзяржаўнай вёскі Бсларусі, Літвы і Правабярэжнай Украіны. Дзяржаўных сялян перавялі на абавязковы выкуп і прылічылі да так званых сялян-уласнікаў у адрозненнс ад казённага сялянства рускіх губерняў, Левабярэжнай і Паўднёвай Украіны, дзе надзельная зямля знаходзілася толькі ў іх пастаянным карыстанні. За сялянамі замацоўваліся надзелы, якімі яны пастаянна карысталіся да часу прааядзення рэформы 1867 г. Для ўладкавання гаспадаркі сялян дапускаліся як прырэзка да сялянскіх надзелаў з запасных і іншых свабодных дзяржаўных зямель, так і абмен сялянскіх надзелаў на казённыя зямельныя ўчасткі. Але як і панскае, дзяржаўнае сялянства не мела права павялічваць памеры надзелаў пасля правядзення рэформы. Велічыню надзельных зямельных учаеткаў і суму выкупных плацяжоў вызначалі люстрацыйныя камісіі, якія складалі люстрацыйныя акты. Пры вызначэнні велічыні выкупу зыходзілі з сумы паменшаных на 10% выкупных плацяжоў былога прыватнаўласніцкага сялянства суседніх з казённымі панскіх маёнткаў. Тэрмін пагашэння выкупнога доўгу склалаў 46 гадоў. У адрозненне ад панскіх сялян ніякай пазыкі ад дзяржавы  дзяржаўныя сяляне не атрымлівалі, што моцна ўскладняла выкуп.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Як і ў выпадку з прыватнаўласніцкімі сялянамі, дзяржава пайшла на некаторыя саступкі пры рэалізацыі рэформы. Надзельныя землі былі павялічаны. Але з-за хуткага росту сялянскага насельніцтва забяспечанасць зямлёй пагаршалася. 3 развіццём капіталізму ў сельскай гаспадарцы, перш за ўсё ўзмацненнсм працэсу разлажэння сялянства, праслойка беззямельных расла. </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4 Вынікі і значэнне аграрных рэформ</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Аграрныя рэформы  другой паловы XIX ст. стварылі ўмовы для ўсталявання капіталістычнага спосабу вытворчасці, свабодных дагаворных вытворчых адносін. Сяляне з вытворцаў з пераважна натуральнай гаспадаркай ператвараліся ў таваравытворцаў буржуазнага грамадства, усё больш уцягваліся ў сферу рынку. Ліквідацыя ў выніку рэформаў саслоўных катэгорый сялянскага насельніцтва і стварэнне класа дробных зямельных уласнікаў.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Адначасова рэформа 1861 г., праведэеная "зверху" царызмам, пануючым класам памешчыкаў-прыгоннікаў, насіла грабежніцкі характар. Яна захоўвала шматлікія рэшткі феадалізму ў сацыяльна-эканамічным і грамадска-палітычным ладзе краіны, аснову якіх складалі панскае землеўладанне і царскае самадзяржаўе. За ўрэзаныя надзелы сяляне абавязаны былі плаціць вялікі выкуп. Фактычна яны выкуплялі феадальныя (паншчына, аброк) павіннасці. Буйныя феадальна-прыгонніцкія перажыткі заставаліся і пасля ажыццяўлення іншых аграрных рэформаў. Памешчыкі Беларусі захавалі пераважную частку зямельнай плошчы маёнткаў. Пры гэтым ім належалі не толькі лепшыя ворныя землі, але і большасць сенажацей, амаль увесь лес, у якіх сяляне мелі вялікую патрэбу. ІІамешчыкі ўсяляк імкнуліся абмежаваць, а ў многіх маёнтках і пазбавіць сялян права карыстання сервітутнымі і агульнымі пашамі, вельмі неабходнымі ў іх гаспадарцы. Буйным феадальным зямельным уласпікам заставалася і дзяржава, якая пасля правядзення рэформы 1867 г. сканцэнтравала звыш паловы казённых зямель.</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заходніх губернях адмена часоваабавязанага стану панскіх сялян, перавод з аброку на выкуп абсалютнай большасці іх, а затым і пераважнай часткі дзяржаўных сялян, з зацвярджэннем выкупных і люстрацыйных актаў былі праведзены ўжо ў 60-я гг. XIX ст. Гэта азначала ліквідацыю адпрацовачнай і грашовай феадальнай рэнты, г. зн. аджыўшых прыгонніцкіх вытворчых адносін. Рэформа 1861 г.  паскорыла развіццё аграрнага капіталізму. Вызначальным фактарам эвалюцыі сельскагаспаларчай вытворчасці стала панаванне таварна-грашовых, капіталістычных адносін.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jc w:val="center"/>
        <w:outlineLvl w:val="0"/>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9</w:t>
      </w:r>
      <w:r w:rsidRPr="00FF3D04">
        <w:rPr>
          <w:rFonts w:ascii="Times New Roman" w:eastAsia="Times New Roman" w:hAnsi="Times New Roman" w:cs="Times New Roman"/>
          <w:b/>
          <w:sz w:val="24"/>
          <w:szCs w:val="24"/>
          <w:lang w:eastAsia="ru-RU"/>
        </w:rPr>
        <w:t xml:space="preserve"> </w:t>
      </w:r>
      <w:r w:rsidRPr="00FF3D04">
        <w:rPr>
          <w:rFonts w:ascii="Times New Roman" w:eastAsia="Times New Roman" w:hAnsi="Times New Roman" w:cs="Times New Roman"/>
          <w:b/>
          <w:color w:val="000000"/>
          <w:sz w:val="24"/>
          <w:szCs w:val="24"/>
          <w:lang w:eastAsia="ru-RU"/>
        </w:rPr>
        <w:t>Буржуазныя рэформы 60-70 гг. ХІХ ст. і ўрадавая палітыка ў Беларусі</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1 Рэформа дзяржаўных інстытутаў і мясцовага кіравання. Контррэформы.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Адмена прыгоннага права, буржуазнае развіццё краіны абумовілі неабходнасць правядзення шэрагу рэформ: земскай (1864), судовай (1864), гарадскога самакіравання (1870), вайсковай (1862, 1874), школьнай (1864), а таксама некаторых пераўтварэнняў у галінах фінансаў, цэнзуры. У Беларусі гэтыя рэформы былі праведзены пазней і да таго ж са значнымі адхіленнямі ў параўнанні з агульнарасійскімі нормамі.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Агульнае палажэнне 19 лютага 1861 г. вызначыла новы парадак кіраваня сялянамі на ніжэйшым узроўні. Згодна яму на сялянскіх землях ўводзіліся новыя адміністрацыйныя адзінкі – сельскія грамады і воласці, з выбарнымі службовымі асобамі з ліку саміх сялян. выбарнымі службовымі асобамі. Сельская грамада на сходзе выбірала сельскага старасту і, па меры неабходнасці, іншых службовых асоб. Сельскія старасты падпарадкоўваліся валасному праўлснню, улада якога пашыралася на сялян вёсак, што адносіліся да аднаго царкоўнага прыходу. Органы сельскай улады загадвалі галоўным чынам раскладкай і зборам подацей і кантралявалі выкананне сялянамі павіннасцей, выконвалі і некаторыя адміністрацыйныя і паліцэйскія функцыі За выкананне павіннасцей і выплату падаткаў сяляне адказвалі на падставе кругавой парукі.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Сяляне і іх грамадскія ўстановы падпарадкоўваліся агульным губернскім і павятовым упраўленням.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цэнтральных губернях Расіійскай імперыі ў 1864 г.  былі створаны выбарныя земствы. Яны павінны былі кіраваць мясцовай земскай гаспадаркай, народнай асветай, мслыцынскім абслугоўваннем насельніцтва, мясцовай дабрачыннасцю. Аднак на землі Беларусі, Літвы і Правабярэжнай Украіны палажэнні аб земскай рзформе не распаўсюджваліся. У земскіх установах асноўнай кіруючай фігурай, паводле задумы </w:t>
      </w:r>
      <w:r w:rsidRPr="00FF3D04">
        <w:rPr>
          <w:rFonts w:ascii="Times New Roman" w:eastAsia="Times New Roman" w:hAnsi="Times New Roman" w:cs="Times New Roman"/>
          <w:sz w:val="24"/>
          <w:szCs w:val="24"/>
          <w:lang w:eastAsia="ru-RU"/>
        </w:rPr>
        <w:lastRenderedPageBreak/>
        <w:t>ўлад, павінны былі стаць мясцовыя памешчыкі. Але пасля паўстання 1863 – 1864 гг. царскі ўрад не давяраў мясцовым памешчыкам “польскага паходжання”. Земская рэформа была распаўсюджана на Беларусі толькі ў 1911 г., і яна закранула Віцебскую, Мінскую і Магілёўскую губерні.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На ажыццяўленне адукацыйнай рэформы, што праводзілася ў Расійскай імперыі з 1864 г., на тэрыторыі Беларусі моцна паўплывалі наступствы  задушэння паўстання 1863 – 1864 гг. Былі зачынены Гора-Горацкі земляробчы інстытут (1848 – 1864) і шэраг сярэдніх навучальных устаноў. Многія мясцовыя настаўнікі высылаліся з Беларусі. На іх месца накіроўваліся выхадцы з цэнтральных расійскіх губерняў. Узмацніўся кантроль праваслаўнай царквы над адукацыяй. Амаль да канца ХІХ ст. у Беларусі дзейнічалі “Часовыя правілы для народных школ”, распрацаваныя ў 1863 г. пры віленскім генерал-губернатары М.М.Мураўёве. Згодна з імі пачатковыя школы поўнасцю аддаваліся пад кантроль праваслаўнага духавенства. Школьная адукацыя пераводзілася пад кіраўніцтва Міністэрства народнай асветы і на тэрыторыі Беларусі падпарадкоўвалася Віленскай навучальнай акрузе. Пачатковую адукацыю на вёсцы вялі пачатковыя і народныя вучылішчы (пераўтвораныя ў 1884 г. у царкоўна-прыходскія  і школы граматы), у горадзе – гарадскія вучылішчы. Сярэднюю адукацыю за даволі высокую плату давалі класічныя і рэальныя гімназіі і прагімназіі, жаночыя 7-класныя гімназіі.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Паварот да рэакцыі ва ўнутранай палітыцы царызму, які вызначыўся ў пачатку 80-х гг., у пачатковай адукацыі праявіўся ва ўзмоцненым насаджэнні менавіта школ царкоўнага ведамства. У канцы XIX ст. у Магілёўскай і Мінскай губернях яны складалі да 85 % усіх пачатковых школ. 3 прычыны адсутнасці земстваў у Беларусі не было земскіх школ. Цыркуляр 1887 г. (“цыркуляр пра кухарчыных дзяцей”) прадпісваў не прымаць у гімназіі і прагімназіі дзяцейц кучараў, лакеяў, кухараў, прачак, дробных гандляроў.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Настаўнікі для пачатковай школы рыхтаваліся ў Маладзечанскай, Полацкай, Нясвіжскай і Свіслацкай настаўніцкіх семінарыях. Прымаліся ў іх выключна праваслаўныя. Сярэдняй адукацыі настаўніцкія семінарыі не давалі, і іх выпускнікі не маглі паступаць у вышэйшыя навучальныя ўстановы.</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Судовая рэформа на Беларусі пачала праводзіцца з 1872 г. з увядзеннем міравых судоў. Затрымка правядзення рэформы была звязана з існаваннем на тэрыторыі Беларусі да 1868 г. ваеннага становішча і дзейнасцю следчых камісій па справах за ўдзел у паўстанні 1863 г. 3-за адсутнасці ў Беларусі земскіх устаноў міравыя суддзі прызначаліся тут міністрам юстыцыі з ліку лаяльных да ўрада памешчыкаў. Такім чынам, Беларусь адразу была пазбаўлена адной з галоўных рыс рэформы – выбарнасці суддзяў.</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 xml:space="preserve">Вышэйшыя судовыя інстанцыі – акруговыя суды, судовыя палаты, а таксама пракуратура, інстытуты прысяжных павераных і засядацеляў, у Беларусі былі ўведзены толькі ў 1882 г. уладаў. У 1889 г. быў уведзены інстытут земскіх начальнікаў, якія прызначаліся губернатарамі, міністрам унутраных спраў. Яны мелі права прыпыняць рашэнні сельскіх і валасных сходаў, маглі выносіць штрафы, аддаваць на кароткі тэрмін пад арышт. Пасады земскіх начальнікаў былі ўведзены ў Віцебскай, Мінскай і Магілёўскай губернях у 1900 г., у Віленскай і Гродзенскай – у 1904 г.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Рэформа гарадскога самакіравання на тэрыторыі Беларусі была праведзена ў 1875 г. Новы закон абвяшчаў бессаслоўнае самакіраванне. Выбарчым правам карысталіся ўсе плацельшчыкі гарадскіх падаткаў. Аднак прынятая сістэма выбараў гарадскіх гласных аўтаматычна забяспечвала большасць прадстаўнікам буйнога капіталу. Ад выбараў у гарадскія думы поўнасцю адхілялася большасць гарадскога насельніцтва, якая не мела неабходнага маёмаснага цэнзу. У 1892 г. было зацверджана новае </w:t>
      </w:r>
      <w:r w:rsidRPr="00FF3D04">
        <w:rPr>
          <w:rFonts w:ascii="Times New Roman" w:eastAsia="Times New Roman" w:hAnsi="Times New Roman" w:cs="Times New Roman"/>
          <w:sz w:val="24"/>
          <w:szCs w:val="24"/>
          <w:lang w:eastAsia="ru-RU"/>
        </w:rPr>
        <w:lastRenderedPageBreak/>
        <w:t>палажэнне, якое прадугледжвала ўзмацненне дзяржаўнага кантролю за дзейнасцю гарадскіх органаў самакіравання, павелічэнне маёмаснага цэнзу.</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Цэнзурная рэформа спрыяла развіццю перыядычнага друку. Аднак ў Беларусі гэтыя рэформа не адчувалася. Толькі ў 1886 г. у Мінску пачаў выдавацца “Мінскі лісток”, газета праіснавала да 1902 г. Выданне на польскай, деларускай, яўрэйскай мовах было забаронена.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2 Барацьба з “польскасцю” і пашырэнне рускага землеўладання</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барацьбе з паўстаннем 1863–1864 гт. царскі ўрад выкарыстаў рэжым выключных законаў. Заходні край быў абвешчаны на ваенным становішчы.  Ваеннае становішча адмянялася паступова (з 1866 па 1870 г.) пачынаючы з усходніх губерняу Беларусі.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Беларусі да ліку выключных законаў трэба дадаць спробы царызму выкарыстаць эканамічныя рычагі ў барацьбе з “мяцежным краем”. Першым крокам у гэтым напрамку стала ўвядзенне паводле ўказу ад 15 сакавіка 1863 г. практыкі секвестравання маёмасці асоб, што знаходзіліся падследствам або дапамагалі паўстанцам. Секвестраваныя маёнткі паводле закону ад 10 снежня 1865 г. належалі прымусоваму продажу “асобам рускага паходжання”.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Мясцовыя памешчыкі былі абкладзены дадатковым зборам у памерах 10% ад прыбытку. Для тых дваран, якія мелі дамы ў гарадах, такі кантрыбуцыйны збор складаў 1% ад іх кошту. З грошай, атрыманых па гэтых сборах, мясцовым царскім чыноўнікам плацілі 50% надбаўкі да жалавапня, утрымлівалі жандарскія каманды, будавалі і рамантавалі праваслаўныя цэрквы. Кантрыбуцыйныя зборы былі адменены толькі ў 1897 г.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Кантынгент чыноўнікаў у Беларусі другой паловы XIX ст. фарміраваўся ў асноўным за кошт прысланых з унутраных губерняў Расіі дзяржаўных служачых. Пераважная большасць з іх з’яўлялася ўраджэнцамі велікарускіх губерняў. Каб утрымаць запрошаных чыноўнікаў на новым месцы, ім на льготных умовах прадаваліся казёныя і канфіскаваныя маёнткі, устанаўліваліся павышаныя аклады. З  мэтай пашырэння “рускага” землеўладання “асобы польскага паходжання” ў Беларусі, Правабярэжнай Украіне і Літве ў сярэдзіне 60-х гг. XIX ст. паводле палажэння ад 5 сакавіка 1864 г. і інструкцыі ад 23 ліпеня 1865 г. былі пазбаўлены права арэнды казённых, а таксама прыватнаўласніцкіх зямель. Згодна  з законам ад 10 снежня 1865 г. у Беларусі, Літве і на Правабярэжнай Украіне яны наогул пазбаўляліся права набываць зямельную маёмасць, акрамя пераходу яе па спадчыне. Закон ад 10 снежня 1865 г. не даваў яснага і дакладнага вызначэння, хто адносіцца да «асоб польскага паходжання», хоць звычайна расійскі ўрад пад імі разумеў польскамоўных і каталіцкіх дваран, якія былі выхаваны ў сем’ях бацькоў-католікаў. Законам ад 27 снежня 1884 г у сельскай мясцовасці ім забаранялася таксама арандаваць нерухомую маёмасць (у тым ліку зямельную) усіх відаў.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 xml:space="preserve">3 Змены ва ўрадавай палітыцы ў Беларусі па нацыянальным і рэлігійным пытаннях.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Праваслаўнай царкве надавалася значная роля у ажыццяўленні палітыкі русіфікацыі, якая ажывілася пасля паўстання 1863–1864 гг. У гэтым паўстанні праваслаўнае духавенства  алкам выступіла на баку царскага ўрада. губернях улады прымалі нетолькі заканадаўчыя меры. Хуткімі тэмпамі 6удаваліся і рамантаваліся праваслаўныя храмы, пераводзіліся з унутраных губерняў святары. Для праваслаўных цэркваў прыстасоўвалі закрытыя пасля паўстання касцёлы.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 xml:space="preserve">Канфесіянальная палітыка царызму ў 60 – 90-я гг. XIXст адносна беларускіх зямель садзейнічала таму, што колькасць праваслаўных вернікаў тут значна ўзрасла. больш. Згодна з перапісам 1897 г. колькасць праваслаўных і аднаверцаў складала 60 % ад агульнай колькасці насельніцтва пяці губерняў.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1860-90-я гг. каталіцкая царква працягвала страчваць свой былы ўплыў у Беларусі. Галоўнай мэтай палітыкі царскага ўрада стала змяншэнне ўплыву каталіцкага духавепства на мясцовае насельніцгва. Шырока праводзіліся рэпрэсіўныя меры супраць каталіцкага духавенства, што прыняло ўдзел у паўстанні, адбывалася скасаванне касцёлаў і кляштараў і перавод рознымі шляхамі вернікаў у праваслаўе, прымаліся абмежавальныя законы ў адносінах да дзейнасці каталіцкай царквы. За ўдзел у паўстанні на Літве і Беларусі восем каталіцкіх святароў былі пакараны смерцю. Дзесяткі ксяндзоў былі сасланы ў Сібір або ва ўнутраныя губерні Расіі, пазбаўлены сана, панеслі іншыя пакаранні.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Да рэпрэсіўных мер, што прымяняліся да каталіцкай царквы, адносілася і закрыццё касцёлаў і кляштараў і перадача іх будынкаў праваслаўнай царкве.</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Палітыка русіфікацыі наклала адбітак і на яўрэйскае насельніцтва. Забаранялася насіць яўрэйскае адзенне, "пейсы хасідаў". У яўрэйскіх навучальных установах уводзілася абавязковае вывучэнне рускай мовы.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shd w:val="clear" w:color="auto" w:fill="FFFFFF"/>
        <w:autoSpaceDE w:val="0"/>
        <w:autoSpaceDN w:val="0"/>
        <w:adjustRightInd w:val="0"/>
        <w:ind w:firstLine="567"/>
        <w:jc w:val="center"/>
        <w:rPr>
          <w:rFonts w:ascii="Times New Roman" w:eastAsia="Times New Roman" w:hAnsi="Times New Roman" w:cs="Times New Roman"/>
          <w:b/>
          <w:sz w:val="24"/>
          <w:szCs w:val="24"/>
          <w:lang w:eastAsia="ru-RU"/>
        </w:rPr>
      </w:pPr>
    </w:p>
    <w:p w:rsidR="00FF3D04" w:rsidRPr="00FF3D04" w:rsidRDefault="00FF3D04" w:rsidP="00FF3D04">
      <w:pPr>
        <w:shd w:val="clear" w:color="auto" w:fill="FFFFFF"/>
        <w:autoSpaceDE w:val="0"/>
        <w:autoSpaceDN w:val="0"/>
        <w:adjustRightInd w:val="0"/>
        <w:ind w:firstLine="567"/>
        <w:jc w:val="center"/>
        <w:rPr>
          <w:rFonts w:ascii="Times New Roman" w:eastAsia="Times New Roman" w:hAnsi="Times New Roman" w:cs="Times New Roman"/>
          <w:b/>
          <w:sz w:val="24"/>
          <w:szCs w:val="24"/>
          <w:lang w:eastAsia="ru-RU"/>
        </w:rPr>
      </w:pPr>
    </w:p>
    <w:p w:rsidR="00FF3D04" w:rsidRPr="00FF3D04" w:rsidRDefault="00FF3D04" w:rsidP="00FF3D04">
      <w:pPr>
        <w:shd w:val="clear" w:color="auto" w:fill="FFFFFF"/>
        <w:autoSpaceDE w:val="0"/>
        <w:autoSpaceDN w:val="0"/>
        <w:adjustRightInd w:val="0"/>
        <w:ind w:firstLine="567"/>
        <w:jc w:val="center"/>
        <w:rPr>
          <w:rFonts w:ascii="Times New Roman" w:eastAsia="Times New Roman" w:hAnsi="Times New Roman" w:cs="Times New Roman"/>
          <w:b/>
          <w:sz w:val="24"/>
          <w:szCs w:val="24"/>
          <w:lang w:eastAsia="ru-RU"/>
        </w:rPr>
      </w:pPr>
    </w:p>
    <w:p w:rsidR="00FF3D04" w:rsidRPr="00FF3D04" w:rsidRDefault="00FF3D04" w:rsidP="00FF3D04">
      <w:pPr>
        <w:shd w:val="clear" w:color="auto" w:fill="FFFFFF"/>
        <w:autoSpaceDE w:val="0"/>
        <w:autoSpaceDN w:val="0"/>
        <w:adjustRightInd w:val="0"/>
        <w:ind w:firstLine="567"/>
        <w:jc w:val="center"/>
        <w:outlineLvl w:val="0"/>
        <w:rPr>
          <w:rFonts w:ascii="Times New Roman" w:eastAsia="Times New Roman" w:hAnsi="Times New Roman" w:cs="Times New Roman"/>
          <w:color w:val="000000"/>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10</w:t>
      </w:r>
      <w:r w:rsidRPr="00FF3D04">
        <w:rPr>
          <w:rFonts w:ascii="Times New Roman" w:eastAsia="Times New Roman" w:hAnsi="Times New Roman" w:cs="Times New Roman"/>
          <w:b/>
          <w:sz w:val="24"/>
          <w:szCs w:val="24"/>
          <w:lang w:eastAsia="ru-RU"/>
        </w:rPr>
        <w:t xml:space="preserve"> </w:t>
      </w:r>
      <w:r w:rsidRPr="00FF3D04">
        <w:rPr>
          <w:rFonts w:ascii="Times New Roman" w:eastAsia="Times New Roman" w:hAnsi="Times New Roman" w:cs="Times New Roman"/>
          <w:b/>
          <w:color w:val="000000"/>
          <w:sz w:val="24"/>
          <w:szCs w:val="24"/>
          <w:lang w:eastAsia="ru-RU"/>
        </w:rPr>
        <w:t>Сельская гаспадарка Беларусі ў 60-90 гг. ХІХ ст</w:t>
      </w:r>
      <w:r w:rsidRPr="00FF3D04">
        <w:rPr>
          <w:rFonts w:ascii="Times New Roman" w:eastAsia="Times New Roman" w:hAnsi="Times New Roman" w:cs="Times New Roman"/>
          <w:color w:val="000000"/>
          <w:sz w:val="24"/>
          <w:szCs w:val="24"/>
          <w:lang w:eastAsia="ru-RU"/>
        </w:rPr>
        <w:t>.</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1 Памешчыцкае і сялянскае землеўладанне, рост бессаслоўнай зямельнай уласнасці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Беларусі пасля рэформы 1861 г. вызначальным фактарам эвалюцыі сельскагаспадарчай вытворчасці стала развіццё таварна-грашовых, капіталістычных адносін. Панская гаспадарка ўсё цясней звязвалася з рынкам, станавілася прадпрымальніцкай. Сялянская гаспадарка таксама набывала буржуазны характар. Аднаку ёй панаваў дробнатаварны ўклад, звязаны з простай таварнай вытворчасцю.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Павелічэнне вытворчасці сельскагаспадарчай прадукцыі на продаж было абумоўлена развіццём прамысловасці, чыгуначным будаўніцтвам, ростам гарадскога насельніцтва. Пашырэнню гандлёвых сувязяў сельскай гаспадаркі Беларусі садзейнічала таксама наяўнасць шырокай сеткі зручных водных зносін і параўнаўча густой сеткі чыгуначных шляхоў, што звязвала яе са знешнімі і ўнутранымі рынкамі Расіі Тут была сканцэтравана вялікая колькасць войскаў, што патрабавала значных паставак сельскагаспадарчых прадуктаў.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На змену прыгонніцтву прыйшла пераходная сістэма гаспадарання, якая спалучала ў сабе рысы феадальнай і капіталістычнай сістэм, – так званая адпрацовачная сістэма. Яна зводзілася да таго, што малазямельныя сяляне вымушаны былі арандаваць зямлю ў памешчыкаў і за гэта адпрацоўваць яе частку сваім інвентаром і рабочай жывёлай. У 60–70-я гг. XIX ст. у памешчыцкіх гаспадарках Беларусі панавала адпрацовачная сістэма. Шырокае распаўсюджванне набылі здольшчына, палавіншчына, адпрацоўкі за ўсялякія ўгоддзі. Адпрацовачная і капіталістычная сістэмы гаспадарання існавалі як паасобку, так і разам, часам у адным і тым жа маёнтку. У канцы 80-х гг. XIX ст. у заходніх беларускіх губернях – Мінскай, Гродзенскай, Віленскай – пераважала капіталістычная сістэма гаспадарання, ва ўсходніх – Віцебскай і Магілёўскай – змешаная адпрацовачна-капіталістычная сістэма.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lastRenderedPageBreak/>
        <w:t xml:space="preserve">У выніку аграрнай рэформы 1861 г. у памешчыкаў Беларусі захаваліся буйнейшыя масівы зямлі. На Беларусі пераважала буйное, латыфундыяльнае памешчыцкае землеўладанне (звыш за 500 дзесяцін на ўладальніка). Латыфундыі, паводле перапісу 1877 г., складалі 88,6% памешчыцкай зямельнай ўласнасці. У парэформенны час у Беларусі ішоў працэс пераходу саслоўнага землеўладання ў бессаслоўнае, але тут ён адбываўся больш замаруджана. Гэта тлумачылася, з аднаго боку, адноснай эканамічнай устойлівасцю буйных памешчыцкіх гаспадарак, у большасці арганізаваных на капіталістычны лад, а з другога пераход зямлі ад дваран да іншых саслоўяў тармазіўся царскім урадам, які пасля паўстання 1863 г. забараніў памешчыкам католікам зноў набываць зямлю, а сялянам-католікам купляць яе больш за 60 дзесяцін на аднаго чалавека. Забаранялася мець зямлю яўрэям. Гэта, безумоўна, затрымлівала працэс фарміравання сельскай буржуазіі. Разам з тым царскі ўрад насаджаў на Беларусі прыватнае землеўладанне рускіх памешчыкаў, плошча ўладанняў якіх павялічылася ў Мінскай, Гродзенскай, Віцебскай, Віленскай губернях з 1865 г. да 1870 г. ў 2 разы.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Вядучае месца ў гаспадарках памешчыкаў у першае парэформеннае дваццацігоддзе займала вытворчасць збожжа. Збожжавыя тавары – жыта, авёс, ячмень – па чыгуначных шляхах і рэках праз Рыгу, Любаву (цяпер Ліепая), Польшчу вывозіліся за мяжу, а ўвозілася пшаніца.</w:t>
      </w:r>
    </w:p>
    <w:p w:rsidR="00FF3D04" w:rsidRPr="00FF3D04" w:rsidRDefault="00FF3D04" w:rsidP="00FF3D04">
      <w:pPr>
        <w:autoSpaceDE w:val="0"/>
        <w:autoSpaceDN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sz w:val="24"/>
          <w:szCs w:val="24"/>
          <w:lang w:eastAsia="ru-RU"/>
        </w:rPr>
        <w:t xml:space="preserve">У памешчыцкіх гаспадарках пачалі распаўсюджвацца мнагапольныя севазвароты, выкарыстоўвацца сельскагаспадарчыя машыны. Паступова таварны характар набывалі таксама жывёлагадоўля, ільнаводства. </w:t>
      </w:r>
    </w:p>
    <w:p w:rsidR="00FF3D04" w:rsidRPr="00FF3D04" w:rsidRDefault="00FF3D04" w:rsidP="00FF3D04">
      <w:pPr>
        <w:autoSpaceDE w:val="0"/>
        <w:autoSpaceDN w:val="0"/>
        <w:ind w:firstLine="567"/>
        <w:rPr>
          <w:rFonts w:ascii="Times New Roman" w:eastAsia="Times New Roman" w:hAnsi="Times New Roman" w:cs="Times New Roman"/>
          <w:color w:val="000000"/>
          <w:sz w:val="24"/>
          <w:szCs w:val="24"/>
          <w:lang w:eastAsia="ru-RU"/>
        </w:rPr>
      </w:pPr>
      <w:r w:rsidRPr="00FF3D04">
        <w:rPr>
          <w:rFonts w:ascii="Times New Roman" w:eastAsia="Times New Roman" w:hAnsi="Times New Roman" w:cs="Times New Roman"/>
          <w:sz w:val="24"/>
          <w:szCs w:val="24"/>
          <w:lang w:eastAsia="ru-RU"/>
        </w:rPr>
        <w:t xml:space="preserve">Да сістэмы капіталістычнай вытворчасці паступова далучалася і гаспадарка сялян. Паказчыкам гэтага працэсу з’явіліся рост гандлёвага земляробства, а таксама маёмаснае расслаенне сялянства. Аднак гэтаму перашкаджала малазямелле сялянскіх гаспадарак, якое яшчэ больш паглыблялася ў сувязі з ростам сялянскага насельніцтва. Вялікая частка сялянскіх гаспадарак не мела неабходнай цяглавай жывёлы. Малазямелле сялян узмацнялася цераспалосіцай. Сялянскія надзелы вельмі часта размяшчаліся не на адным месцы, а паасобку, сярод памешчыцкіх угоддзяў. </w:t>
      </w:r>
      <w:r w:rsidRPr="00FF3D04">
        <w:rPr>
          <w:rFonts w:ascii="Times New Roman" w:eastAsia="Times New Roman" w:hAnsi="Times New Roman" w:cs="Times New Roman"/>
          <w:color w:val="000000"/>
          <w:sz w:val="24"/>
          <w:szCs w:val="24"/>
          <w:lang w:eastAsia="ru-RU"/>
        </w:rPr>
        <w:t>Нягледзячы  на развіццё капіталістычных адносін, сялянская гаспадарка ўвогуле заставалася адсталай. У пераважнай большасці выкарыстоўваліся руцінныя прылады працы – раўляная саха і барана. Збожжа і травы ўбіраліся ўручную, сярпамі і косамі. Пераважала трохпольная сістэма земляробства.</w:t>
      </w:r>
    </w:p>
    <w:p w:rsidR="00FF3D04" w:rsidRPr="00FF3D04" w:rsidRDefault="00FF3D04" w:rsidP="00FF3D04">
      <w:pPr>
        <w:autoSpaceDE w:val="0"/>
        <w:autoSpaceDN w:val="0"/>
        <w:ind w:firstLine="567"/>
        <w:rPr>
          <w:rFonts w:ascii="Times New Roman" w:eastAsia="Times New Roman" w:hAnsi="Times New Roman" w:cs="Times New Roman"/>
          <w:b/>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2 Аграрны крызіс 80-х гг. ХІХ ст. і змены ў спецыялізацыі сельскай гаспадаркі Беларусі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Працэс развіцця капіталістычных адносін у сельскай гаспадарцы Беларусі паскорыўся ў 1880-я гг. Значную ролю ў гэтым адыграў сусветны аграрны крызіс 80 –90-х гг. XIX ст. Непасрэднай прычынай крызісу з’явіўся ўвоз у Еўропу таннага збожжа з Амерыкі, Канады, Аргенціны і Аўстраліі, у выніку чага рэзка ўпалі яго кошты на ўнутраных рынках еўрапейскіх краінг а таксама Расіі.</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На Беларусі зніжэнне цэн пачалося ў 1881 г. і працягва лася да 1897 г. З  1881 па 1887 г. цэны на жыта знізіліся ў сярэднім у 2 разы, на пшаніцу па асобных губернях — да 35 %, на авёс да 57 і на ячмень – да 62 %. Такое працяглае зніжэнне цэн было выклікана і тарыфнай палітыкай царскага ўрада. Ён, абараняючы інтарэсы памешчыкаў цэнтральных губерняў Расіі, устанавіў для іх значна ніжэйшы тарыф на правоз збожжавых грузаў, чым для памешчыкаў заходніх губерняў.</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Хлебны гандаль Беларусі пачаў цярпець вялікія страты, У сярэдзіне 90-х гг. ва ўмовах высокага сабекошту вытворчасці, нізкіх цэн і існуючых тарыфаў збожжавая гаспадарка Беларусі ў ходзе аграрнага крызісу не змагла прыстасавацца да новых умоў </w:t>
      </w:r>
      <w:r w:rsidRPr="00FF3D04">
        <w:rPr>
          <w:rFonts w:ascii="Times New Roman" w:eastAsia="Times New Roman" w:hAnsi="Times New Roman" w:cs="Times New Roman"/>
          <w:sz w:val="24"/>
          <w:szCs w:val="24"/>
          <w:lang w:eastAsia="ru-RU"/>
        </w:rPr>
        <w:lastRenderedPageBreak/>
        <w:t>рынку. 3 гэтай прычыны памешчыкі пачалі пераарыентоўваць свае гаспадаркі на вытворчасць жывёлагадоўчай прадукцыі.</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 xml:space="preserve">Малочная жывёлагадоўля станавілася той галоўнай галіной, да якой прыстасоўваліся ўсе іншыя галіны сельскай гаспадаркі. Многія памешчыкі заводзілі жывёлу палепшаных парод.: галандскай, сіментальскай, тырольскай. Шырокае распаўсюджванне набыла вытворчасць масла і сыра. удасканаленыя катлы і г.д. На рубяжы XIX–XX ст. Беларусь разам з прыбалтыйскімі губернямі стала трэцім па значэнні пасля паўночных і сібірскіх губерняў раёнам малочнай гаспадаркі Расійскай імперыі. Пад уплывам аграрнага крызісу з мэтай зніжэння выдаткаў вытворчасці і павелічэння прыбыткаў памешчыкі пачалі ўкараняць машынную тэхніку. Памешчыцкая гаспадарка беларускіх губерняў у канцы XIX ст. займала другое месца ў Расіі пасля прыбалтыйскіх па распаўсюджванні сельскагаспадарчых машын і прылад. Яшчэ адным следствам сусветнага аграрнага крызісу зўявіўся рост запазычанасці прыватнага, галоўным чынам памешчыцкага, землеўладання. У 1899 г. у банках было закладзена 56,8% усіх прыватнаўласных зямель заходніх губерняў. Шырокае распаўсюджванне ў гады крызісу набыла здача зямлі ў арэнду.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60-90-я гг. XIX ст., асабліва пасля сусветнага аграрнага крызісу, акрэслілася спецыялізацыя сельскай гаспадаркі Беларусі. Акрамя малочнай жывглагадоўлі набылі развіццё льна- і бульбаводства.</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Галоўным цэнтрам вытворчасці льновалакна сталі паветы Віленскай, а таксама Віцебская і Магілёўская губерні.</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Льновалакно прадавалася як на ўнутраным рынку, так і за мяжой: у Германіі, Аўстра-Венгрыі. Цэнтрам канопляводства з’яўлялася Магілёўская губерня. У 60 я гг. галоўным рынкам збыту пянькі была Англія, куды яна збывалася праз Рыгу, а ў 70-я - Германія, збыт у якую ішоў праз Польшчу і Лібаву.</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Паўсюдна набывала развіццё бульбаводства Бульба ўжывалася ў вялікай колькасці ў ежу, была асноўнай сыравінай для вінакурнай прамысловасці. Майбольшая колькасць бульбы перапрацоўвалася ў Гродзенскай і Мінскай губернях. </w:t>
      </w:r>
    </w:p>
    <w:p w:rsidR="00FF3D04" w:rsidRPr="00FF3D04" w:rsidRDefault="00FF3D04" w:rsidP="00FF3D04">
      <w:pPr>
        <w:autoSpaceDE w:val="0"/>
        <w:autoSpaceDN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3 Сацыяльнае расслаенне сялянства і фарміраванне аграрнай буржуазіі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выніку рэформаў 1860-х гг. зямля стала аб’ектам куплі-продажу, і на Беларусі павялічвалася колькасць сялян, якія набывалі дзесяткі і нават сотні дзесяцін зямлі. Некаторыя з іх куплялі цэлыя маёнткі. Важную ролю ў працэсе куплі зямлі адыграў Сялянскі банк, заснаваны царскім урадам у 1882 г. Банк выдаваў доўгатэрміновыя пазыкі сялянам з мэтай куплі зямлі. У беларускай вёсцы пераважала пакупка зямлі таварыствамі, а не асобнымі гаспадарамі. Яны лічыліся банкамі больш надзейнымі ў сэнсе пагашэння пазыкі. Сяляне, якія аб’ядноўваліся ў таварыства, маглі яе прадаць, перадаць па спадчыне, здаць у арэнду, але ўсе гэтыя здзелкі разглядаліся і зацвярджаліся таварыствам.</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Сусветны аграрны крызіс аказаў уплыў на сялянскую гаспадарку. Паскорылася маёмасная дыферэнцьіяцыя сялянскіх гаспадарак.</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З  1877 па 1905 г. група бяднейшых сялян (да 15 дзесяцін зямлі на двор) павялічылася на 100%, а група заможных (звыш 20 дзесяцін зямлі на двор) – на 17%. Увогуле сацыяльнае расслаенне беларускага сялянства ў пачатку XX ст. было даволі значным. Група заможных сялян складала 8–10% усіх сялянскіх гаспадарак, бедната – 60, сярэднія сяляне – каля 32 %.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highlight w:val="yellow"/>
          <w:lang w:eastAsia="ru-RU"/>
        </w:rPr>
      </w:pPr>
      <w:r w:rsidRPr="00FF3D04">
        <w:rPr>
          <w:rFonts w:ascii="Times New Roman" w:eastAsia="Times New Roman" w:hAnsi="Times New Roman" w:cs="Times New Roman"/>
          <w:sz w:val="24"/>
          <w:szCs w:val="24"/>
          <w:lang w:eastAsia="ru-RU"/>
        </w:rPr>
        <w:t xml:space="preserve">Сялянская буржуазія вяла гандлёвую, прадпрымальніцкую дзейнасць, прадавала сельскагаспадарчую прадукцыю, а купляла рабочую сілу. У гаспадарках заможных сялян у 80-я гг. працавала не менш 55 тыс батракоў. Многія мелі прамысловыя або прамыслова-гандлёвыя ўстановы – маслабойні, лаўкі, млыны. Аднак у цэлым гаспадарчая дзейнасць сялянскай буржуазіі ў парэформенны час мела раннекапіталістычны характар. Гандлёва-капіталістычнае земляробства спалучалася са </w:t>
      </w:r>
      <w:r w:rsidRPr="00FF3D04">
        <w:rPr>
          <w:rFonts w:ascii="Times New Roman" w:eastAsia="Times New Roman" w:hAnsi="Times New Roman" w:cs="Times New Roman"/>
          <w:sz w:val="24"/>
          <w:szCs w:val="24"/>
          <w:lang w:eastAsia="ru-RU"/>
        </w:rPr>
        <w:lastRenderedPageBreak/>
        <w:t>здачай зямлі ў кабальную арэнду, з адработкамі, ліхвярствам і г.д.</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shd w:val="clear" w:color="auto" w:fill="FFFFFF"/>
        <w:autoSpaceDE w:val="0"/>
        <w:autoSpaceDN w:val="0"/>
        <w:adjustRightInd w:val="0"/>
        <w:ind w:firstLine="567"/>
        <w:jc w:val="center"/>
        <w:outlineLvl w:val="0"/>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11</w:t>
      </w:r>
      <w:r w:rsidRPr="00FF3D04">
        <w:rPr>
          <w:rFonts w:ascii="Times New Roman" w:eastAsia="Times New Roman" w:hAnsi="Times New Roman" w:cs="Times New Roman"/>
          <w:b/>
          <w:sz w:val="24"/>
          <w:szCs w:val="24"/>
          <w:lang w:eastAsia="ru-RU"/>
        </w:rPr>
        <w:t xml:space="preserve"> </w:t>
      </w:r>
      <w:r w:rsidRPr="00FF3D04">
        <w:rPr>
          <w:rFonts w:ascii="Times New Roman" w:eastAsia="Times New Roman" w:hAnsi="Times New Roman" w:cs="Times New Roman"/>
          <w:b/>
          <w:color w:val="000000"/>
          <w:sz w:val="24"/>
          <w:szCs w:val="24"/>
          <w:lang w:eastAsia="ru-RU"/>
        </w:rPr>
        <w:t>Прамысловасць і гарады Беларусі ў другой палове ХІХ ст.</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1 Спецыялізацыя прамысловасці і яе галіновая структура ў перыяд прамысловай рэвалюцыі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Развіццё капіталізму ў прамысловасці Беларусі, як і ў Расіі ў цэлым, прайшло тры галоўныя стадыі: дробнатаварнай вытворчасці (дробныя, пераважна сялянскія промыслы), капіталістычнай мануфактуры і фабрыкі (буйная машынная індустрыя). У дарэформенны час прамысловасць знаходзілася пераважна на першых дзвюх стадыях і толькі ўваходзілаў апошнюю – стадыю фабрычнай вытворчасці.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першыя два парэформенныя дзесяцігоддзі рост прамысловасці Беларусі быў павольны, большасць прадпрыемстваў працягвала заставацца на стадыі дробнатаварнай вытворчасці і мануфактуры. Характэрнай рысай парэформеннага перыяду быў рост рамяства па ўсіх паказчыках: колькасці рабочых, прадпрыемстваў, суме вытворчасці. У парэформенны час узрасла спецыялізацыя рамяства.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Апрача дробных сялянскіх промыслаў і рамеснай вытворчасці на працягу парэформеннага часу на Беларусі дзейнічалі дробнакапіталістычныя прадпрыемствы. Да іх звычайна далучаюць такія прадпрыемствы, якія не мелі паравых рухавікоў і на якіх працавала ад 5 да 16 наёмных рабочых. Дробнакапіталістычныя прадпрыемсгвы пераважалі ў харчовай, гарбарнай і тэкстыльнай вытворчасці. Да прамысловага ўздыму 1890-х гг. на дробнакапіталістычных прадпрыемствах выраблялася палова ўсёй прамысловай прадукцыі Беларусі. Дробныя прадпрыемствы, нягледзячы на будаўніцтва фабрык і заводаў, на працягу амаль усяго парэформеннага часу пераважалі па колькасці.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На базе дробных сялянскіх промыслаў і гарадскога рамяства вырастала капіталістычная мануфактура.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Пераход ад мануфактурнай да фабрычнай сістэмы капіталістычнай вытворчасці (так званы прамысловы пераварот) пачаўся ў Беларусі яшчэ ў дарэформенны час. Прамысловы  пераварот на Беларусі ў адрозненне ад расійскіх губерняў пачаўся не з баваўнянай, а з металаперапрацоўчай і вінакурнай прамысловасці. А6 гэтым сведчыла не толькі ўкараненне паравых рухавікоў у галіне металаапрацоўкі, але і змяненне яе тэхналогіі.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Прамысловая рэвалюцыя ў Беларусі адбывалася і ў іншых асноўных галінах (харчовая, дрэваапрацоўчая, хімічная) і завяршылася ў канцы 1890 х гг., на 10 гадоў пазней, чым у Расіі. За 40 паслярэформенных гадоў аб’ём фабрычнай прадукцыі ўзрос у 37 разоў. Да 1890 г. фабрыкі і заводы Беларусі лавалі амаль палову (47,8 %) усёй прамысловай прадукцыі.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Беларусі не сфармаваліся такія буйныя прамысловыя цэнтры, якімі ў Расіі з’яўляліся Пецярбург, Масква, на Украіне – Харкаў, Кіеў і інш. Галоўная прычына гэтага – спецыялізацыя беларускай прамысловасці на перапрацоўцы мясцовай сельскагаспадарчай, лясной і мінеральнай сыравіны, што абумовіла яе размяшчэнне ў асноўным у сельскай мясцовасці. У парэформенны час у гарадах выраб лялася толькі каля 31 % усёй прадукцыі, пераважная колькасць прадпрыемстваў размяшчалася па-за гарадамі.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Прамысловасць Беларусі, у якой пераважалі харчовая, гарбарная, тэкстыльная і дрэваапрацоўчая галіны, залежала ал сельскай і лясной гаспадарак, якія пастаўлялі шмат відаў сыравіны і паліва. Першае месца па аб’ёме вытворчасці належала харчовай (у прыватнасці, вінакурнай) прамысловасці. Яна была распаўсюджана па ўсёй </w:t>
      </w:r>
      <w:r w:rsidRPr="00FF3D04">
        <w:rPr>
          <w:rFonts w:ascii="Times New Roman" w:eastAsia="Times New Roman" w:hAnsi="Times New Roman" w:cs="Times New Roman"/>
          <w:sz w:val="24"/>
          <w:szCs w:val="24"/>
          <w:lang w:eastAsia="ru-RU"/>
        </w:rPr>
        <w:lastRenderedPageBreak/>
        <w:t>тэрыторыі Беларусі. На другім месцы знаходзілася дрэваапрацоўчая (запалкавая і папярова-друкарская) прамысловасць. Значную частку яе прадукцыі давалі Мінская і Магілёўская губерні. Тэкстыльная прамысловасць займала трэцяе месца па аб’ёме вытворчасці, набыла найбольшае развіццё ў Гродзенскай губерні, дзе выпускалася больш паловы ваўнаткацкіх вырабаў, а таксама ў Магілёўскай і Мінскай губернях. Металаапрацоўчая прамысловасць (разам з чыгуначнымі майстэрнямі) была лепей развіта ў Мінскай і Магілёўскай губернях. Сілікатна-керамічная і будаўніча-рамонтная прамысловасць, якая энаходзілася на пятым месцы па аб’ёме вытворчасці,</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 xml:space="preserve">размяшчалася пераважна ў Магілёўскай, Мінскай і Гродзенскай губернях, а прамысловасць па выпуску шкла – у Магілёўскай. У гэтых жа губернях да 1875 г. была добра развіта гарбарная прамысловасць, але пазней першынство перайшло да Віленскай губерні. Горш за другія на Беларусі развівалася хімічная прамысловасць.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Эканамічны крызіс 1881 – 1882 гг. ахапіў харчовую, дрэваапрацоўчую, сілікатную, гарбарную, тэкстыльную прамысловасць і асабліва адбіўся на дробнай вытворчасці. З  1887 па 1890 г. назіралася ажыўленне беларускай прамысловасці. Бурны прамысловы ўздым прыйшоўся на 90-я гт. XIX ст.</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2 Рост гарадоў. Мястэчкі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Развіццё прамысловасці і чыгуначнай сеткі садзейнічала росту гарадоў. У многіх з іх у апошняй трэці XIX – пачатку XX ст. найбуйнейшымі прамысловымі прадпрыемствамі сталі чыгуначныя майстэрні. Тэмпы ўрбанізацыі ў Беларусі былі даволі інтэнсіўнымі. Гарадское насельніцтва за другую палову XIX ст. павялічылася ў 2,2 раза, з 1863 г. па 1897 г. яно павялічылася ў Беларусі з 330 тыс. да 648 тыс. Па колькасці жыхароў найбуйнейшымі гарадамі Беларусі ў канцы XIX ст. з’яўляліся Мінск (90,9 тыс.), Віцебск (65,9 тыс.), Гародня (46,9 тыс.), Берасце (146,6 тыс.), Магілёў (43,1 тыс.), Гомель (36,8 тыс), Бабруйск (34,3 тыс), Пінск (28,4 тыс.).</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Узрастала і насельніцтва мястэчак, хоць і не так хутка, як гарадское. За 40 паслярэформенных гадоў яно вырасла з 500 тыс. да 679 тыс. Некаторыя мястэчкі ператварыліся ў прыкметныя прамысловыя цэнтры рэгіянальнага значэння (Смаргонь, Дуброўна і інш.) і пераўзышлі ў гэтых адносінах асобныя павятовыя гарады.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канцы 1890-х гг. каля 60% местачковага насельніцтва Беларусі складалі яўрэі. Абмежаванні ў рассяленні яўрэяў прывялі да штучнай канцэнтрацыі іх у гарадах і мястэчках Беларусі і дэфармавалі нацыянальны і часткова саслоўны склад насельніцтва. Пазбаўленыя права купляць зямлю і займацца сельскай гаспадаркай, яны засяроджваліся на прамысловых і гандлёвых занятках, у сферы бытавога абслугоўвання, возніцтве і г. д. Жыхары мястэчак з ліку беларусаў у пераважнай большасці займаліся земляробствам, толькі частка іх мела дачыненне да прамысловай і гандлёвай дзейнасці. бочай сіле. Сотні тысяч беларускіх сялян вымушаны былі знаходзіць сабе працу на прадпрыемствах і гаспадарках у сельскай мясцовасці ці перасяляцца ў іншыя рэгіёны Расійскай імперыі.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Афіцыйнай статыстыкай таго часу ўсё местачковае насельніцтва адносілася да сельскага.</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За другую палову XIX ст. толькі адно паселішча Беларусі атрымала афіцыйны статус горада. Гэта – Горкі ў 1861 г., хаця шэраг мястэчак па сваіх памерах і гандлёва-прамысло-ваму значэнню не ўступалі некаторым гарадам, а часам іх і пераўзыходзілі. Расійскі ўрад не спяшаўся надаваць гарадскі статус населеным пунктам Беларусі. У другой палове 1880–1890-х гг. назіралася змяншэнне тэмпаў росту гарадоў, што было звязана з іх перанаселенасцю, складанасцямі пераарыентацыі іх гандлёва-прамысловай спецыялізацыі на агульнарасійскі рынак.</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lastRenderedPageBreak/>
        <w:t>3 Фарміраванне класа наёмных рабочых і гандлёва-прамысловай буржуазіі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Фарміраванне прамысловай буржуазіі Беларусі пачалося да правядзення рэформы 1861 г. У другой палове XIX ст. да 1900 г. агульная колькасць уладальнікаў прамысловых прадпрыемстваў узрасла ў 2,5 разы да 77 тыс. чалавек. У 60-х гг. XIX ст. 83% мануфактур і фабрык Беларусі належала дваранам. 3 94 прадпрыемстваў, якія знаходзіліся ў іх уласнасці, было 55 харчовых, прычым тут перавага аддавалася вінна-гарэлачнай, цукровай, мукамольна-крупяной вытворчасцям; астатняе было прадстаўлена сілікатна-будаўнічымі і металаапрацоўчымі прадпрыемствамі. Купцы валодалі 16% фабрык і мануфактур. Іх капіталы сканцэнтраваны ў асноўным у суконна-шарсцяной і харчовых вытворчасцях. Да канца XIX ст. удзельная вага дваранскіх прадпрыемстваў у мануфактурна-фабрычнай прамысловасці знізілася да 45%, Па-ранейшаму асноўная маса прадпрымальнікаў з ліку вышэйшага саслоўя валодала харчасмакавымі прадпрыемствамі. Купцам належала 30% мануфактур і фабрык. Мяшчане валодалі 15% буйнымі прадпрыемствамі. Яны ўкладвалі свае капіталы, у пер-шую чаргу, у гарбарна-абутковую вытворчасць, дрэваапрацоўчую прамысловасць.</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 xml:space="preserve">У канцы XIX ст. назіралася тэндэнцыя зніжэння ўдзельнай вагі дваран сярод сярэдніх і буйных прамыслоўцаў і рост прадпрымальніцкай дзейнасці купцоў і мяшчан.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Да канца XIX ст. працэс станаўлення прамысловай буржазіі Беларусі як сацыяльнай групы не завяршыўся. Кансалідацыі буржуазіі перашкаджалі існаваўшыя саслоўныя перагародкі паміж яе прадстаўнікамі, а таксама іх нацыяльна-рэлігійныя адрозненні.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цэлым з 290 тыс. чалавек. занятых у канцы 1890-х гг. у прамысловасці, гандлі, на ўсіх відах транспарту і сродкаў сувязі 5 заходніх губерняў, а таксама ў ролі хатняй прыслугі і падзёншчыкаў (гарадскіх), беларусаў налічвалася 17%, рускіх – 10%, палякаў –10,2 %, яўрэяў – 60%. працэнтау). Такія ж працэнтныя суадносіны характарызавалі нацыянальны склад пралетарскага і буржуазнага насельніцтва, не звязанага з сельскай гаспадаркай. Пры гэтым яўрэйскія рабочыя пераважалі у сферы дробнакапіталістычнай і рамеснай прамысловасці, гандлю і бытавога абслугоўвання. Ядро прамысловага пралетарыяту – фабрычна-заводскія і чыгуначныя рабочыя – у 5 заход-ніх губернях на 3/4 складаліся з хрысціян, пераважна беларусаў. Сельскагаспадарчыя рабочыя ў абсалютнай большасці былі беларусамі.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Асноўныя капіталы краю – зямельны, прамысловы, гандлёвы, банкаўскі – знаходзіліся ва ўласнасці польскіх і рускіх  памешчыкаў, яўрэйскіх купцоў і прамыслоўцаў.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Гандлёва-прамысловая буржуазія была ў асноўным прадстаўлена яўрзйскімі купцамі і прамыслоўцамі. Па перапісе 1897 г. 84,5% купцоў 5 заходніх губерняў адносіліся да яўрэяў, 10,7 %  да рускіх і толькі 1,7 працэнта былі беларусамі. У той жа час яўрэйская буржуазія з’яўлялася ўласнікам больш чым паловы фаорык ізаводаў Беларусі.</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Беларуская нацыянальная буржуазія фарміравалася на аснове заможнай праслойкі вясковага насельніцтва, якая ў канцы XIX ст. налічвала каля 50 тыс. гаспадароў. Сярод вясковай беларус-кай буржуазіі было нямала патомнай шляхты.</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 xml:space="preserve">4 </w:t>
      </w:r>
      <w:r w:rsidRPr="00FF3D04">
        <w:rPr>
          <w:rFonts w:ascii="Times New Roman" w:eastAsia="Times New Roman" w:hAnsi="Times New Roman" w:cs="Times New Roman"/>
          <w:b/>
          <w:bCs/>
          <w:color w:val="000000"/>
          <w:sz w:val="24"/>
          <w:szCs w:val="24"/>
          <w:lang w:eastAsia="ru-RU"/>
        </w:rPr>
        <w:t xml:space="preserve"> Транспарт, гандаль</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highlight w:val="yellow"/>
          <w:lang w:eastAsia="ru-RU"/>
        </w:rPr>
      </w:pPr>
      <w:r w:rsidRPr="00FF3D04">
        <w:rPr>
          <w:rFonts w:ascii="Times New Roman" w:eastAsia="Times New Roman" w:hAnsi="Times New Roman" w:cs="Times New Roman"/>
          <w:sz w:val="24"/>
          <w:szCs w:val="24"/>
          <w:lang w:eastAsia="ru-RU"/>
        </w:rPr>
        <w:t xml:space="preserve">Да 60-х гадоў XIX ст. асноўнымі сродкамі зносін на Беларусі з’яўляліся водныя, шашэйныя і грунтавыя дарогі, якімі карыстаўся ўнутраны і замежны гандаль. Водныя шляхі ўтваралі рэкі басейнаў Дняпра, Заходняй Дзвіны і Нёмана, што Днепра-Бугскім, Агінскім і Бярэзінскім каналамі злучаліся ў адзіную транспартную сетку. У рачным суднаходстве за 60–90-я гг. XIX ст. значна ўзрасла роля параходаў. За гэты ж перыяд прыкметна палепшылася якасць і павялічылася працягласць шашэйных дарог. У пачатку XX ст. у раз-ліку на 100 кв. вёрст Беларусь іх мела ў 2 разы больш, чым </w:t>
      </w:r>
      <w:r w:rsidRPr="00FF3D04">
        <w:rPr>
          <w:rFonts w:ascii="Times New Roman" w:eastAsia="Times New Roman" w:hAnsi="Times New Roman" w:cs="Times New Roman"/>
          <w:sz w:val="24"/>
          <w:szCs w:val="24"/>
          <w:lang w:eastAsia="ru-RU"/>
        </w:rPr>
        <w:lastRenderedPageBreak/>
        <w:t>Еўрапейская Расія. Асаблівае значэнне мела Пецярбургска-Кіеўская і Маскоўска-Варшаўская шашэйныя дарогі.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Вялікае значэнне мела зала чыгуначнае будаўніцтва. Акрамя ваенна-стратэгічных задач яно адпавядала патрэбам агульнарасійскага рынку. Аднак правядзенне чыгуначных магістраляў не ўлічвала патрэб развіцця беларускага ўнутранага рынку, існаваўшай структуры гарадскіх паселішчаў, змяніла транзітнае становішча Беларусі ў гандлі Расіі з заходнімі краінамі. Першая чыгунка праз Беларусь прайшла ў 1862 г. Гродзенскі кавалак пабудаванай Пецярбургска-Варшаўскай магістралі склаў 50 вёрст. У 1866 г. было завершана будаўніцтва Рыга-Арлоўскай чыгункі, якая прайшла праз паўночны ўсход Беларусі (Дзвінск-Полацк-Віцебск). У лістападзе 1871 г. быў адкрыты рух на беларускім адрэзку (праз Оршу, Барысаў, Мінск, Баранавічы) чыгуначнай магістралі Масква-Брэст. Праз два гады была здадзена ў эксплуатацыю Лібава-Роменская чыгунка, якая прайшла праз Маладзечна-Мінск-Бабруйск-Гомель. У 1880-х гг. пачаўся рух на палескіх чыгунках, якія складаліся з невялікіх участкаў (Вільня-Баранавічы-Лунінец, Гомель-Лунінец-Пінск-Жабінка, Баранавічы-Слонім-Ваўкавыск-Беласток). Да палескіх чыгунак былі далучаны ўчасткі, якія звязалі Брэст з Украінай, Гомель з Бранскам. У 1896 г. закончылася будаўніцтва лініі Асіповічы-Старыя Дарогі, а ў 1902 г. Пецярбургска-Адэскай магістралі, якая пралягла праз Віцебск, Оршу, Магілёў, Жлобін.</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выніку чыгуначнага будаўніцтва асноўнымі вузламі і цэнтрамі транзітнага гандлю сталі Мінск, Гомель, Орша, Жлобін, Пінск, Мазыр, Слонім, Баранавічы, Лунінец і інш.</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 1860–1890-х гг. паступова страчваюць сваю ролю кірмашы, затое актывізуецца магазінна-крамны гандаль. У канцы XIX ст. на яго прыходзілася 95% усяго ўнутранага абароту гарадоў.</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highlight w:val="yellow"/>
          <w:lang w:eastAsia="ru-RU"/>
        </w:rPr>
      </w:pPr>
      <w:r w:rsidRPr="00FF3D04">
        <w:rPr>
          <w:rFonts w:ascii="Times New Roman" w:eastAsia="Times New Roman" w:hAnsi="Times New Roman" w:cs="Times New Roman"/>
          <w:sz w:val="24"/>
          <w:szCs w:val="24"/>
          <w:lang w:eastAsia="ru-RU"/>
        </w:rPr>
        <w:t>На беларускім рынку галоўным таварам у канцы XIX ст. быў лес. Другое месца па значнасці ў грузаабароце займала група прадуктаў паляводства (зернявыя, садавіна, гародніна і г. д.). Аднак удзельная вага гэтых тавараў на працягу другой паловы XIX ст. скарачалася, асабліва ў сувязі з аграрным крызісам. Апошні прывёў да пераспецыялізацыі землеўласнікаў на мяса-малочную вытворчасць і адпаведна да росту ў таваразвароце ўдзельнай вагі прадуктаў жывёлагадоўлі. У грузаабароце Беларусі былі тавары з мінеральнага паліва, будаўнічых матэрыялаў, металічных вырабаў, шкла, солі.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highlight w:val="yellow"/>
          <w:lang w:eastAsia="ru-RU"/>
        </w:rPr>
      </w:pPr>
    </w:p>
    <w:p w:rsidR="00FF3D04" w:rsidRPr="00FF3D04" w:rsidRDefault="00FF3D04" w:rsidP="00FF3D04">
      <w:pPr>
        <w:shd w:val="clear" w:color="auto" w:fill="FFFFFF"/>
        <w:autoSpaceDE w:val="0"/>
        <w:autoSpaceDN w:val="0"/>
        <w:adjustRightInd w:val="0"/>
        <w:ind w:firstLine="567"/>
        <w:jc w:val="center"/>
        <w:outlineLvl w:val="0"/>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12</w:t>
      </w:r>
      <w:r w:rsidRPr="00FF3D04">
        <w:rPr>
          <w:rFonts w:ascii="Times New Roman" w:eastAsia="Times New Roman" w:hAnsi="Times New Roman" w:cs="Times New Roman"/>
          <w:b/>
          <w:sz w:val="24"/>
          <w:szCs w:val="24"/>
          <w:lang w:eastAsia="ru-RU"/>
        </w:rPr>
        <w:t xml:space="preserve"> </w:t>
      </w:r>
      <w:r w:rsidRPr="00FF3D04">
        <w:rPr>
          <w:rFonts w:ascii="Times New Roman" w:eastAsia="Times New Roman" w:hAnsi="Times New Roman" w:cs="Times New Roman"/>
          <w:b/>
          <w:color w:val="000000"/>
          <w:sz w:val="24"/>
          <w:szCs w:val="24"/>
          <w:lang w:eastAsia="ru-RU"/>
        </w:rPr>
        <w:t xml:space="preserve">Паўстанне </w:t>
      </w:r>
      <w:smartTag w:uri="urn:schemas-microsoft-com:office:smarttags" w:element="metricconverter">
        <w:smartTagPr>
          <w:attr w:name="ProductID" w:val="1863 г"/>
        </w:smartTagPr>
        <w:r w:rsidRPr="00FF3D04">
          <w:rPr>
            <w:rFonts w:ascii="Times New Roman" w:eastAsia="Times New Roman" w:hAnsi="Times New Roman" w:cs="Times New Roman"/>
            <w:b/>
            <w:color w:val="000000"/>
            <w:sz w:val="24"/>
            <w:szCs w:val="24"/>
            <w:lang w:eastAsia="ru-RU"/>
          </w:rPr>
          <w:t>1863 г</w:t>
        </w:r>
      </w:smartTag>
      <w:r w:rsidRPr="00FF3D04">
        <w:rPr>
          <w:rFonts w:ascii="Times New Roman" w:eastAsia="Times New Roman" w:hAnsi="Times New Roman" w:cs="Times New Roman"/>
          <w:b/>
          <w:color w:val="000000"/>
          <w:sz w:val="24"/>
          <w:szCs w:val="24"/>
          <w:lang w:eastAsia="ru-RU"/>
        </w:rPr>
        <w:t>. у Беларусі</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1 Актывізацыя грамадскага жыцця напярэдадні паўстання. К. Каліноўскі. “Мужыцкая праўда”.</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Напярэдадні і ў час рэформы 1861 г. адбываўся ўздым антыпрыгонніцкага сялянскага руху, у грамадстве Расійскай імперыі ўзнікла рэвалюцыйная сітуацыя. У заходніх – польскіх і беларуека-літоўскіх – губернях імперыі рэвалюцыйная сітуацыя абвастралася не толькі аграрна-сялянскім, але і нацыянальным пытаннем, найперш – уздымам польскага нацыянальна-вызваленчага руху, мэтай якога з’яўлялася аднаўленне незалежнай польскай дзяржавы ў межах Рэчы Паспалітай 1772 г. Па пытанні аб шляхах дасягнення гэтай мэты ўдзельнікі руху падзяляліся на дзве асноўныя плыні – “чырвоных” і “белых”. Першыя прадстаўлялі дэмакратычныя пласты насельніцтва –шматлікую беззямельную і малазямельную шляхту, рамеснікаў, сялян; другім – сярэдніх і буйных землеўладальнікаў і буйную буржуазію. “Чырвоныя” зыходзілі з прызнання неабходнасці агульнанацыянальнага ўзброенага паўстання супраць царызму; “белыя” разлічвалі на дасягненне сваёй мэты шляхам маніфестацый і </w:t>
      </w:r>
      <w:r w:rsidRPr="00FF3D04">
        <w:rPr>
          <w:rFonts w:ascii="Times New Roman" w:eastAsia="Times New Roman" w:hAnsi="Times New Roman" w:cs="Times New Roman"/>
          <w:sz w:val="24"/>
          <w:szCs w:val="24"/>
          <w:lang w:eastAsia="ru-RU"/>
        </w:rPr>
        <w:lastRenderedPageBreak/>
        <w:t xml:space="preserve">перагавораў з урадам пры дыпламатычнай падтрымцы заходніх дзяржаў.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Таксама не было адзінства і сярод “чырвоных”.  Правую, памяркоўную іх частку складалі шляхецкія рэвалюцыянеры – польскія нацыяналісты, для якіх галоўным было аднаўленне польскай дзяржавы з уключэннем у яе склад зямель Беларусі, Літвы і Правабярэжнай Украіны. Левыя “чырвоныя” таксама жадалі аднаўлення Рэчы Паспалітай, але і прызнавалі права на нацыянальнае самавызначэнне літоўцаў, беларусаў і ўкраінцаў, залог поспеху нацыянальна-вызваленчай барацьбы бачылі ў саюзе з рэвалюцыйнымі сіламі Расіі. Для кіраўніцтва паўстаннем “чырвоныя” вясной 1862 г. у Варшаве стварылі Цэнтральны нацыянальны камітэт (ЦНК).</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Падобныя палітычныя плыні існавалі ў Беларусі і Літве. Так, у Вільні летам 1862 г. з мэтай падрыхтоўкі паўстання быў створаны “Літоўскі правінцыяльны камітэт” (ЛПК), які фармальна быў падначалены ЦНК. У ЛПК уваходзілі прадстаўнікі як “чырвоных”, так і “белых”. Па ініцыятыве ЛПК збіраліся сродкі на паўстанне і былі створаны мясцовыя рэвалюцыйныя арганізацыі: гродзенская (кіраўнік К. Каліноўскі), мінская (А. Трусаў), навагрудская (У. Борзабагаты) і іншыя.</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“Левую” частку паўстанцаў на Беларусі ўзначальваў Кастусь Каліноўскі (1838-1864). Ён быў выхадцам з сям’і збяднелага шляхціча Гродзенскай губерні, скончыў Пецярбургскі універсітэт, з’яўляўся актыўным удзельнікам тайнага гуртка польскага рэвалюцыянера 3. Серакоўскага. Разам з В. Урублеўскім і Ф. Ражанскім К. Каліноўскі ў 1862–1863 гг. выдаваў на беларускай мове газету “Мужыцкая праўда” (усяго выйшла 7 нумароў), прасякнутую рэвалюцыйна-дэмакрагычнымі ідэямі. Газета растлумачвала сялянам прыгонніцкія рысы аграрнай рэформы, заклікала іх не верыць цару і са зброяй у руках ісці здабываць сапраўдную волю і зямлю. “Мужыцкая праўда” брала пад абарону уніяцкую царкву.</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2 Ход паўстання. Тактыка “белых”</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ходзе паўстання, якое пачалося ў Варшаве ў ноч на 23 студзеня 1863 г., ЛПК прыняў праграму дзеянняў. Гэта праграма прадугледжвала раўнапраўе грамадзян незалежна ад саслоўя, нацыянальнасці і веравызнання, поўную ўласнасць сялян на надзелы, якія знаходзіліся ў іх карыстанні, адмяняла іх феадальныя павіннасці. Тым не менш, яна была за захаванне памешчыцкага землеўладання і выкуп зямлі, якая пераходзіла сялянам. Беззямельныя сяляне, удзельнікі паўстання, павінны былі атрымаць па 3 маргі (зямельная мера, роўная 0,71 га) зямлі. Па свайму сацыяльна-эканамічнаму характару гэта была буржуазная праграма. 1 лютага 1863 г. ЛПК, які ўзначальваў К. Каліноўскі, звярнуўся да насельніцтва Беларусі і Літвы з заклікам пад-няцца на ўзброеную барацьбу. К. Каліноўскі і яго паплечнікі галоўнай мэтай паўстання лічылі адраджэнне Рэчы Паспалітай абодвух народаў, у гэтым яны бачылі вызваленне беларускага народа ад прыгнечанага стану. Сваю краіну К. Каліноўскі называў то Беларуссю, то Літвой, ён не змог удакладніць гэтыя паняцці. Можна меркаваць, што пад Беларуссю К. Каліноўскі разумеў сучасную Усходнюю Беларусь, а пад Літвой – Заходнюю, з Вільняй уключна. Першыя паўстанцкія атрады былі створаны на тэрыторыі заходніх паветаў Беларусі ў сакавіку–красавіку. Яны фарміраваліся з мелкай шляхты, афіцэраў, рамеснікаў, студэнтаў, гімназістаў старэйшых класаў, сялян. Атрады паўстанцаў, якія ўзначальвалі В. Урублеўскі, Ф. Ражанскі (Гродзенская губ.), 3. Серакоўскі і А. Мацкявічус (Ковенская губ.), М. Чэрняк (Віленская губ.), імкнуліся прыцягнуць да паўстання як мага больш сялян, спрабавалі рэалізаваць аграрную праграму. Кіраўнікі паўстання мелі намер распаўсюдзіць паўстанне на прыбалтыйскія і рускія губерні. У хуткім часе “белыя” захапілі кіраўніцтва паўстаннем у свае рукі. У сакавіку 1863 г. па ўказанню ЦНК быў створаны “Адцзел кіраўніцтва правінцыямі Літвы” ўзамен распушчанага ЛПК. У склад мясцовых рэвалюцыйных арганізацый былі </w:t>
      </w:r>
      <w:r w:rsidRPr="00FF3D04">
        <w:rPr>
          <w:rFonts w:ascii="Times New Roman" w:eastAsia="Times New Roman" w:hAnsi="Times New Roman" w:cs="Times New Roman"/>
          <w:sz w:val="24"/>
          <w:szCs w:val="24"/>
          <w:lang w:eastAsia="ru-RU"/>
        </w:rPr>
        <w:lastRenderedPageBreak/>
        <w:t>ўведзены прыхільнікі “белых”. К. Каліноўскі, каб не ўносіць раскол у рады паўстанцаў, вымушаны быў падпарадкавацца.</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маі паўстанне ў Мінскай, Магілёўскай і Віцебскай губернях было падаўлена. Цэнтрам паўстанцкага руху становіцца Гродзенская губерня, куды ў красавіку 1863 г. у якасці ваяводскага камісара прыязджае К. Каліноўскі. У Беларусь і Літву былі кінуты буйныя сілы для падаўлення паўстання. У маі 1863 г. генерал-губернатарам з неабмежаванымі паўнамоцтвамі быў прызначаны М.М. Мураўёў. Для заспакаення сялян былі ўнесены змяненні ў “Палажэнні” 19 лютага. Для Беларусі і Літвы быў уведзены абавязковы выкуп сялянскіх надзелаў і прадугледжана неадкладнае вяртанне сялянскіх адрэзкаў, а таксама памяншэнне выкупных плацяжоў на 20%. Беззямельных сялян надзялялі 3 дзесяцінамі зямлі. М. Мураўёў абавязаў сельскія абшчыны наглядаць за мясцовай шляхтай, арганізаваў сялянскую вату, якія павіны былі весці барацьбу з паўстанцамі, разгарнуў шырокую антыпольскую і антыпаўстанцкую агітацыю. </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Гэтыя меры, а таксама нерашучая аграрная палітыка ЦНК значна звузілі геаграфію сялянскага руху. Асноўная маса сялян Беларусі ўдзелу ў паўстанні не прымала (сярод паўстанцаў сяляне складалі не больш 16%), прычым шмат хто з іх быў мабілізаваны сілаю. Паўстанне ў Гродзенскай губ. вызначалася адносна больш актыўным удзелам у ім сялян. З усіх сялян, што ўдзельнічалі ў паўстанні на тэрыторыі Беларусі, больш за 33% прыпадала на Гродзеншчыну. Адпапедны паказчык па беларускіх паветах Віленскай губ. складаў 27 %, па Мінскай – 20%, па Магілёўскай – 13%, па Віцебскай – толькі 7%.</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Кіраўнікі “Літоўскага аддзела”, баючыся рэпрэсій, пакідалі свае пасады. Панічны настрой сярод “белых” у Вільні быў абумоўлены стратай імі веры ў дапамогу з боку Англіі і Францыі, урады якіх адкрыта спачувалі, але нічога не зрабілі. каб падтрымаць паўстанне. Паўстанцаў падтрымлівалі рэвалюцыянеры ў розных краінах: М. Бакунін, Дж. Гарыбальдзі. Л. Кошут, Дж. Мадзіні. Французскі пісьменнік Віктор Гюго па ініцыятыве А. Герцэна звярнуўся да расійскай дэмакратычнай грамадскасці з заклікам падтрымаць паўстанцаў. У выніку ў рады паўстанцаў улілося каля 300 рускіх салдат і афіцэраў. Аднак большая частка рускай інтэлігенцыі, у тым ліку гісторыкі М. Пагодзін і С. Салаўёў, пісьменнік I. Тургенеў, выступілі за тэрміновае падаўленне паўстання.</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Першыя паўстанцкія атрады з’явіліся ў Беларусі з ІІольшчы ў студзені-лютым 1863 г. Самым буйным з іх быў атрад пад камандаваннем Р.Рагінскага. ІІры няспынным пераследзе царскімі войскамі ён прайшоў праз Пружанскі павет да Пінскага, дзе каля в. Боркі ў лютым быў разбіты. Фарміраванне мясцовых атрадаў і выхад іх у месцы збору пачаліся ў сакавіку-красавіку 1863 г.</w:t>
      </w:r>
      <w:r w:rsidRPr="00FF3D04">
        <w:rPr>
          <w:rFonts w:ascii="Times New Roman" w:eastAsia="Times New Roman" w:hAnsi="Times New Roman" w:cs="Times New Roman"/>
          <w:sz w:val="20"/>
          <w:szCs w:val="20"/>
          <w:lang w:eastAsia="ru-RU"/>
        </w:rPr>
        <w:t xml:space="preserve"> </w:t>
      </w:r>
      <w:r w:rsidRPr="00FF3D04">
        <w:rPr>
          <w:rFonts w:ascii="Times New Roman" w:eastAsia="Times New Roman" w:hAnsi="Times New Roman" w:cs="Times New Roman"/>
          <w:sz w:val="24"/>
          <w:szCs w:val="24"/>
          <w:lang w:eastAsia="ru-RU"/>
        </w:rPr>
        <w:t>снраўдзІліся. У адзінаборстве з магутнай расійскай арміяй паўстанцы былі асуджаны на паражэнне: у Беларусі і Літве іх налічвалася прыблізна 15 тыс., а змагацца ім давялося супраць рэгулярнага войска, якое складалася з 318 рот салдат, 48эскадронаў кавалерыі, 18 казацкіх соцень і мела на ўзбраенні 120 гармат.</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3 прычыны несувымернасці сіл баявыя дзеянні паўстанцаў, узброеных у большасці косамі, пікамі і паляўнічымі стрэльбамі, з самага пачатку насілі характар партызанскай барацьбы.</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Усяго на сучаснай тэрыторыі Беларусі з лютага на жнівень 1863 г. зафіксавана 46 баёў і баявых сутычак паўстанцаў з царскім войскам. 3 іх 2/3 адбыліся на Гродзсншчыне і Віленшчыне. 3 чэрвеня (21 мая ст.ст.) 1863 г. каля вёскі Мілавіды Слонімскага павета адбылася самая вядомая бітва паўстання 1863–1864 гадоў у Беларусі.</w:t>
      </w:r>
      <w:r w:rsidRPr="00FF3D04">
        <w:rPr>
          <w:rFonts w:ascii="Times New Roman" w:eastAsia="Times New Roman" w:hAnsi="Times New Roman" w:cs="Times New Roman"/>
          <w:sz w:val="20"/>
          <w:szCs w:val="20"/>
          <w:lang w:eastAsia="ru-RU"/>
        </w:rPr>
        <w:t xml:space="preserve"> </w:t>
      </w: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3 Падаўленне паўстання і прычыны яго паражэння</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чэрвені 1863 г. у Вільню быў вернуты К. Каліноўскі. Кіраўніцтва паўстаннем </w:t>
      </w:r>
      <w:r w:rsidRPr="00FF3D04">
        <w:rPr>
          <w:rFonts w:ascii="Times New Roman" w:eastAsia="Times New Roman" w:hAnsi="Times New Roman" w:cs="Times New Roman"/>
          <w:sz w:val="24"/>
          <w:szCs w:val="24"/>
          <w:lang w:eastAsia="ru-RU"/>
        </w:rPr>
        <w:lastRenderedPageBreak/>
        <w:t xml:space="preserve">зноў перайшло ў рукі “чырвоных”. Прыхільнікі К. Каліноўскага стварылі падпольны ўрад “Літоўска-Беларускі чырвоны Жонд”. Новае кіраўніцтва рабіла перамены ў мясцовых арганізацыях, выкрывала паклёп урада на паўстанне як на спробу памешчыкаў вярнуць прыгоннае права, імкнулася аднавіць страчаныя сувязі з расійскай рэвалюцыйнай арганізацыяй “Зямля і воля”. Аднак пашырыць паўстанне ўжо не давялося. Мясцовае дваранства канчаткова адышло, прыняло ўдзел у кампаніі “вернападданніцкіх” адрасоў.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28 жніўня 1863 г. польскі нацыянальны ўрад аддаў загад аб спыненні ваенных дзеянняў. Узброеная барацьба на Беларусі спынілася восенню 1863 г., а летам 1864 г. была ліквідавана апошняя рэвалюцыйная арганізацыя ў Навагрудскім павеце. Паўстанне было задушана. У студзені 1864 г. К. Каліноўскі быў арыштаваны. Знаходзячыся ў турме, мужны рэвалюцыянер звярнуўся да народа з “Лістамі з-пад шыбеніцы”, у якіх заклікаў працягваць барацьбу. 22 сакавіка 1864 г. К. Каліноўскі быў павешаны ў Вільні.</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Удзельнікі паўстання падвяргаліся рэпрэсіям. 128 паўстанцаў было пакарана смерцю, больш 850 чалавек было саслана на катаргу, каля 12,5 тыс. чалавек было выселена, у тым ліку 500 чалавек – на пасяленне ў Сібір.</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Маёнткі шляхцічаў, удзельнікаў паўстання, канфіскоўвалі ў казну і на льготных умовах прадавалі выхадцам з цэнтральных губерняў. Землеўладальнікам “польскага паходжання” забаранялася купляць на Беларусі землі. Сялянам-католікам нормы зямлі на гаспадарку абмяжоўвалася 60 дзесяцінамі. За ўдзел у паўстанні каталіцкія святары падпадалі пад рэпрэсіі, а касцёлы закрываліся або ператваралісяў праваслаўныя храмы. За тое, што студэнты падтрымлівалі паўстанне, улады закрылі Горы-Горацкі земляробчы інстытут. Колькасць сярэдніх навучальных устаноў скарацілася. Настаўнікі і наогул уся мясцовая інтэлігенцыя (медыцынскія работнікі, землямеры) былі пераведзены на службу ў цэнтральныя губерні і заменены новымі, якім урад давяраў рэалізацыю палітыкі русіфікацыі краю.</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Вынікі паўстання 1863–1864 гг. для Беларусі былі супярэчлівымі. 3 аднаго боку, яно прымусіла ўрад пайсці на больш выгадныя для сялян умовы правядзення аграрнай рэформы. 3 другога боку, баючыся апазіцыйнага настрою дваранства, урад быў вымушаны пайсці па шляху абмежавання судзебнай, школьнай, цэнзурнай рэформ і стрымліваць правядзенне земскай рэформы, таму буржуазныя пераўтварэнні на Беларусі мелі непаслядоўны, незавершаны характар.</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Паўстанне К. Каліноўскага было апошнім палітычным выступленнем на Беларусі за адраджэнне Рэчы Паспалітай. У грамадскай думцы пачынае фарміравацца ідэя беларускай дзяржаўнасці. </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sz w:val="24"/>
          <w:szCs w:val="24"/>
          <w:lang w:eastAsia="ru-RU"/>
        </w:rPr>
      </w:pPr>
    </w:p>
    <w:p w:rsidR="00FF3D04" w:rsidRPr="00FF3D04" w:rsidRDefault="00FF3D04" w:rsidP="00FF3D04">
      <w:pPr>
        <w:shd w:val="clear" w:color="auto" w:fill="FFFFFF"/>
        <w:autoSpaceDE w:val="0"/>
        <w:autoSpaceDN w:val="0"/>
        <w:adjustRightInd w:val="0"/>
        <w:ind w:firstLine="567"/>
        <w:jc w:val="center"/>
        <w:outlineLvl w:val="0"/>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sz w:val="24"/>
          <w:szCs w:val="24"/>
          <w:lang w:eastAsia="ru-RU"/>
        </w:rPr>
        <w:t xml:space="preserve">Лекцыя </w:t>
      </w:r>
      <w:r>
        <w:rPr>
          <w:rFonts w:ascii="Times New Roman" w:eastAsia="Times New Roman" w:hAnsi="Times New Roman" w:cs="Times New Roman"/>
          <w:b/>
          <w:sz w:val="24"/>
          <w:szCs w:val="24"/>
          <w:lang w:eastAsia="ru-RU"/>
        </w:rPr>
        <w:t>13</w:t>
      </w:r>
      <w:bookmarkStart w:id="0" w:name="_GoBack"/>
      <w:bookmarkEnd w:id="0"/>
      <w:r w:rsidRPr="00FF3D04">
        <w:rPr>
          <w:rFonts w:ascii="Times New Roman" w:eastAsia="Times New Roman" w:hAnsi="Times New Roman" w:cs="Times New Roman"/>
          <w:b/>
          <w:sz w:val="24"/>
          <w:szCs w:val="24"/>
          <w:lang w:eastAsia="ru-RU"/>
        </w:rPr>
        <w:t xml:space="preserve"> </w:t>
      </w:r>
      <w:r w:rsidRPr="00FF3D04">
        <w:rPr>
          <w:rFonts w:ascii="Times New Roman" w:eastAsia="Times New Roman" w:hAnsi="Times New Roman" w:cs="Times New Roman"/>
          <w:b/>
          <w:color w:val="000000"/>
          <w:sz w:val="24"/>
          <w:szCs w:val="24"/>
          <w:lang w:eastAsia="ru-RU"/>
        </w:rPr>
        <w:t>Грамадска-палітычнае жыццё ў Беларусі ў 60-90 гг. ХІХ ст.</w:t>
      </w:r>
    </w:p>
    <w:p w:rsidR="00FF3D04" w:rsidRPr="00FF3D04" w:rsidRDefault="00FF3D04" w:rsidP="00FF3D04">
      <w:pPr>
        <w:shd w:val="clear" w:color="auto" w:fill="FFFFFF"/>
        <w:autoSpaceDE w:val="0"/>
        <w:autoSpaceDN w:val="0"/>
        <w:adjustRightInd w:val="0"/>
        <w:ind w:firstLine="567"/>
        <w:outlineLvl w:val="0"/>
        <w:rPr>
          <w:rFonts w:ascii="Times New Roman" w:eastAsia="Times New Roman" w:hAnsi="Times New Roman" w:cs="Times New Roman"/>
          <w:color w:val="000000"/>
          <w:sz w:val="24"/>
          <w:szCs w:val="24"/>
          <w:lang w:eastAsia="ru-RU"/>
        </w:rPr>
      </w:pPr>
    </w:p>
    <w:p w:rsidR="00FF3D04" w:rsidRPr="00FF3D04" w:rsidRDefault="00FF3D04" w:rsidP="00FF3D04">
      <w:pPr>
        <w:shd w:val="clear" w:color="auto" w:fill="FFFFFF"/>
        <w:autoSpaceDE w:val="0"/>
        <w:autoSpaceDN w:val="0"/>
        <w:adjustRightInd w:val="0"/>
        <w:ind w:firstLine="567"/>
        <w:rPr>
          <w:rFonts w:ascii="Times New Roman" w:eastAsia="Times New Roman" w:hAnsi="Times New Roman" w:cs="Times New Roman"/>
          <w:b/>
          <w:color w:val="000000"/>
          <w:sz w:val="24"/>
          <w:szCs w:val="24"/>
          <w:lang w:eastAsia="ru-RU"/>
        </w:rPr>
      </w:pPr>
      <w:r w:rsidRPr="00FF3D04">
        <w:rPr>
          <w:rFonts w:ascii="Times New Roman" w:eastAsia="Times New Roman" w:hAnsi="Times New Roman" w:cs="Times New Roman"/>
          <w:b/>
          <w:color w:val="000000"/>
          <w:sz w:val="24"/>
          <w:szCs w:val="24"/>
          <w:lang w:eastAsia="ru-RU"/>
        </w:rPr>
        <w:t>1 Грамадская думка: асноўныя плыні і іх эвалюцыя</w:t>
      </w:r>
    </w:p>
    <w:p w:rsidR="00FF3D04" w:rsidRPr="00FF3D04" w:rsidRDefault="00FF3D04" w:rsidP="00FF3D04">
      <w:pPr>
        <w:widowControl w:val="0"/>
        <w:autoSpaceDE w:val="0"/>
        <w:autoSpaceDN w:val="0"/>
        <w:adjustRightInd w:val="0"/>
        <w:ind w:firstLine="567"/>
        <w:rPr>
          <w:rFonts w:ascii="Times New Roman" w:eastAsia="Times New Roman" w:hAnsi="Times New Roman" w:cs="Times New Roman"/>
          <w:sz w:val="24"/>
          <w:szCs w:val="24"/>
          <w:lang w:eastAsia="ru-RU"/>
        </w:rPr>
      </w:pPr>
      <w:r w:rsidRPr="00FF3D04">
        <w:rPr>
          <w:rFonts w:ascii="Times New Roman" w:eastAsia="Times New Roman" w:hAnsi="Times New Roman" w:cs="Times New Roman"/>
          <w:sz w:val="24"/>
          <w:szCs w:val="24"/>
          <w:lang w:eastAsia="ru-RU"/>
        </w:rPr>
        <w:t xml:space="preserve">У XIX ст. на Беларусі атрымліваюць пашырэнне ліберальныя ідэі. Адпаведны ідэям рух не меў значнага ўплыву на мясцовае грамадска-палітычнае жыццё і наогул ён быў у той час даволі абмежаваны і непаслядоўны. Асноўнымі прынцыпамі, на якіх грунтуецца ліберальная тэорыя, з’яўляюцца: сцвярджэнне свабоды індывідаў у адносінах да ўладаў; бяспека; права на ўласнасць. У Беларусі асноўным носьбітам лібералізму была заможная шляхта, дваранства. Галоўным чынам праяўляўся эканамічны лібералізм, палітычныя ідэі дапаўнялі яго не вельмі выразна і пераважна ў час грамадска-палітычных зрухаў (напрыклад, пад час паўстання 1863 г.). Ліберальная ідэалогія і рух Беларусі ў 60–90-х гт. XIX ст. мелі і пэўную нацыянальную афарбоўку: у </w:t>
      </w:r>
      <w:r w:rsidRPr="00FF3D04">
        <w:rPr>
          <w:rFonts w:ascii="Times New Roman" w:eastAsia="Times New Roman" w:hAnsi="Times New Roman" w:cs="Times New Roman"/>
          <w:sz w:val="24"/>
          <w:szCs w:val="24"/>
          <w:lang w:eastAsia="ru-RU"/>
        </w:rPr>
        <w:lastRenderedPageBreak/>
        <w:t xml:space="preserve">яго асяроддзі можна вылучыць польскую, расійскую, яўрэйскую і беларускую плыні. Асяродкамі эканамічнага лібералізму ў Беларусі ў значнай ступені былі сельскагаспадарчыя таварыствы. Першымі і найбольш буйнымі з іх сталі, заснаваныя ў 1876 г., - Мінскае і Віцебскае. Яны аб’ядноўвалі мясцовых землеўладальнікаў, аграномаў, інжынераў і інш. На пасяджэннях таварыстваў абмяркоўваліся розныя эканамічныя пытанні і ствараліся практычныя праекты па развіццю гаспадаркі. </w:t>
      </w:r>
    </w:p>
    <w:p w:rsidR="00105506" w:rsidRDefault="00105506"/>
    <w:sectPr w:rsidR="00105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B12"/>
    <w:multiLevelType w:val="hybridMultilevel"/>
    <w:tmpl w:val="9F0E5E34"/>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E4556D"/>
    <w:multiLevelType w:val="hybridMultilevel"/>
    <w:tmpl w:val="0A001096"/>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666F03"/>
    <w:multiLevelType w:val="hybridMultilevel"/>
    <w:tmpl w:val="3BD85CB4"/>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163D16"/>
    <w:multiLevelType w:val="hybridMultilevel"/>
    <w:tmpl w:val="73A4C9B6"/>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6810AF"/>
    <w:multiLevelType w:val="hybridMultilevel"/>
    <w:tmpl w:val="770A59BC"/>
    <w:lvl w:ilvl="0" w:tplc="0A00E662">
      <w:start w:val="1"/>
      <w:numFmt w:val="decimal"/>
      <w:lvlText w:val="%1."/>
      <w:lvlJc w:val="right"/>
      <w:pPr>
        <w:tabs>
          <w:tab w:val="num" w:pos="170"/>
        </w:tabs>
        <w:ind w:left="284" w:hanging="17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6D5D20"/>
    <w:multiLevelType w:val="hybridMultilevel"/>
    <w:tmpl w:val="AA4E1570"/>
    <w:lvl w:ilvl="0" w:tplc="0A00E662">
      <w:start w:val="1"/>
      <w:numFmt w:val="decimal"/>
      <w:lvlText w:val="%1."/>
      <w:lvlJc w:val="right"/>
      <w:pPr>
        <w:tabs>
          <w:tab w:val="num" w:pos="170"/>
        </w:tabs>
        <w:ind w:left="284" w:hanging="17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187922"/>
    <w:multiLevelType w:val="hybridMultilevel"/>
    <w:tmpl w:val="CA9C4C64"/>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1140E0"/>
    <w:multiLevelType w:val="hybridMultilevel"/>
    <w:tmpl w:val="08946DF4"/>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F015A5"/>
    <w:multiLevelType w:val="hybridMultilevel"/>
    <w:tmpl w:val="0520F74A"/>
    <w:lvl w:ilvl="0" w:tplc="0A00E662">
      <w:start w:val="1"/>
      <w:numFmt w:val="decimal"/>
      <w:lvlText w:val="%1."/>
      <w:lvlJc w:val="right"/>
      <w:pPr>
        <w:tabs>
          <w:tab w:val="num" w:pos="170"/>
        </w:tabs>
        <w:ind w:left="284" w:hanging="17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843851"/>
    <w:multiLevelType w:val="hybridMultilevel"/>
    <w:tmpl w:val="92AECBFA"/>
    <w:lvl w:ilvl="0" w:tplc="DB1C6460">
      <w:start w:val="1"/>
      <w:numFmt w:val="decimal"/>
      <w:lvlText w:val="%1."/>
      <w:lvlJc w:val="right"/>
      <w:pPr>
        <w:tabs>
          <w:tab w:val="num" w:pos="170"/>
        </w:tabs>
        <w:ind w:left="284" w:hanging="17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F41D1D"/>
    <w:multiLevelType w:val="hybridMultilevel"/>
    <w:tmpl w:val="16809D80"/>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1637D2"/>
    <w:multiLevelType w:val="hybridMultilevel"/>
    <w:tmpl w:val="603064FA"/>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8D52C5"/>
    <w:multiLevelType w:val="hybridMultilevel"/>
    <w:tmpl w:val="50182410"/>
    <w:lvl w:ilvl="0" w:tplc="0A00E662">
      <w:start w:val="1"/>
      <w:numFmt w:val="decimal"/>
      <w:lvlText w:val="%1."/>
      <w:lvlJc w:val="right"/>
      <w:pPr>
        <w:tabs>
          <w:tab w:val="num" w:pos="170"/>
        </w:tabs>
        <w:ind w:left="284" w:hanging="17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0D4C3B"/>
    <w:multiLevelType w:val="hybridMultilevel"/>
    <w:tmpl w:val="72885F18"/>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0329D9"/>
    <w:multiLevelType w:val="hybridMultilevel"/>
    <w:tmpl w:val="666EFDF6"/>
    <w:lvl w:ilvl="0" w:tplc="B73E6546">
      <w:start w:val="1"/>
      <w:numFmt w:val="decimal"/>
      <w:lvlText w:val="%1."/>
      <w:lvlJc w:val="right"/>
      <w:pPr>
        <w:tabs>
          <w:tab w:val="num" w:pos="340"/>
        </w:tabs>
        <w:ind w:left="397" w:hanging="22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804641"/>
    <w:multiLevelType w:val="hybridMultilevel"/>
    <w:tmpl w:val="BD669850"/>
    <w:lvl w:ilvl="0" w:tplc="0A00E662">
      <w:start w:val="1"/>
      <w:numFmt w:val="decimal"/>
      <w:lvlText w:val="%1."/>
      <w:lvlJc w:val="right"/>
      <w:pPr>
        <w:tabs>
          <w:tab w:val="num" w:pos="170"/>
        </w:tabs>
        <w:ind w:left="284" w:hanging="17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6C13CE"/>
    <w:multiLevelType w:val="hybridMultilevel"/>
    <w:tmpl w:val="1548F0DE"/>
    <w:lvl w:ilvl="0" w:tplc="C6902BD2">
      <w:start w:val="1"/>
      <w:numFmt w:val="decimal"/>
      <w:lvlText w:val="%1."/>
      <w:lvlJc w:val="right"/>
      <w:pPr>
        <w:tabs>
          <w:tab w:val="num" w:pos="170"/>
        </w:tabs>
        <w:ind w:left="284" w:hanging="17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812FF2"/>
    <w:multiLevelType w:val="hybridMultilevel"/>
    <w:tmpl w:val="463283F4"/>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E47577"/>
    <w:multiLevelType w:val="hybridMultilevel"/>
    <w:tmpl w:val="5844AD8C"/>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BC6832"/>
    <w:multiLevelType w:val="hybridMultilevel"/>
    <w:tmpl w:val="04301E1C"/>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634F54"/>
    <w:multiLevelType w:val="hybridMultilevel"/>
    <w:tmpl w:val="38600E10"/>
    <w:lvl w:ilvl="0" w:tplc="0A00E662">
      <w:start w:val="1"/>
      <w:numFmt w:val="decimal"/>
      <w:lvlText w:val="%1."/>
      <w:lvlJc w:val="right"/>
      <w:pPr>
        <w:tabs>
          <w:tab w:val="num" w:pos="170"/>
        </w:tabs>
        <w:ind w:left="284" w:hanging="17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D04AC1"/>
    <w:multiLevelType w:val="hybridMultilevel"/>
    <w:tmpl w:val="18EC64D2"/>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717944"/>
    <w:multiLevelType w:val="hybridMultilevel"/>
    <w:tmpl w:val="EDD6DFB2"/>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E67BD9"/>
    <w:multiLevelType w:val="hybridMultilevel"/>
    <w:tmpl w:val="280A7480"/>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26468C"/>
    <w:multiLevelType w:val="hybridMultilevel"/>
    <w:tmpl w:val="61102A50"/>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FC929DE"/>
    <w:multiLevelType w:val="hybridMultilevel"/>
    <w:tmpl w:val="60948994"/>
    <w:lvl w:ilvl="0" w:tplc="04230001">
      <w:start w:val="1"/>
      <w:numFmt w:val="bullet"/>
      <w:lvlText w:val=""/>
      <w:lvlJc w:val="left"/>
      <w:pPr>
        <w:tabs>
          <w:tab w:val="num" w:pos="397"/>
        </w:tabs>
        <w:ind w:left="397" w:hanging="113"/>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715699"/>
    <w:multiLevelType w:val="hybridMultilevel"/>
    <w:tmpl w:val="D9EE11F4"/>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8837D6"/>
    <w:multiLevelType w:val="hybridMultilevel"/>
    <w:tmpl w:val="8C80933A"/>
    <w:lvl w:ilvl="0" w:tplc="0A00E662">
      <w:start w:val="1"/>
      <w:numFmt w:val="decimal"/>
      <w:lvlText w:val="%1."/>
      <w:lvlJc w:val="right"/>
      <w:pPr>
        <w:tabs>
          <w:tab w:val="num" w:pos="170"/>
        </w:tabs>
        <w:ind w:left="284" w:hanging="17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D413BE"/>
    <w:multiLevelType w:val="hybridMultilevel"/>
    <w:tmpl w:val="318AC644"/>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04C1471"/>
    <w:multiLevelType w:val="hybridMultilevel"/>
    <w:tmpl w:val="D9646602"/>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002E42"/>
    <w:multiLevelType w:val="hybridMultilevel"/>
    <w:tmpl w:val="9CAC1386"/>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E4177D"/>
    <w:multiLevelType w:val="hybridMultilevel"/>
    <w:tmpl w:val="9510ECEE"/>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441300"/>
    <w:multiLevelType w:val="hybridMultilevel"/>
    <w:tmpl w:val="4A2025D4"/>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8F6BE3"/>
    <w:multiLevelType w:val="hybridMultilevel"/>
    <w:tmpl w:val="8A080094"/>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36270E"/>
    <w:multiLevelType w:val="hybridMultilevel"/>
    <w:tmpl w:val="F2C86392"/>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5">
    <w:nsid w:val="733E6F95"/>
    <w:multiLevelType w:val="hybridMultilevel"/>
    <w:tmpl w:val="FDFC3B22"/>
    <w:lvl w:ilvl="0" w:tplc="0A00E662">
      <w:start w:val="1"/>
      <w:numFmt w:val="decimal"/>
      <w:lvlText w:val="%1."/>
      <w:lvlJc w:val="right"/>
      <w:pPr>
        <w:tabs>
          <w:tab w:val="num" w:pos="170"/>
        </w:tabs>
        <w:ind w:left="284" w:hanging="17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3D4F54"/>
    <w:multiLevelType w:val="hybridMultilevel"/>
    <w:tmpl w:val="15A0DA9E"/>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3D514A"/>
    <w:multiLevelType w:val="hybridMultilevel"/>
    <w:tmpl w:val="75DAAE90"/>
    <w:lvl w:ilvl="0" w:tplc="4620AA98">
      <w:start w:val="1"/>
      <w:numFmt w:val="decimal"/>
      <w:lvlText w:val="%1."/>
      <w:lvlJc w:val="right"/>
      <w:pPr>
        <w:tabs>
          <w:tab w:val="num" w:pos="397"/>
        </w:tabs>
        <w:ind w:left="397" w:hanging="11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8"/>
  </w:num>
  <w:num w:numId="4">
    <w:abstractNumId w:val="5"/>
  </w:num>
  <w:num w:numId="5">
    <w:abstractNumId w:val="20"/>
  </w:num>
  <w:num w:numId="6">
    <w:abstractNumId w:val="15"/>
  </w:num>
  <w:num w:numId="7">
    <w:abstractNumId w:val="35"/>
  </w:num>
  <w:num w:numId="8">
    <w:abstractNumId w:val="12"/>
  </w:num>
  <w:num w:numId="9">
    <w:abstractNumId w:val="4"/>
  </w:num>
  <w:num w:numId="10">
    <w:abstractNumId w:val="16"/>
  </w:num>
  <w:num w:numId="11">
    <w:abstractNumId w:val="9"/>
  </w:num>
  <w:num w:numId="12">
    <w:abstractNumId w:val="29"/>
  </w:num>
  <w:num w:numId="13">
    <w:abstractNumId w:val="24"/>
  </w:num>
  <w:num w:numId="14">
    <w:abstractNumId w:val="11"/>
  </w:num>
  <w:num w:numId="15">
    <w:abstractNumId w:val="33"/>
  </w:num>
  <w:num w:numId="16">
    <w:abstractNumId w:val="28"/>
  </w:num>
  <w:num w:numId="17">
    <w:abstractNumId w:val="23"/>
  </w:num>
  <w:num w:numId="18">
    <w:abstractNumId w:val="10"/>
  </w:num>
  <w:num w:numId="19">
    <w:abstractNumId w:val="25"/>
  </w:num>
  <w:num w:numId="20">
    <w:abstractNumId w:val="31"/>
  </w:num>
  <w:num w:numId="21">
    <w:abstractNumId w:val="18"/>
  </w:num>
  <w:num w:numId="22">
    <w:abstractNumId w:val="26"/>
  </w:num>
  <w:num w:numId="23">
    <w:abstractNumId w:val="2"/>
  </w:num>
  <w:num w:numId="24">
    <w:abstractNumId w:val="21"/>
  </w:num>
  <w:num w:numId="25">
    <w:abstractNumId w:val="1"/>
  </w:num>
  <w:num w:numId="26">
    <w:abstractNumId w:val="36"/>
  </w:num>
  <w:num w:numId="27">
    <w:abstractNumId w:val="17"/>
  </w:num>
  <w:num w:numId="28">
    <w:abstractNumId w:val="30"/>
  </w:num>
  <w:num w:numId="29">
    <w:abstractNumId w:val="19"/>
  </w:num>
  <w:num w:numId="30">
    <w:abstractNumId w:val="37"/>
  </w:num>
  <w:num w:numId="31">
    <w:abstractNumId w:val="0"/>
  </w:num>
  <w:num w:numId="32">
    <w:abstractNumId w:val="13"/>
  </w:num>
  <w:num w:numId="33">
    <w:abstractNumId w:val="6"/>
  </w:num>
  <w:num w:numId="34">
    <w:abstractNumId w:val="22"/>
  </w:num>
  <w:num w:numId="35">
    <w:abstractNumId w:val="7"/>
  </w:num>
  <w:num w:numId="36">
    <w:abstractNumId w:val="3"/>
  </w:num>
  <w:num w:numId="37">
    <w:abstractNumId w:val="3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04"/>
    <w:rsid w:val="00105506"/>
    <w:rsid w:val="00FF3D0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paragraph" w:styleId="2">
    <w:name w:val="heading 2"/>
    <w:basedOn w:val="a"/>
    <w:next w:val="a"/>
    <w:link w:val="20"/>
    <w:qFormat/>
    <w:rsid w:val="00FF3D04"/>
    <w:pPr>
      <w:keepNext/>
      <w:spacing w:line="288" w:lineRule="auto"/>
      <w:ind w:firstLine="0"/>
      <w:jc w:val="center"/>
      <w:outlineLvl w:val="1"/>
    </w:pPr>
    <w:rPr>
      <w:rFonts w:ascii="Times New Roman" w:eastAsia="Times New Roman" w:hAnsi="Times New Roman" w:cs="Times New Roman"/>
      <w:b/>
      <w:noProof w:val="0"/>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F3D04"/>
    <w:rPr>
      <w:rFonts w:ascii="Times New Roman" w:eastAsia="Times New Roman" w:hAnsi="Times New Roman" w:cs="Times New Roman"/>
      <w:b/>
      <w:sz w:val="28"/>
      <w:szCs w:val="20"/>
      <w:lang w:val="en-US" w:eastAsia="ru-RU"/>
    </w:rPr>
  </w:style>
  <w:style w:type="numbering" w:customStyle="1" w:styleId="1">
    <w:name w:val="Нет списка1"/>
    <w:next w:val="a2"/>
    <w:uiPriority w:val="99"/>
    <w:semiHidden/>
    <w:unhideWhenUsed/>
    <w:rsid w:val="00FF3D04"/>
  </w:style>
  <w:style w:type="paragraph" w:customStyle="1" w:styleId="a3">
    <w:name w:val="Асноўны"/>
    <w:basedOn w:val="a"/>
    <w:link w:val="a4"/>
    <w:rsid w:val="00FF3D04"/>
    <w:pPr>
      <w:widowControl w:val="0"/>
      <w:autoSpaceDE w:val="0"/>
      <w:autoSpaceDN w:val="0"/>
      <w:adjustRightInd w:val="0"/>
      <w:spacing w:after="200" w:line="276" w:lineRule="auto"/>
    </w:pPr>
    <w:rPr>
      <w:rFonts w:ascii="Times New Roman" w:eastAsia="Times New Roman" w:hAnsi="Times New Roman" w:cs="Arial"/>
      <w:noProof w:val="0"/>
      <w:sz w:val="24"/>
      <w:szCs w:val="20"/>
      <w:lang w:eastAsia="ru-RU"/>
    </w:rPr>
  </w:style>
  <w:style w:type="paragraph" w:styleId="a5">
    <w:name w:val="Subtitle"/>
    <w:basedOn w:val="a"/>
    <w:link w:val="a6"/>
    <w:qFormat/>
    <w:rsid w:val="00FF3D04"/>
    <w:pPr>
      <w:jc w:val="center"/>
    </w:pPr>
    <w:rPr>
      <w:rFonts w:ascii="Times New Roman" w:eastAsia="Times New Roman" w:hAnsi="Times New Roman" w:cs="Times New Roman"/>
      <w:b/>
      <w:noProof w:val="0"/>
      <w:sz w:val="24"/>
      <w:szCs w:val="20"/>
      <w:lang w:eastAsia="ru-RU"/>
    </w:rPr>
  </w:style>
  <w:style w:type="character" w:customStyle="1" w:styleId="a6">
    <w:name w:val="Подзаголовок Знак"/>
    <w:basedOn w:val="a0"/>
    <w:link w:val="a5"/>
    <w:rsid w:val="00FF3D04"/>
    <w:rPr>
      <w:rFonts w:ascii="Times New Roman" w:eastAsia="Times New Roman" w:hAnsi="Times New Roman" w:cs="Times New Roman"/>
      <w:b/>
      <w:sz w:val="24"/>
      <w:szCs w:val="20"/>
      <w:lang w:eastAsia="ru-RU"/>
    </w:rPr>
  </w:style>
  <w:style w:type="character" w:customStyle="1" w:styleId="a4">
    <w:name w:val="Асноўны Знак"/>
    <w:basedOn w:val="a0"/>
    <w:link w:val="a3"/>
    <w:rsid w:val="00FF3D04"/>
    <w:rPr>
      <w:rFonts w:ascii="Times New Roman" w:eastAsia="Times New Roman" w:hAnsi="Times New Roman" w:cs="Arial"/>
      <w:sz w:val="24"/>
      <w:szCs w:val="20"/>
      <w:lang w:eastAsia="ru-RU"/>
    </w:rPr>
  </w:style>
  <w:style w:type="paragraph" w:styleId="21">
    <w:name w:val="Body Text Indent 2"/>
    <w:basedOn w:val="a"/>
    <w:link w:val="22"/>
    <w:rsid w:val="00FF3D04"/>
    <w:pPr>
      <w:widowControl w:val="0"/>
      <w:autoSpaceDE w:val="0"/>
      <w:autoSpaceDN w:val="0"/>
      <w:adjustRightInd w:val="0"/>
      <w:spacing w:after="120" w:line="480" w:lineRule="auto"/>
      <w:ind w:left="283" w:firstLine="0"/>
      <w:jc w:val="left"/>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FF3D04"/>
    <w:rPr>
      <w:rFonts w:ascii="Times New Roman" w:eastAsia="Times New Roman" w:hAnsi="Times New Roman" w:cs="Times New Roman"/>
      <w:noProof/>
      <w:sz w:val="20"/>
      <w:szCs w:val="20"/>
      <w:lang w:eastAsia="ru-RU"/>
    </w:rPr>
  </w:style>
  <w:style w:type="paragraph" w:styleId="a7">
    <w:name w:val="Body Text"/>
    <w:basedOn w:val="a"/>
    <w:link w:val="a8"/>
    <w:rsid w:val="00FF3D04"/>
    <w:pPr>
      <w:widowControl w:val="0"/>
      <w:autoSpaceDE w:val="0"/>
      <w:autoSpaceDN w:val="0"/>
      <w:adjustRightInd w:val="0"/>
      <w:spacing w:after="120"/>
      <w:ind w:firstLine="0"/>
      <w:jc w:val="left"/>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FF3D04"/>
    <w:rPr>
      <w:rFonts w:ascii="Times New Roman" w:eastAsia="Times New Roman" w:hAnsi="Times New Roman" w:cs="Times New Roman"/>
      <w:noProof/>
      <w:sz w:val="20"/>
      <w:szCs w:val="20"/>
      <w:lang w:eastAsia="ru-RU"/>
    </w:rPr>
  </w:style>
  <w:style w:type="character" w:styleId="a9">
    <w:name w:val="Emphasis"/>
    <w:basedOn w:val="a0"/>
    <w:qFormat/>
    <w:rsid w:val="00FF3D04"/>
    <w:rPr>
      <w:b/>
      <w:bCs/>
      <w:i w:val="0"/>
      <w:iCs w:val="0"/>
    </w:rPr>
  </w:style>
  <w:style w:type="paragraph" w:customStyle="1" w:styleId="10">
    <w:name w:val="Стиль1"/>
    <w:basedOn w:val="a7"/>
    <w:rsid w:val="00FF3D04"/>
    <w:pPr>
      <w:widowControl/>
      <w:autoSpaceDE/>
      <w:autoSpaceDN/>
      <w:adjustRightInd/>
      <w:spacing w:after="0"/>
      <w:ind w:firstLine="720"/>
      <w:jc w:val="both"/>
    </w:pPr>
    <w:rPr>
      <w:rFonts w:ascii="Garamond" w:hAnsi="Garamond"/>
      <w:sz w:val="24"/>
      <w:lang w:val="ru-RU"/>
    </w:rPr>
  </w:style>
  <w:style w:type="paragraph" w:styleId="aa">
    <w:name w:val="Document Map"/>
    <w:basedOn w:val="a"/>
    <w:link w:val="ab"/>
    <w:semiHidden/>
    <w:rsid w:val="00FF3D04"/>
    <w:pPr>
      <w:widowControl w:val="0"/>
      <w:shd w:val="clear" w:color="auto" w:fill="000080"/>
      <w:autoSpaceDE w:val="0"/>
      <w:autoSpaceDN w:val="0"/>
      <w:adjustRightInd w:val="0"/>
      <w:ind w:firstLine="0"/>
      <w:jc w:val="left"/>
    </w:pPr>
    <w:rPr>
      <w:rFonts w:ascii="Tahoma" w:eastAsia="Times New Roman" w:hAnsi="Tahoma" w:cs="Tahoma"/>
      <w:sz w:val="20"/>
      <w:szCs w:val="20"/>
      <w:lang w:eastAsia="ru-RU"/>
    </w:rPr>
  </w:style>
  <w:style w:type="character" w:customStyle="1" w:styleId="ab">
    <w:name w:val="Схема документа Знак"/>
    <w:basedOn w:val="a0"/>
    <w:link w:val="aa"/>
    <w:semiHidden/>
    <w:rsid w:val="00FF3D04"/>
    <w:rPr>
      <w:rFonts w:ascii="Tahoma" w:eastAsia="Times New Roman" w:hAnsi="Tahoma" w:cs="Tahoma"/>
      <w:noProof/>
      <w:sz w:val="20"/>
      <w:szCs w:val="20"/>
      <w:shd w:val="clear" w:color="auto" w:fill="000080"/>
      <w:lang w:eastAsia="ru-RU"/>
    </w:rPr>
  </w:style>
  <w:style w:type="paragraph" w:customStyle="1" w:styleId="11">
    <w:name w:val="Название1"/>
    <w:basedOn w:val="a"/>
    <w:rsid w:val="00FF3D04"/>
    <w:pPr>
      <w:widowControl w:val="0"/>
      <w:ind w:firstLine="0"/>
      <w:jc w:val="center"/>
    </w:pPr>
    <w:rPr>
      <w:rFonts w:ascii="Times New Roman" w:eastAsia="Times New Roman" w:hAnsi="Times New Roman" w:cs="Times New Roman"/>
      <w:noProof w:val="0"/>
      <w:snapToGrid w:val="0"/>
      <w:sz w:val="28"/>
      <w:szCs w:val="24"/>
      <w:lang w:val="ru-RU" w:eastAsia="ru-RU"/>
    </w:rPr>
  </w:style>
  <w:style w:type="paragraph" w:styleId="23">
    <w:name w:val="Body Text 2"/>
    <w:basedOn w:val="a"/>
    <w:link w:val="24"/>
    <w:unhideWhenUsed/>
    <w:rsid w:val="00FF3D04"/>
    <w:pPr>
      <w:widowControl w:val="0"/>
      <w:autoSpaceDE w:val="0"/>
      <w:autoSpaceDN w:val="0"/>
      <w:adjustRightInd w:val="0"/>
      <w:spacing w:after="120" w:line="480" w:lineRule="auto"/>
      <w:ind w:firstLine="0"/>
      <w:jc w:val="left"/>
    </w:pPr>
    <w:rPr>
      <w:rFonts w:ascii="Times New Roman" w:eastAsia="Times New Roman" w:hAnsi="Times New Roman" w:cs="Times New Roman"/>
      <w:noProof w:val="0"/>
      <w:sz w:val="20"/>
      <w:szCs w:val="20"/>
      <w:lang w:val="ru-RU" w:eastAsia="ru-RU"/>
    </w:rPr>
  </w:style>
  <w:style w:type="character" w:customStyle="1" w:styleId="24">
    <w:name w:val="Основной текст 2 Знак"/>
    <w:basedOn w:val="a0"/>
    <w:link w:val="23"/>
    <w:rsid w:val="00FF3D04"/>
    <w:rPr>
      <w:rFonts w:ascii="Times New Roman" w:eastAsia="Times New Roman" w:hAnsi="Times New Roman" w:cs="Times New Roman"/>
      <w:sz w:val="20"/>
      <w:szCs w:val="20"/>
      <w:lang w:val="ru-RU" w:eastAsia="ru-RU"/>
    </w:rPr>
  </w:style>
  <w:style w:type="paragraph" w:styleId="ac">
    <w:name w:val="List Paragraph"/>
    <w:basedOn w:val="a"/>
    <w:qFormat/>
    <w:rsid w:val="00FF3D04"/>
    <w:pPr>
      <w:spacing w:after="200" w:line="276" w:lineRule="auto"/>
      <w:ind w:left="720" w:firstLine="0"/>
      <w:contextualSpacing/>
      <w:jc w:val="left"/>
    </w:pPr>
    <w:rPr>
      <w:rFonts w:ascii="Calibri" w:eastAsia="Calibri" w:hAnsi="Calibri" w:cs="Times New Roman"/>
      <w:noProof w:val="0"/>
      <w:lang w:val="ru-RU"/>
    </w:rPr>
  </w:style>
  <w:style w:type="paragraph" w:customStyle="1" w:styleId="12">
    <w:name w:val="Абзац списка1"/>
    <w:basedOn w:val="a"/>
    <w:rsid w:val="00FF3D04"/>
    <w:pPr>
      <w:spacing w:after="200" w:line="276" w:lineRule="auto"/>
      <w:ind w:left="720" w:firstLine="0"/>
      <w:contextualSpacing/>
      <w:jc w:val="left"/>
    </w:pPr>
    <w:rPr>
      <w:rFonts w:ascii="Calibri" w:eastAsia="Times New Roman" w:hAnsi="Calibri" w:cs="Times New Roman"/>
      <w:noProof w:val="0"/>
      <w:lang w:val="en-US"/>
    </w:rPr>
  </w:style>
  <w:style w:type="paragraph" w:customStyle="1" w:styleId="msonormalcxspmiddle">
    <w:name w:val="msonormalcxspmiddle"/>
    <w:basedOn w:val="a"/>
    <w:rsid w:val="00FF3D04"/>
    <w:pPr>
      <w:spacing w:before="100" w:beforeAutospacing="1" w:after="100" w:afterAutospacing="1"/>
      <w:ind w:firstLine="0"/>
      <w:jc w:val="left"/>
    </w:pPr>
    <w:rPr>
      <w:rFonts w:ascii="Times New Roman" w:eastAsia="Times New Roman" w:hAnsi="Times New Roman" w:cs="Times New Roman"/>
      <w:noProof w:val="0"/>
      <w:sz w:val="24"/>
      <w:szCs w:val="24"/>
      <w:lang w:val="ru-RU" w:eastAsia="ru-RU"/>
    </w:rPr>
  </w:style>
  <w:style w:type="table" w:styleId="ad">
    <w:name w:val="Table Grid"/>
    <w:basedOn w:val="a1"/>
    <w:rsid w:val="00FF3D04"/>
    <w:pPr>
      <w:ind w:firstLine="0"/>
      <w:jc w:val="left"/>
    </w:pPr>
    <w:rPr>
      <w:rFonts w:ascii="Times New Roman" w:eastAsia="Times New Roman" w:hAnsi="Times New Roman" w:cs="Times New Roman"/>
      <w:sz w:val="20"/>
      <w:szCs w:val="20"/>
      <w:lang w:eastAsia="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F3D04"/>
    <w:pPr>
      <w:widowControl w:val="0"/>
      <w:tabs>
        <w:tab w:val="center" w:pos="4536"/>
        <w:tab w:val="right" w:pos="9072"/>
      </w:tabs>
      <w:autoSpaceDE w:val="0"/>
      <w:autoSpaceDN w:val="0"/>
      <w:adjustRightInd w:val="0"/>
      <w:ind w:firstLine="0"/>
      <w:jc w:val="left"/>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FF3D04"/>
    <w:rPr>
      <w:rFonts w:ascii="Times New Roman" w:eastAsia="Times New Roman" w:hAnsi="Times New Roman" w:cs="Times New Roman"/>
      <w:noProof/>
      <w:sz w:val="20"/>
      <w:szCs w:val="20"/>
      <w:lang w:eastAsia="ru-RU"/>
    </w:rPr>
  </w:style>
  <w:style w:type="paragraph" w:styleId="af0">
    <w:name w:val="footer"/>
    <w:basedOn w:val="a"/>
    <w:link w:val="af1"/>
    <w:uiPriority w:val="99"/>
    <w:unhideWhenUsed/>
    <w:rsid w:val="00FF3D04"/>
    <w:pPr>
      <w:widowControl w:val="0"/>
      <w:tabs>
        <w:tab w:val="center" w:pos="4536"/>
        <w:tab w:val="right" w:pos="9072"/>
      </w:tabs>
      <w:autoSpaceDE w:val="0"/>
      <w:autoSpaceDN w:val="0"/>
      <w:adjustRightInd w:val="0"/>
      <w:ind w:firstLine="0"/>
      <w:jc w:val="left"/>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FF3D04"/>
    <w:rPr>
      <w:rFonts w:ascii="Times New Roman" w:eastAsia="Times New Roman" w:hAnsi="Times New Roman" w:cs="Times New Roman"/>
      <w:noProo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paragraph" w:styleId="2">
    <w:name w:val="heading 2"/>
    <w:basedOn w:val="a"/>
    <w:next w:val="a"/>
    <w:link w:val="20"/>
    <w:qFormat/>
    <w:rsid w:val="00FF3D04"/>
    <w:pPr>
      <w:keepNext/>
      <w:spacing w:line="288" w:lineRule="auto"/>
      <w:ind w:firstLine="0"/>
      <w:jc w:val="center"/>
      <w:outlineLvl w:val="1"/>
    </w:pPr>
    <w:rPr>
      <w:rFonts w:ascii="Times New Roman" w:eastAsia="Times New Roman" w:hAnsi="Times New Roman" w:cs="Times New Roman"/>
      <w:b/>
      <w:noProof w:val="0"/>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F3D04"/>
    <w:rPr>
      <w:rFonts w:ascii="Times New Roman" w:eastAsia="Times New Roman" w:hAnsi="Times New Roman" w:cs="Times New Roman"/>
      <w:b/>
      <w:sz w:val="28"/>
      <w:szCs w:val="20"/>
      <w:lang w:val="en-US" w:eastAsia="ru-RU"/>
    </w:rPr>
  </w:style>
  <w:style w:type="numbering" w:customStyle="1" w:styleId="1">
    <w:name w:val="Нет списка1"/>
    <w:next w:val="a2"/>
    <w:uiPriority w:val="99"/>
    <w:semiHidden/>
    <w:unhideWhenUsed/>
    <w:rsid w:val="00FF3D04"/>
  </w:style>
  <w:style w:type="paragraph" w:customStyle="1" w:styleId="a3">
    <w:name w:val="Асноўны"/>
    <w:basedOn w:val="a"/>
    <w:link w:val="a4"/>
    <w:rsid w:val="00FF3D04"/>
    <w:pPr>
      <w:widowControl w:val="0"/>
      <w:autoSpaceDE w:val="0"/>
      <w:autoSpaceDN w:val="0"/>
      <w:adjustRightInd w:val="0"/>
      <w:spacing w:after="200" w:line="276" w:lineRule="auto"/>
    </w:pPr>
    <w:rPr>
      <w:rFonts w:ascii="Times New Roman" w:eastAsia="Times New Roman" w:hAnsi="Times New Roman" w:cs="Arial"/>
      <w:noProof w:val="0"/>
      <w:sz w:val="24"/>
      <w:szCs w:val="20"/>
      <w:lang w:eastAsia="ru-RU"/>
    </w:rPr>
  </w:style>
  <w:style w:type="paragraph" w:styleId="a5">
    <w:name w:val="Subtitle"/>
    <w:basedOn w:val="a"/>
    <w:link w:val="a6"/>
    <w:qFormat/>
    <w:rsid w:val="00FF3D04"/>
    <w:pPr>
      <w:jc w:val="center"/>
    </w:pPr>
    <w:rPr>
      <w:rFonts w:ascii="Times New Roman" w:eastAsia="Times New Roman" w:hAnsi="Times New Roman" w:cs="Times New Roman"/>
      <w:b/>
      <w:noProof w:val="0"/>
      <w:sz w:val="24"/>
      <w:szCs w:val="20"/>
      <w:lang w:eastAsia="ru-RU"/>
    </w:rPr>
  </w:style>
  <w:style w:type="character" w:customStyle="1" w:styleId="a6">
    <w:name w:val="Подзаголовок Знак"/>
    <w:basedOn w:val="a0"/>
    <w:link w:val="a5"/>
    <w:rsid w:val="00FF3D04"/>
    <w:rPr>
      <w:rFonts w:ascii="Times New Roman" w:eastAsia="Times New Roman" w:hAnsi="Times New Roman" w:cs="Times New Roman"/>
      <w:b/>
      <w:sz w:val="24"/>
      <w:szCs w:val="20"/>
      <w:lang w:eastAsia="ru-RU"/>
    </w:rPr>
  </w:style>
  <w:style w:type="character" w:customStyle="1" w:styleId="a4">
    <w:name w:val="Асноўны Знак"/>
    <w:basedOn w:val="a0"/>
    <w:link w:val="a3"/>
    <w:rsid w:val="00FF3D04"/>
    <w:rPr>
      <w:rFonts w:ascii="Times New Roman" w:eastAsia="Times New Roman" w:hAnsi="Times New Roman" w:cs="Arial"/>
      <w:sz w:val="24"/>
      <w:szCs w:val="20"/>
      <w:lang w:eastAsia="ru-RU"/>
    </w:rPr>
  </w:style>
  <w:style w:type="paragraph" w:styleId="21">
    <w:name w:val="Body Text Indent 2"/>
    <w:basedOn w:val="a"/>
    <w:link w:val="22"/>
    <w:rsid w:val="00FF3D04"/>
    <w:pPr>
      <w:widowControl w:val="0"/>
      <w:autoSpaceDE w:val="0"/>
      <w:autoSpaceDN w:val="0"/>
      <w:adjustRightInd w:val="0"/>
      <w:spacing w:after="120" w:line="480" w:lineRule="auto"/>
      <w:ind w:left="283" w:firstLine="0"/>
      <w:jc w:val="left"/>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FF3D04"/>
    <w:rPr>
      <w:rFonts w:ascii="Times New Roman" w:eastAsia="Times New Roman" w:hAnsi="Times New Roman" w:cs="Times New Roman"/>
      <w:noProof/>
      <w:sz w:val="20"/>
      <w:szCs w:val="20"/>
      <w:lang w:eastAsia="ru-RU"/>
    </w:rPr>
  </w:style>
  <w:style w:type="paragraph" w:styleId="a7">
    <w:name w:val="Body Text"/>
    <w:basedOn w:val="a"/>
    <w:link w:val="a8"/>
    <w:rsid w:val="00FF3D04"/>
    <w:pPr>
      <w:widowControl w:val="0"/>
      <w:autoSpaceDE w:val="0"/>
      <w:autoSpaceDN w:val="0"/>
      <w:adjustRightInd w:val="0"/>
      <w:spacing w:after="120"/>
      <w:ind w:firstLine="0"/>
      <w:jc w:val="left"/>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FF3D04"/>
    <w:rPr>
      <w:rFonts w:ascii="Times New Roman" w:eastAsia="Times New Roman" w:hAnsi="Times New Roman" w:cs="Times New Roman"/>
      <w:noProof/>
      <w:sz w:val="20"/>
      <w:szCs w:val="20"/>
      <w:lang w:eastAsia="ru-RU"/>
    </w:rPr>
  </w:style>
  <w:style w:type="character" w:styleId="a9">
    <w:name w:val="Emphasis"/>
    <w:basedOn w:val="a0"/>
    <w:qFormat/>
    <w:rsid w:val="00FF3D04"/>
    <w:rPr>
      <w:b/>
      <w:bCs/>
      <w:i w:val="0"/>
      <w:iCs w:val="0"/>
    </w:rPr>
  </w:style>
  <w:style w:type="paragraph" w:customStyle="1" w:styleId="10">
    <w:name w:val="Стиль1"/>
    <w:basedOn w:val="a7"/>
    <w:rsid w:val="00FF3D04"/>
    <w:pPr>
      <w:widowControl/>
      <w:autoSpaceDE/>
      <w:autoSpaceDN/>
      <w:adjustRightInd/>
      <w:spacing w:after="0"/>
      <w:ind w:firstLine="720"/>
      <w:jc w:val="both"/>
    </w:pPr>
    <w:rPr>
      <w:rFonts w:ascii="Garamond" w:hAnsi="Garamond"/>
      <w:sz w:val="24"/>
      <w:lang w:val="ru-RU"/>
    </w:rPr>
  </w:style>
  <w:style w:type="paragraph" w:styleId="aa">
    <w:name w:val="Document Map"/>
    <w:basedOn w:val="a"/>
    <w:link w:val="ab"/>
    <w:semiHidden/>
    <w:rsid w:val="00FF3D04"/>
    <w:pPr>
      <w:widowControl w:val="0"/>
      <w:shd w:val="clear" w:color="auto" w:fill="000080"/>
      <w:autoSpaceDE w:val="0"/>
      <w:autoSpaceDN w:val="0"/>
      <w:adjustRightInd w:val="0"/>
      <w:ind w:firstLine="0"/>
      <w:jc w:val="left"/>
    </w:pPr>
    <w:rPr>
      <w:rFonts w:ascii="Tahoma" w:eastAsia="Times New Roman" w:hAnsi="Tahoma" w:cs="Tahoma"/>
      <w:sz w:val="20"/>
      <w:szCs w:val="20"/>
      <w:lang w:eastAsia="ru-RU"/>
    </w:rPr>
  </w:style>
  <w:style w:type="character" w:customStyle="1" w:styleId="ab">
    <w:name w:val="Схема документа Знак"/>
    <w:basedOn w:val="a0"/>
    <w:link w:val="aa"/>
    <w:semiHidden/>
    <w:rsid w:val="00FF3D04"/>
    <w:rPr>
      <w:rFonts w:ascii="Tahoma" w:eastAsia="Times New Roman" w:hAnsi="Tahoma" w:cs="Tahoma"/>
      <w:noProof/>
      <w:sz w:val="20"/>
      <w:szCs w:val="20"/>
      <w:shd w:val="clear" w:color="auto" w:fill="000080"/>
      <w:lang w:eastAsia="ru-RU"/>
    </w:rPr>
  </w:style>
  <w:style w:type="paragraph" w:customStyle="1" w:styleId="11">
    <w:name w:val="Название1"/>
    <w:basedOn w:val="a"/>
    <w:rsid w:val="00FF3D04"/>
    <w:pPr>
      <w:widowControl w:val="0"/>
      <w:ind w:firstLine="0"/>
      <w:jc w:val="center"/>
    </w:pPr>
    <w:rPr>
      <w:rFonts w:ascii="Times New Roman" w:eastAsia="Times New Roman" w:hAnsi="Times New Roman" w:cs="Times New Roman"/>
      <w:noProof w:val="0"/>
      <w:snapToGrid w:val="0"/>
      <w:sz w:val="28"/>
      <w:szCs w:val="24"/>
      <w:lang w:val="ru-RU" w:eastAsia="ru-RU"/>
    </w:rPr>
  </w:style>
  <w:style w:type="paragraph" w:styleId="23">
    <w:name w:val="Body Text 2"/>
    <w:basedOn w:val="a"/>
    <w:link w:val="24"/>
    <w:unhideWhenUsed/>
    <w:rsid w:val="00FF3D04"/>
    <w:pPr>
      <w:widowControl w:val="0"/>
      <w:autoSpaceDE w:val="0"/>
      <w:autoSpaceDN w:val="0"/>
      <w:adjustRightInd w:val="0"/>
      <w:spacing w:after="120" w:line="480" w:lineRule="auto"/>
      <w:ind w:firstLine="0"/>
      <w:jc w:val="left"/>
    </w:pPr>
    <w:rPr>
      <w:rFonts w:ascii="Times New Roman" w:eastAsia="Times New Roman" w:hAnsi="Times New Roman" w:cs="Times New Roman"/>
      <w:noProof w:val="0"/>
      <w:sz w:val="20"/>
      <w:szCs w:val="20"/>
      <w:lang w:val="ru-RU" w:eastAsia="ru-RU"/>
    </w:rPr>
  </w:style>
  <w:style w:type="character" w:customStyle="1" w:styleId="24">
    <w:name w:val="Основной текст 2 Знак"/>
    <w:basedOn w:val="a0"/>
    <w:link w:val="23"/>
    <w:rsid w:val="00FF3D04"/>
    <w:rPr>
      <w:rFonts w:ascii="Times New Roman" w:eastAsia="Times New Roman" w:hAnsi="Times New Roman" w:cs="Times New Roman"/>
      <w:sz w:val="20"/>
      <w:szCs w:val="20"/>
      <w:lang w:val="ru-RU" w:eastAsia="ru-RU"/>
    </w:rPr>
  </w:style>
  <w:style w:type="paragraph" w:styleId="ac">
    <w:name w:val="List Paragraph"/>
    <w:basedOn w:val="a"/>
    <w:qFormat/>
    <w:rsid w:val="00FF3D04"/>
    <w:pPr>
      <w:spacing w:after="200" w:line="276" w:lineRule="auto"/>
      <w:ind w:left="720" w:firstLine="0"/>
      <w:contextualSpacing/>
      <w:jc w:val="left"/>
    </w:pPr>
    <w:rPr>
      <w:rFonts w:ascii="Calibri" w:eastAsia="Calibri" w:hAnsi="Calibri" w:cs="Times New Roman"/>
      <w:noProof w:val="0"/>
      <w:lang w:val="ru-RU"/>
    </w:rPr>
  </w:style>
  <w:style w:type="paragraph" w:customStyle="1" w:styleId="12">
    <w:name w:val="Абзац списка1"/>
    <w:basedOn w:val="a"/>
    <w:rsid w:val="00FF3D04"/>
    <w:pPr>
      <w:spacing w:after="200" w:line="276" w:lineRule="auto"/>
      <w:ind w:left="720" w:firstLine="0"/>
      <w:contextualSpacing/>
      <w:jc w:val="left"/>
    </w:pPr>
    <w:rPr>
      <w:rFonts w:ascii="Calibri" w:eastAsia="Times New Roman" w:hAnsi="Calibri" w:cs="Times New Roman"/>
      <w:noProof w:val="0"/>
      <w:lang w:val="en-US"/>
    </w:rPr>
  </w:style>
  <w:style w:type="paragraph" w:customStyle="1" w:styleId="msonormalcxspmiddle">
    <w:name w:val="msonormalcxspmiddle"/>
    <w:basedOn w:val="a"/>
    <w:rsid w:val="00FF3D04"/>
    <w:pPr>
      <w:spacing w:before="100" w:beforeAutospacing="1" w:after="100" w:afterAutospacing="1"/>
      <w:ind w:firstLine="0"/>
      <w:jc w:val="left"/>
    </w:pPr>
    <w:rPr>
      <w:rFonts w:ascii="Times New Roman" w:eastAsia="Times New Roman" w:hAnsi="Times New Roman" w:cs="Times New Roman"/>
      <w:noProof w:val="0"/>
      <w:sz w:val="24"/>
      <w:szCs w:val="24"/>
      <w:lang w:val="ru-RU" w:eastAsia="ru-RU"/>
    </w:rPr>
  </w:style>
  <w:style w:type="table" w:styleId="ad">
    <w:name w:val="Table Grid"/>
    <w:basedOn w:val="a1"/>
    <w:rsid w:val="00FF3D04"/>
    <w:pPr>
      <w:ind w:firstLine="0"/>
      <w:jc w:val="left"/>
    </w:pPr>
    <w:rPr>
      <w:rFonts w:ascii="Times New Roman" w:eastAsia="Times New Roman" w:hAnsi="Times New Roman" w:cs="Times New Roman"/>
      <w:sz w:val="20"/>
      <w:szCs w:val="20"/>
      <w:lang w:eastAsia="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F3D04"/>
    <w:pPr>
      <w:widowControl w:val="0"/>
      <w:tabs>
        <w:tab w:val="center" w:pos="4536"/>
        <w:tab w:val="right" w:pos="9072"/>
      </w:tabs>
      <w:autoSpaceDE w:val="0"/>
      <w:autoSpaceDN w:val="0"/>
      <w:adjustRightInd w:val="0"/>
      <w:ind w:firstLine="0"/>
      <w:jc w:val="left"/>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FF3D04"/>
    <w:rPr>
      <w:rFonts w:ascii="Times New Roman" w:eastAsia="Times New Roman" w:hAnsi="Times New Roman" w:cs="Times New Roman"/>
      <w:noProof/>
      <w:sz w:val="20"/>
      <w:szCs w:val="20"/>
      <w:lang w:eastAsia="ru-RU"/>
    </w:rPr>
  </w:style>
  <w:style w:type="paragraph" w:styleId="af0">
    <w:name w:val="footer"/>
    <w:basedOn w:val="a"/>
    <w:link w:val="af1"/>
    <w:uiPriority w:val="99"/>
    <w:unhideWhenUsed/>
    <w:rsid w:val="00FF3D04"/>
    <w:pPr>
      <w:widowControl w:val="0"/>
      <w:tabs>
        <w:tab w:val="center" w:pos="4536"/>
        <w:tab w:val="right" w:pos="9072"/>
      </w:tabs>
      <w:autoSpaceDE w:val="0"/>
      <w:autoSpaceDN w:val="0"/>
      <w:adjustRightInd w:val="0"/>
      <w:ind w:firstLine="0"/>
      <w:jc w:val="left"/>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FF3D04"/>
    <w:rPr>
      <w:rFonts w:ascii="Times New Roman" w:eastAsia="Times New Roman" w:hAnsi="Times New Roman"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D6DAA-D090-4BB9-A071-63334AD786C1}"/>
</file>

<file path=customXml/itemProps2.xml><?xml version="1.0" encoding="utf-8"?>
<ds:datastoreItem xmlns:ds="http://schemas.openxmlformats.org/officeDocument/2006/customXml" ds:itemID="{C27279F4-5BBC-4095-ACD4-E229773D83FD}"/>
</file>

<file path=customXml/itemProps3.xml><?xml version="1.0" encoding="utf-8"?>
<ds:datastoreItem xmlns:ds="http://schemas.openxmlformats.org/officeDocument/2006/customXml" ds:itemID="{2AE84B76-02D3-44F5-9A85-D0C195F2DA93}"/>
</file>

<file path=docProps/app.xml><?xml version="1.0" encoding="utf-8"?>
<Properties xmlns="http://schemas.openxmlformats.org/officeDocument/2006/extended-properties" xmlns:vt="http://schemas.openxmlformats.org/officeDocument/2006/docPropsVTypes">
  <Template>Normal</Template>
  <TotalTime>2</TotalTime>
  <Pages>36</Pages>
  <Words>17314</Words>
  <Characters>105621</Characters>
  <Application>Microsoft Office Word</Application>
  <DocSecurity>0</DocSecurity>
  <Lines>880</Lines>
  <Paragraphs>245</Paragraphs>
  <ScaleCrop>false</ScaleCrop>
  <Company>наша хата</Company>
  <LinksUpToDate>false</LinksUpToDate>
  <CharactersWithSpaces>122690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Валянцін Міхедзька</dc:creator>
  <cp:lastModifiedBy>Валянцін Міхедзька</cp:lastModifiedBy>
  <cp:revision>1</cp:revision>
  <dcterms:created xsi:type="dcterms:W3CDTF">2017-05-29T06:57:00Z</dcterms:created>
  <dcterms:modified xsi:type="dcterms:W3CDTF">2017-05-29T07:00:00Z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