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A4" w:rsidRPr="003D0BA4" w:rsidRDefault="003D0BA4" w:rsidP="003D0BA4">
      <w:pPr>
        <w:jc w:val="center"/>
        <w:rPr>
          <w:caps/>
          <w:lang w:val="be-BY"/>
        </w:rPr>
      </w:pPr>
      <w:r w:rsidRPr="003D0BA4">
        <w:rPr>
          <w:lang w:val="be-BY"/>
        </w:rPr>
        <w:t>ПЫТАННІ ДА ЗАЛІКУ</w:t>
      </w:r>
      <w:r w:rsidRPr="003D0BA4">
        <w:rPr>
          <w:caps/>
          <w:lang w:val="be-BY"/>
        </w:rPr>
        <w:t xml:space="preserve"> па спецкурсу</w:t>
      </w:r>
    </w:p>
    <w:p w:rsidR="003D0BA4" w:rsidRPr="00D76B04" w:rsidRDefault="003D0BA4" w:rsidP="003D0BA4">
      <w:pPr>
        <w:jc w:val="center"/>
        <w:rPr>
          <w:b/>
          <w:caps/>
          <w:lang w:val="be-BY"/>
        </w:rPr>
      </w:pPr>
      <w:r>
        <w:rPr>
          <w:b/>
          <w:caps/>
          <w:lang w:val="be-BY"/>
        </w:rPr>
        <w:t>Савецка-польска-германскія адносіны</w:t>
      </w:r>
    </w:p>
    <w:p w:rsidR="003D0BA4" w:rsidRDefault="003D0BA4" w:rsidP="003D0BA4">
      <w:pPr>
        <w:jc w:val="center"/>
        <w:rPr>
          <w:b/>
          <w:caps/>
          <w:lang w:val="be-BY"/>
        </w:rPr>
      </w:pPr>
      <w:r>
        <w:rPr>
          <w:b/>
          <w:caps/>
          <w:lang w:val="be-BY"/>
        </w:rPr>
        <w:t xml:space="preserve">ва ўмовах станаўлення і пачатковага </w:t>
      </w:r>
    </w:p>
    <w:p w:rsidR="003D0BA4" w:rsidRDefault="003D0BA4" w:rsidP="003D0BA4">
      <w:pPr>
        <w:jc w:val="center"/>
        <w:rPr>
          <w:b/>
          <w:caps/>
          <w:lang w:val="be-BY"/>
        </w:rPr>
      </w:pPr>
      <w:r>
        <w:rPr>
          <w:b/>
          <w:caps/>
          <w:lang w:val="be-BY"/>
        </w:rPr>
        <w:t>этапа эвалюцыі Версальскай сістэмы</w:t>
      </w:r>
    </w:p>
    <w:p w:rsidR="003D0BA4" w:rsidRDefault="003D0BA4" w:rsidP="003D0BA4">
      <w:pPr>
        <w:jc w:val="center"/>
        <w:rPr>
          <w:b/>
          <w:caps/>
          <w:lang w:val="be-BY"/>
        </w:rPr>
      </w:pPr>
      <w:r>
        <w:rPr>
          <w:b/>
          <w:caps/>
          <w:lang w:val="be-BY"/>
        </w:rPr>
        <w:t>(1918 –</w:t>
      </w:r>
      <w:bookmarkStart w:id="0" w:name="_GoBack"/>
      <w:bookmarkEnd w:id="0"/>
      <w:r>
        <w:rPr>
          <w:b/>
          <w:caps/>
          <w:lang w:val="be-BY"/>
        </w:rPr>
        <w:t xml:space="preserve"> 1926 гг.)</w:t>
      </w:r>
    </w:p>
    <w:p w:rsidR="003D0BA4" w:rsidRPr="00340DE7" w:rsidRDefault="003D0BA4" w:rsidP="003D0BA4">
      <w:pPr>
        <w:rPr>
          <w:lang w:val="be-BY"/>
        </w:rPr>
      </w:pPr>
    </w:p>
    <w:p w:rsidR="003D0BA4" w:rsidRDefault="003D0BA4" w:rsidP="003D0BA4">
      <w:pPr>
        <w:rPr>
          <w:lang w:val="be-BY"/>
        </w:rPr>
      </w:pPr>
    </w:p>
    <w:p w:rsidR="003D0BA4" w:rsidRPr="00821832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 w:rsidRPr="00821832">
        <w:rPr>
          <w:lang w:val="be-BY"/>
        </w:rPr>
        <w:t>Гістарыяграфія і крыніцы па праблеме спецкурса.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 w:rsidRPr="00821832">
        <w:rPr>
          <w:lang w:val="be-BY"/>
        </w:rPr>
        <w:t xml:space="preserve">Падрыхтоўка </w:t>
      </w:r>
      <w:r w:rsidRPr="00821832">
        <w:rPr>
          <w:caps/>
          <w:lang w:val="be-BY"/>
        </w:rPr>
        <w:t>п</w:t>
      </w:r>
      <w:r w:rsidRPr="00821832">
        <w:rPr>
          <w:lang w:val="be-BY"/>
        </w:rPr>
        <w:t>арыжскай мірнай канферэнцыі краінамі-пераможцамі.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>
        <w:rPr>
          <w:lang w:val="be-BY"/>
        </w:rPr>
        <w:t xml:space="preserve">Пытанне заходніх граніц Польшчы і Чэхаславакіі на </w:t>
      </w:r>
      <w:r w:rsidRPr="00B13466">
        <w:rPr>
          <w:caps/>
          <w:lang w:val="be-BY"/>
        </w:rPr>
        <w:t>п</w:t>
      </w:r>
      <w:r>
        <w:rPr>
          <w:lang w:val="be-BY"/>
        </w:rPr>
        <w:t>арыжскай мірнай канферэнцыі.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>
        <w:rPr>
          <w:lang w:val="be-BY"/>
        </w:rPr>
        <w:t xml:space="preserve">Рускае пытанне і пытанне ўсходніх граніц Польшчы на </w:t>
      </w:r>
      <w:r w:rsidRPr="00B13466">
        <w:rPr>
          <w:caps/>
          <w:lang w:val="be-BY"/>
        </w:rPr>
        <w:t>п</w:t>
      </w:r>
      <w:r>
        <w:rPr>
          <w:lang w:val="be-BY"/>
        </w:rPr>
        <w:t>арыжскай мірнай канферэнцыі.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lang w:val="be-BY"/>
        </w:rPr>
      </w:pPr>
      <w:r>
        <w:rPr>
          <w:lang w:val="be-BY"/>
        </w:rPr>
        <w:t>Польска-французскі і польска-румынскі саюзы.</w:t>
      </w:r>
      <w:r w:rsidRPr="00821832">
        <w:rPr>
          <w:lang w:val="be-BY"/>
        </w:rPr>
        <w:t xml:space="preserve"> </w:t>
      </w:r>
    </w:p>
    <w:p w:rsidR="003D0BA4" w:rsidRPr="00BA6EFF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lang w:val="be-BY"/>
        </w:rPr>
      </w:pPr>
      <w:r>
        <w:rPr>
          <w:lang w:val="be-BY"/>
        </w:rPr>
        <w:t>Прычыны і пачатак польска-савецкай вайны.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lang w:val="be-BY"/>
        </w:rPr>
      </w:pPr>
      <w:r w:rsidRPr="00BA6EFF">
        <w:rPr>
          <w:caps/>
          <w:lang w:val="be-BY"/>
        </w:rPr>
        <w:t>с</w:t>
      </w:r>
      <w:r>
        <w:rPr>
          <w:lang w:val="be-BY"/>
        </w:rPr>
        <w:t xml:space="preserve">пробы польска-савецкага мірнага ўрэгулявання ў канцы 1919 – пачатку 1920 г. </w:t>
      </w:r>
      <w:r w:rsidRPr="00BA6EFF">
        <w:rPr>
          <w:caps/>
          <w:lang w:val="be-BY"/>
        </w:rPr>
        <w:t>к</w:t>
      </w:r>
      <w:r>
        <w:rPr>
          <w:lang w:val="be-BY"/>
        </w:rPr>
        <w:t>ампанія 1920 г.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>
        <w:rPr>
          <w:lang w:val="be-BY"/>
        </w:rPr>
        <w:t xml:space="preserve">Мірныя перамовы паміж </w:t>
      </w:r>
      <w:r w:rsidRPr="00821832">
        <w:rPr>
          <w:caps/>
          <w:lang w:val="be-BY"/>
        </w:rPr>
        <w:t>п</w:t>
      </w:r>
      <w:r>
        <w:rPr>
          <w:lang w:val="be-BY"/>
        </w:rPr>
        <w:t>ольшчай і савецкімі рэспублікамі восенню 1920 – вясной 1921 г. Рыжскі мірны дагавор.</w:t>
      </w:r>
    </w:p>
    <w:p w:rsidR="003D0BA4" w:rsidRPr="00821832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 w:rsidRPr="00821832">
        <w:rPr>
          <w:lang w:val="be-BY"/>
        </w:rPr>
        <w:t>Праблема выкананння Рыжскага дагавора і вераснёўскі 1921 г. крызіс у польска-савецкіх адносінах.</w:t>
      </w:r>
    </w:p>
    <w:p w:rsidR="003D0BA4" w:rsidRPr="00821832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b/>
          <w:lang w:val="be-BY"/>
        </w:rPr>
      </w:pPr>
      <w:r>
        <w:rPr>
          <w:lang w:val="be-BY"/>
        </w:rPr>
        <w:t>Тэндэнцыя да паляпшэння польска-савецкіх адносін напярэдадні Генуэзскай канферэнцыі.</w:t>
      </w:r>
    </w:p>
    <w:p w:rsidR="003D0BA4" w:rsidRPr="00821832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b/>
          <w:lang w:val="be-BY"/>
        </w:rPr>
      </w:pPr>
      <w:r>
        <w:rPr>
          <w:lang w:val="be-BY"/>
        </w:rPr>
        <w:t>Савецка-германскія перамовы ў канцы 1921 – пачатку красавіка 1922 г.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>
        <w:rPr>
          <w:lang w:val="be-BY"/>
        </w:rPr>
        <w:t xml:space="preserve">Адносіны РСФСР з Польшчай </w:t>
      </w:r>
      <w:r w:rsidRPr="006205D2">
        <w:rPr>
          <w:lang w:val="be-BY"/>
        </w:rPr>
        <w:t>напярэдадні Генуэзскай канферэнцыі</w:t>
      </w:r>
      <w:r>
        <w:rPr>
          <w:lang w:val="be-BY"/>
        </w:rPr>
        <w:t>. Пачатак яе работы.</w:t>
      </w:r>
      <w:r w:rsidRPr="006205D2">
        <w:rPr>
          <w:lang w:val="be-BY"/>
        </w:rPr>
        <w:t xml:space="preserve"> 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>
        <w:rPr>
          <w:lang w:val="be-BY"/>
        </w:rPr>
        <w:t xml:space="preserve">Падпісанне </w:t>
      </w:r>
      <w:r w:rsidRPr="00CD6923">
        <w:rPr>
          <w:caps/>
          <w:lang w:val="be-BY"/>
        </w:rPr>
        <w:t>р</w:t>
      </w:r>
      <w:r>
        <w:rPr>
          <w:lang w:val="be-BY"/>
        </w:rPr>
        <w:t>апальскага дагавора і завяршэнне Генуэзскай  канферэнцыі 1922 г.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>
        <w:rPr>
          <w:lang w:val="be-BY"/>
        </w:rPr>
        <w:t>Спробы польска-германскага збліжэння пасля Рапальскага дагвора. Тэндэнцыя да паляпшэння польска-савецкіх адносін у ліпені – кастрычніку 1922 г.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>
        <w:rPr>
          <w:lang w:val="be-BY"/>
        </w:rPr>
        <w:t xml:space="preserve">Маскоўская канферэнцыя па раззбраенню 1922 г. </w:t>
      </w:r>
    </w:p>
    <w:p w:rsidR="003D0BA4" w:rsidRPr="00AA38F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>
        <w:rPr>
          <w:bCs/>
          <w:lang w:val="be-BY"/>
        </w:rPr>
        <w:t>Пазіцыя СССР і Польшчы адносна падзей у Руры (зіма-лета 1923 г.).</w:t>
      </w:r>
    </w:p>
    <w:p w:rsidR="003D0BA4" w:rsidRPr="00AA38F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 w:rsidRPr="00721BD5">
        <w:rPr>
          <w:bCs/>
          <w:lang w:val="be-BY"/>
        </w:rPr>
        <w:t>Пазіцыя СССР і Польшчы адносна наспявання рэвалюцыйных падзей у Германіі</w:t>
      </w:r>
      <w:r>
        <w:rPr>
          <w:bCs/>
          <w:lang w:val="be-BY"/>
        </w:rPr>
        <w:t xml:space="preserve"> восенню 1923 г.</w:t>
      </w:r>
    </w:p>
    <w:p w:rsidR="003D0BA4" w:rsidRPr="00AA38F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>
        <w:rPr>
          <w:bCs/>
          <w:lang w:val="be-BY"/>
        </w:rPr>
        <w:t>Савецка-германскія міждзяржаўныя адносіны ва ўмовах рурскага крызіса.</w:t>
      </w:r>
    </w:p>
    <w:p w:rsidR="003D0BA4" w:rsidRPr="0032528B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 w:rsidRPr="00AA38F4">
        <w:rPr>
          <w:sz w:val="22"/>
          <w:szCs w:val="22"/>
          <w:lang w:val="be-BY"/>
        </w:rPr>
        <w:t xml:space="preserve"> </w:t>
      </w:r>
      <w:r w:rsidRPr="0032528B">
        <w:rPr>
          <w:lang w:val="be-BY"/>
        </w:rPr>
        <w:t>Змены ў міжнароднай сітуацыі і тэндэнцы да польска-савецкага збліжэння зімой</w:t>
      </w:r>
      <w:r>
        <w:rPr>
          <w:lang w:val="be-BY"/>
        </w:rPr>
        <w:t>-</w:t>
      </w:r>
      <w:r w:rsidRPr="0032528B">
        <w:rPr>
          <w:lang w:val="be-BY"/>
        </w:rPr>
        <w:t>вясной 1924 г.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>
        <w:rPr>
          <w:lang w:val="be-BY"/>
        </w:rPr>
        <w:t>Пытанне правоў нацыянальных меншасцей і выканання матэр’яльных абавязацельстваў па Рыжскаму дагавору ў польска-савецкіх адносінах у 1924 г.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>
        <w:rPr>
          <w:lang w:val="be-BY"/>
        </w:rPr>
        <w:t>Польска-савецкія перамовы ў канцы 1924 г. – пачатку 1925 г.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>
        <w:rPr>
          <w:lang w:val="be-BY"/>
        </w:rPr>
        <w:t>Палітыка Г. Штрэземана па збліжэнню з Захадам і германа-савецкія адносіны ў 1924 г.</w:t>
      </w:r>
    </w:p>
    <w:p w:rsidR="003D0BA4" w:rsidRPr="00AA38F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 w:rsidRPr="00947F6B">
        <w:rPr>
          <w:caps/>
          <w:lang w:val="be-BY"/>
        </w:rPr>
        <w:t>п</w:t>
      </w:r>
      <w:r>
        <w:rPr>
          <w:lang w:val="be-BY"/>
        </w:rPr>
        <w:t>ольска-савецкія адносіны летам-восенню 1925 г.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>
        <w:rPr>
          <w:lang w:val="be-BY"/>
        </w:rPr>
        <w:lastRenderedPageBreak/>
        <w:t>Абмеркаванне Масквой і Берлінам праблемы Гарантыйнага пакта вясной-летам 1925 г.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be-BY"/>
        </w:rPr>
      </w:pPr>
      <w:r w:rsidRPr="00947F6B">
        <w:rPr>
          <w:lang w:val="be-BY"/>
        </w:rPr>
        <w:t>Візіт Г. Чычэрына ў Варшаву восенню 1925 г.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180"/>
          <w:tab w:val="num" w:pos="360"/>
        </w:tabs>
        <w:ind w:left="360"/>
        <w:jc w:val="both"/>
        <w:rPr>
          <w:lang w:val="be-BY"/>
        </w:rPr>
      </w:pPr>
      <w:r>
        <w:rPr>
          <w:lang w:val="be-BY"/>
        </w:rPr>
        <w:t>Германа-савецкія гандлёвыя перамовы. Маскоўскі дагавор 12 кастрычніка 1925 г.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180"/>
          <w:tab w:val="num" w:pos="360"/>
        </w:tabs>
        <w:ind w:left="360"/>
        <w:jc w:val="both"/>
        <w:rPr>
          <w:lang w:val="be-BY"/>
        </w:rPr>
      </w:pPr>
      <w:r>
        <w:rPr>
          <w:lang w:val="be-BY"/>
        </w:rPr>
        <w:t>Польска-савецкія перамовы ў пачатку 1926 г.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180"/>
          <w:tab w:val="num" w:pos="360"/>
        </w:tabs>
        <w:ind w:left="360"/>
        <w:jc w:val="both"/>
        <w:rPr>
          <w:lang w:val="be-BY"/>
        </w:rPr>
      </w:pPr>
      <w:r>
        <w:rPr>
          <w:lang w:val="be-BY"/>
        </w:rPr>
        <w:t>Працяг савецка-германскіх палітычных перамоў пасля заключэння дагавора аб нейтралітэце.</w:t>
      </w:r>
    </w:p>
    <w:p w:rsidR="003D0BA4" w:rsidRDefault="003D0BA4" w:rsidP="003D0BA4">
      <w:pPr>
        <w:numPr>
          <w:ilvl w:val="0"/>
          <w:numId w:val="1"/>
        </w:numPr>
        <w:tabs>
          <w:tab w:val="clear" w:pos="1080"/>
          <w:tab w:val="num" w:pos="180"/>
          <w:tab w:val="num" w:pos="360"/>
        </w:tabs>
        <w:ind w:left="360"/>
        <w:jc w:val="both"/>
        <w:rPr>
          <w:lang w:val="be-BY"/>
        </w:rPr>
      </w:pPr>
      <w:r>
        <w:rPr>
          <w:lang w:val="be-BY"/>
        </w:rPr>
        <w:t>Спробы польскай дыпламатыі арганізаваць міжнародны дэмарш супраць савецка-германскага дагавора аб нейтралітэце.</w:t>
      </w:r>
    </w:p>
    <w:p w:rsidR="003D0BA4" w:rsidRPr="00947F6B" w:rsidRDefault="003D0BA4" w:rsidP="003D0BA4">
      <w:pPr>
        <w:numPr>
          <w:ilvl w:val="0"/>
          <w:numId w:val="1"/>
        </w:numPr>
        <w:tabs>
          <w:tab w:val="clear" w:pos="1080"/>
          <w:tab w:val="num" w:pos="180"/>
          <w:tab w:val="num" w:pos="360"/>
        </w:tabs>
        <w:ind w:left="360"/>
        <w:jc w:val="both"/>
        <w:rPr>
          <w:lang w:val="be-BY"/>
        </w:rPr>
      </w:pPr>
      <w:r>
        <w:rPr>
          <w:lang w:val="be-BY"/>
        </w:rPr>
        <w:t>Берлінскі дагавор 24 красавіка 1926 г. і яго міжнароднае значэнне.</w:t>
      </w:r>
    </w:p>
    <w:p w:rsidR="003D0BA4" w:rsidRPr="00921010" w:rsidRDefault="003D0BA4" w:rsidP="003D0BA4">
      <w:pPr>
        <w:rPr>
          <w:lang w:val="be-BY"/>
        </w:rPr>
      </w:pPr>
    </w:p>
    <w:p w:rsidR="00535A8D" w:rsidRPr="003D0BA4" w:rsidRDefault="00535A8D">
      <w:pPr>
        <w:rPr>
          <w:lang w:val="be-BY"/>
        </w:rPr>
      </w:pPr>
    </w:p>
    <w:sectPr w:rsidR="00535A8D" w:rsidRPr="003D0BA4" w:rsidSect="00193F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76A91"/>
    <w:multiLevelType w:val="hybridMultilevel"/>
    <w:tmpl w:val="FEB0461E"/>
    <w:lvl w:ilvl="0" w:tplc="5BE827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A4"/>
    <w:rsid w:val="000041B6"/>
    <w:rsid w:val="0000438B"/>
    <w:rsid w:val="0000581C"/>
    <w:rsid w:val="00007590"/>
    <w:rsid w:val="00010141"/>
    <w:rsid w:val="00012A51"/>
    <w:rsid w:val="00026425"/>
    <w:rsid w:val="000307E9"/>
    <w:rsid w:val="00032B86"/>
    <w:rsid w:val="00036CDF"/>
    <w:rsid w:val="000540D4"/>
    <w:rsid w:val="00060344"/>
    <w:rsid w:val="00060829"/>
    <w:rsid w:val="00061634"/>
    <w:rsid w:val="000636E5"/>
    <w:rsid w:val="000637E5"/>
    <w:rsid w:val="00065324"/>
    <w:rsid w:val="00065899"/>
    <w:rsid w:val="000719EC"/>
    <w:rsid w:val="00071DAB"/>
    <w:rsid w:val="0007790B"/>
    <w:rsid w:val="00084EE7"/>
    <w:rsid w:val="00094250"/>
    <w:rsid w:val="000A7C20"/>
    <w:rsid w:val="000B2A04"/>
    <w:rsid w:val="000B46E6"/>
    <w:rsid w:val="000C2B6D"/>
    <w:rsid w:val="000D2EAC"/>
    <w:rsid w:val="000D3809"/>
    <w:rsid w:val="000D68CA"/>
    <w:rsid w:val="000E1D5F"/>
    <w:rsid w:val="000E5405"/>
    <w:rsid w:val="000E647A"/>
    <w:rsid w:val="000F2E80"/>
    <w:rsid w:val="000F4CD6"/>
    <w:rsid w:val="000F50F5"/>
    <w:rsid w:val="000F5FA6"/>
    <w:rsid w:val="00100CD2"/>
    <w:rsid w:val="001017A0"/>
    <w:rsid w:val="00103467"/>
    <w:rsid w:val="00107D6A"/>
    <w:rsid w:val="00116B05"/>
    <w:rsid w:val="00125041"/>
    <w:rsid w:val="00130C84"/>
    <w:rsid w:val="00137080"/>
    <w:rsid w:val="00143347"/>
    <w:rsid w:val="0015012F"/>
    <w:rsid w:val="00163C1D"/>
    <w:rsid w:val="001669B6"/>
    <w:rsid w:val="00174BE9"/>
    <w:rsid w:val="001852F3"/>
    <w:rsid w:val="001A65C8"/>
    <w:rsid w:val="001A7990"/>
    <w:rsid w:val="001B0ACC"/>
    <w:rsid w:val="001B1360"/>
    <w:rsid w:val="001B2018"/>
    <w:rsid w:val="001B7BC3"/>
    <w:rsid w:val="001C1B0E"/>
    <w:rsid w:val="001E19D3"/>
    <w:rsid w:val="001E3B8F"/>
    <w:rsid w:val="001F2BC1"/>
    <w:rsid w:val="001F62CC"/>
    <w:rsid w:val="00200E25"/>
    <w:rsid w:val="00205651"/>
    <w:rsid w:val="0021181D"/>
    <w:rsid w:val="0021280E"/>
    <w:rsid w:val="00216256"/>
    <w:rsid w:val="00230431"/>
    <w:rsid w:val="00237CAC"/>
    <w:rsid w:val="00242B9E"/>
    <w:rsid w:val="002430B4"/>
    <w:rsid w:val="00243CA2"/>
    <w:rsid w:val="00246087"/>
    <w:rsid w:val="00246140"/>
    <w:rsid w:val="002503FC"/>
    <w:rsid w:val="00260B16"/>
    <w:rsid w:val="00263663"/>
    <w:rsid w:val="00270917"/>
    <w:rsid w:val="0027492F"/>
    <w:rsid w:val="0028068F"/>
    <w:rsid w:val="002879E8"/>
    <w:rsid w:val="00295BAE"/>
    <w:rsid w:val="002A0705"/>
    <w:rsid w:val="002A748E"/>
    <w:rsid w:val="002C3014"/>
    <w:rsid w:val="002C5E8E"/>
    <w:rsid w:val="002C67A6"/>
    <w:rsid w:val="002C71B9"/>
    <w:rsid w:val="002D3616"/>
    <w:rsid w:val="002E201D"/>
    <w:rsid w:val="002E6637"/>
    <w:rsid w:val="00312FB2"/>
    <w:rsid w:val="0031383D"/>
    <w:rsid w:val="003200EE"/>
    <w:rsid w:val="0032043D"/>
    <w:rsid w:val="0032093E"/>
    <w:rsid w:val="00330F0A"/>
    <w:rsid w:val="003350D6"/>
    <w:rsid w:val="00341032"/>
    <w:rsid w:val="00350C48"/>
    <w:rsid w:val="00357328"/>
    <w:rsid w:val="00357CE1"/>
    <w:rsid w:val="00361D5F"/>
    <w:rsid w:val="00374527"/>
    <w:rsid w:val="00375378"/>
    <w:rsid w:val="003817B0"/>
    <w:rsid w:val="00392F3C"/>
    <w:rsid w:val="00397175"/>
    <w:rsid w:val="0039788B"/>
    <w:rsid w:val="003C2D51"/>
    <w:rsid w:val="003D0BA4"/>
    <w:rsid w:val="003D16C0"/>
    <w:rsid w:val="003D214B"/>
    <w:rsid w:val="003D2E80"/>
    <w:rsid w:val="003E0A79"/>
    <w:rsid w:val="003E2218"/>
    <w:rsid w:val="003F0853"/>
    <w:rsid w:val="003F0B7C"/>
    <w:rsid w:val="003F0FEE"/>
    <w:rsid w:val="00404F9C"/>
    <w:rsid w:val="00414104"/>
    <w:rsid w:val="004269F5"/>
    <w:rsid w:val="00430D88"/>
    <w:rsid w:val="00433ADA"/>
    <w:rsid w:val="0043762B"/>
    <w:rsid w:val="00442B94"/>
    <w:rsid w:val="0045210F"/>
    <w:rsid w:val="00453D74"/>
    <w:rsid w:val="004655C0"/>
    <w:rsid w:val="0046665D"/>
    <w:rsid w:val="00471BB0"/>
    <w:rsid w:val="00477ED1"/>
    <w:rsid w:val="00480A75"/>
    <w:rsid w:val="00481CEC"/>
    <w:rsid w:val="004827B5"/>
    <w:rsid w:val="00485496"/>
    <w:rsid w:val="00486C8F"/>
    <w:rsid w:val="004878D9"/>
    <w:rsid w:val="00495F07"/>
    <w:rsid w:val="004A1452"/>
    <w:rsid w:val="004A364F"/>
    <w:rsid w:val="004B2C81"/>
    <w:rsid w:val="004B4D89"/>
    <w:rsid w:val="004B4EB1"/>
    <w:rsid w:val="004C2BDE"/>
    <w:rsid w:val="004D308C"/>
    <w:rsid w:val="004E1101"/>
    <w:rsid w:val="004E3830"/>
    <w:rsid w:val="004E54F9"/>
    <w:rsid w:val="004E6E72"/>
    <w:rsid w:val="004E720B"/>
    <w:rsid w:val="004F22E8"/>
    <w:rsid w:val="004F28A6"/>
    <w:rsid w:val="004F5BE1"/>
    <w:rsid w:val="004F6991"/>
    <w:rsid w:val="004F714B"/>
    <w:rsid w:val="005008B2"/>
    <w:rsid w:val="00500A4C"/>
    <w:rsid w:val="00511092"/>
    <w:rsid w:val="00523260"/>
    <w:rsid w:val="00531E03"/>
    <w:rsid w:val="00533F76"/>
    <w:rsid w:val="00535A8D"/>
    <w:rsid w:val="00540746"/>
    <w:rsid w:val="00563161"/>
    <w:rsid w:val="00581063"/>
    <w:rsid w:val="00583148"/>
    <w:rsid w:val="005852E3"/>
    <w:rsid w:val="005A31C1"/>
    <w:rsid w:val="005B0A72"/>
    <w:rsid w:val="005B2A47"/>
    <w:rsid w:val="005C2668"/>
    <w:rsid w:val="005C3A33"/>
    <w:rsid w:val="005C46E3"/>
    <w:rsid w:val="005C5BCE"/>
    <w:rsid w:val="005D4A6E"/>
    <w:rsid w:val="005D54BE"/>
    <w:rsid w:val="005E0DA8"/>
    <w:rsid w:val="005E2B30"/>
    <w:rsid w:val="005F6D10"/>
    <w:rsid w:val="005F7EE9"/>
    <w:rsid w:val="006136E2"/>
    <w:rsid w:val="006158CC"/>
    <w:rsid w:val="006333C7"/>
    <w:rsid w:val="00636042"/>
    <w:rsid w:val="00641401"/>
    <w:rsid w:val="00655E7B"/>
    <w:rsid w:val="00657660"/>
    <w:rsid w:val="0066646A"/>
    <w:rsid w:val="00670FD1"/>
    <w:rsid w:val="00673562"/>
    <w:rsid w:val="006801DB"/>
    <w:rsid w:val="006802AB"/>
    <w:rsid w:val="00693365"/>
    <w:rsid w:val="00693B1B"/>
    <w:rsid w:val="006A4893"/>
    <w:rsid w:val="006B2615"/>
    <w:rsid w:val="006B7E1F"/>
    <w:rsid w:val="006E0D71"/>
    <w:rsid w:val="006E177D"/>
    <w:rsid w:val="006E6AB9"/>
    <w:rsid w:val="00700AEE"/>
    <w:rsid w:val="007107AB"/>
    <w:rsid w:val="007240E6"/>
    <w:rsid w:val="00724582"/>
    <w:rsid w:val="007256F4"/>
    <w:rsid w:val="0073098B"/>
    <w:rsid w:val="00750FC2"/>
    <w:rsid w:val="00755FDA"/>
    <w:rsid w:val="0076310C"/>
    <w:rsid w:val="00782651"/>
    <w:rsid w:val="007A3B35"/>
    <w:rsid w:val="007A5444"/>
    <w:rsid w:val="007A6DFF"/>
    <w:rsid w:val="007B1AB8"/>
    <w:rsid w:val="007C0FC4"/>
    <w:rsid w:val="007C534B"/>
    <w:rsid w:val="007D6B5B"/>
    <w:rsid w:val="007E0DBB"/>
    <w:rsid w:val="00801464"/>
    <w:rsid w:val="00801752"/>
    <w:rsid w:val="00804B1A"/>
    <w:rsid w:val="0082154E"/>
    <w:rsid w:val="00822BE1"/>
    <w:rsid w:val="00846587"/>
    <w:rsid w:val="00860C91"/>
    <w:rsid w:val="00870384"/>
    <w:rsid w:val="00873D1B"/>
    <w:rsid w:val="0087442A"/>
    <w:rsid w:val="008800F2"/>
    <w:rsid w:val="00880CB8"/>
    <w:rsid w:val="00890672"/>
    <w:rsid w:val="00895E14"/>
    <w:rsid w:val="008A1260"/>
    <w:rsid w:val="008A6A73"/>
    <w:rsid w:val="008B014E"/>
    <w:rsid w:val="008C03BA"/>
    <w:rsid w:val="008C2BA9"/>
    <w:rsid w:val="008D6111"/>
    <w:rsid w:val="008E21C6"/>
    <w:rsid w:val="008E3A5B"/>
    <w:rsid w:val="008E4807"/>
    <w:rsid w:val="008E4F2B"/>
    <w:rsid w:val="008F28E2"/>
    <w:rsid w:val="008F6F05"/>
    <w:rsid w:val="00901C38"/>
    <w:rsid w:val="0092700D"/>
    <w:rsid w:val="009416FA"/>
    <w:rsid w:val="00941DDF"/>
    <w:rsid w:val="00942C4F"/>
    <w:rsid w:val="009471BE"/>
    <w:rsid w:val="00955FB1"/>
    <w:rsid w:val="00960470"/>
    <w:rsid w:val="00967E23"/>
    <w:rsid w:val="0097148B"/>
    <w:rsid w:val="009759A0"/>
    <w:rsid w:val="00980084"/>
    <w:rsid w:val="00985626"/>
    <w:rsid w:val="009A1E43"/>
    <w:rsid w:val="009D1C85"/>
    <w:rsid w:val="009D3389"/>
    <w:rsid w:val="009D5ED2"/>
    <w:rsid w:val="009E2E7B"/>
    <w:rsid w:val="009E7338"/>
    <w:rsid w:val="009F702A"/>
    <w:rsid w:val="00A0013A"/>
    <w:rsid w:val="00A0016E"/>
    <w:rsid w:val="00A02341"/>
    <w:rsid w:val="00A05E91"/>
    <w:rsid w:val="00A15A9C"/>
    <w:rsid w:val="00A20F97"/>
    <w:rsid w:val="00A21142"/>
    <w:rsid w:val="00A35BB2"/>
    <w:rsid w:val="00A40937"/>
    <w:rsid w:val="00A44E1E"/>
    <w:rsid w:val="00A54127"/>
    <w:rsid w:val="00A54C05"/>
    <w:rsid w:val="00A55C81"/>
    <w:rsid w:val="00A635FB"/>
    <w:rsid w:val="00A667F9"/>
    <w:rsid w:val="00A715C0"/>
    <w:rsid w:val="00A776AB"/>
    <w:rsid w:val="00A84CAC"/>
    <w:rsid w:val="00A87C5B"/>
    <w:rsid w:val="00A90FEF"/>
    <w:rsid w:val="00A93E1B"/>
    <w:rsid w:val="00AA6993"/>
    <w:rsid w:val="00AB6158"/>
    <w:rsid w:val="00AB72E9"/>
    <w:rsid w:val="00AB74A2"/>
    <w:rsid w:val="00AC4EBF"/>
    <w:rsid w:val="00AD62BE"/>
    <w:rsid w:val="00AE5C47"/>
    <w:rsid w:val="00AF1CA2"/>
    <w:rsid w:val="00AF2A99"/>
    <w:rsid w:val="00AF5D5C"/>
    <w:rsid w:val="00B03118"/>
    <w:rsid w:val="00B1054F"/>
    <w:rsid w:val="00B27906"/>
    <w:rsid w:val="00B31D3B"/>
    <w:rsid w:val="00B47F76"/>
    <w:rsid w:val="00B5034C"/>
    <w:rsid w:val="00B528A3"/>
    <w:rsid w:val="00B52F7D"/>
    <w:rsid w:val="00B53390"/>
    <w:rsid w:val="00B843F1"/>
    <w:rsid w:val="00BA0101"/>
    <w:rsid w:val="00BA01D3"/>
    <w:rsid w:val="00BA69DF"/>
    <w:rsid w:val="00BA7E81"/>
    <w:rsid w:val="00BA7F85"/>
    <w:rsid w:val="00BC0751"/>
    <w:rsid w:val="00BC39D3"/>
    <w:rsid w:val="00BD459D"/>
    <w:rsid w:val="00BD4BFD"/>
    <w:rsid w:val="00BD4D41"/>
    <w:rsid w:val="00BD7AEA"/>
    <w:rsid w:val="00BE23E2"/>
    <w:rsid w:val="00BE3970"/>
    <w:rsid w:val="00BF0C34"/>
    <w:rsid w:val="00BF1BD8"/>
    <w:rsid w:val="00BF2D6D"/>
    <w:rsid w:val="00BF3891"/>
    <w:rsid w:val="00C063AB"/>
    <w:rsid w:val="00C1345F"/>
    <w:rsid w:val="00C17C29"/>
    <w:rsid w:val="00C20F79"/>
    <w:rsid w:val="00C215F5"/>
    <w:rsid w:val="00C26A5A"/>
    <w:rsid w:val="00C31448"/>
    <w:rsid w:val="00C32728"/>
    <w:rsid w:val="00C36887"/>
    <w:rsid w:val="00C434D1"/>
    <w:rsid w:val="00C45E5E"/>
    <w:rsid w:val="00C46721"/>
    <w:rsid w:val="00C53523"/>
    <w:rsid w:val="00C7091E"/>
    <w:rsid w:val="00C75AC8"/>
    <w:rsid w:val="00C75E62"/>
    <w:rsid w:val="00C817A4"/>
    <w:rsid w:val="00C937B0"/>
    <w:rsid w:val="00C967F6"/>
    <w:rsid w:val="00CA0D3D"/>
    <w:rsid w:val="00CA4233"/>
    <w:rsid w:val="00CA59BA"/>
    <w:rsid w:val="00CA7815"/>
    <w:rsid w:val="00CB6A3E"/>
    <w:rsid w:val="00CB6B65"/>
    <w:rsid w:val="00CC1187"/>
    <w:rsid w:val="00CC788C"/>
    <w:rsid w:val="00CD39DF"/>
    <w:rsid w:val="00CF3894"/>
    <w:rsid w:val="00D03EAC"/>
    <w:rsid w:val="00D1739E"/>
    <w:rsid w:val="00D22873"/>
    <w:rsid w:val="00D24C47"/>
    <w:rsid w:val="00D366EA"/>
    <w:rsid w:val="00D45FB7"/>
    <w:rsid w:val="00D51C07"/>
    <w:rsid w:val="00D61556"/>
    <w:rsid w:val="00D61FAE"/>
    <w:rsid w:val="00D6212C"/>
    <w:rsid w:val="00D63727"/>
    <w:rsid w:val="00D67CE9"/>
    <w:rsid w:val="00D7154A"/>
    <w:rsid w:val="00D7158D"/>
    <w:rsid w:val="00D72A54"/>
    <w:rsid w:val="00D84040"/>
    <w:rsid w:val="00D865FE"/>
    <w:rsid w:val="00D9067A"/>
    <w:rsid w:val="00D90DCE"/>
    <w:rsid w:val="00DA0380"/>
    <w:rsid w:val="00DA274F"/>
    <w:rsid w:val="00DA2DD5"/>
    <w:rsid w:val="00DA57DD"/>
    <w:rsid w:val="00DB4763"/>
    <w:rsid w:val="00DC6EC1"/>
    <w:rsid w:val="00DD2F0E"/>
    <w:rsid w:val="00DD3595"/>
    <w:rsid w:val="00DE3C91"/>
    <w:rsid w:val="00DF2BE1"/>
    <w:rsid w:val="00DF48DB"/>
    <w:rsid w:val="00E01DDB"/>
    <w:rsid w:val="00E04F57"/>
    <w:rsid w:val="00E067CF"/>
    <w:rsid w:val="00E178F2"/>
    <w:rsid w:val="00E5045E"/>
    <w:rsid w:val="00E60676"/>
    <w:rsid w:val="00E613E0"/>
    <w:rsid w:val="00E70FD4"/>
    <w:rsid w:val="00E753BE"/>
    <w:rsid w:val="00E75DEE"/>
    <w:rsid w:val="00E80C72"/>
    <w:rsid w:val="00E8151D"/>
    <w:rsid w:val="00E8163A"/>
    <w:rsid w:val="00E86C19"/>
    <w:rsid w:val="00EA1174"/>
    <w:rsid w:val="00EB7313"/>
    <w:rsid w:val="00EC09A7"/>
    <w:rsid w:val="00EC7389"/>
    <w:rsid w:val="00ED3321"/>
    <w:rsid w:val="00ED6C85"/>
    <w:rsid w:val="00EE3278"/>
    <w:rsid w:val="00EF28A4"/>
    <w:rsid w:val="00F023FD"/>
    <w:rsid w:val="00F07E56"/>
    <w:rsid w:val="00F11BD6"/>
    <w:rsid w:val="00F12630"/>
    <w:rsid w:val="00F1704E"/>
    <w:rsid w:val="00F20E36"/>
    <w:rsid w:val="00F25426"/>
    <w:rsid w:val="00F26412"/>
    <w:rsid w:val="00F348B0"/>
    <w:rsid w:val="00F423D0"/>
    <w:rsid w:val="00F4350D"/>
    <w:rsid w:val="00F476D7"/>
    <w:rsid w:val="00F51E6D"/>
    <w:rsid w:val="00F527B6"/>
    <w:rsid w:val="00F605A3"/>
    <w:rsid w:val="00F635C7"/>
    <w:rsid w:val="00F65113"/>
    <w:rsid w:val="00F65391"/>
    <w:rsid w:val="00F659CE"/>
    <w:rsid w:val="00F71A6F"/>
    <w:rsid w:val="00F72077"/>
    <w:rsid w:val="00F7488C"/>
    <w:rsid w:val="00F816CF"/>
    <w:rsid w:val="00F86097"/>
    <w:rsid w:val="00F944C5"/>
    <w:rsid w:val="00F97D5E"/>
    <w:rsid w:val="00FA223F"/>
    <w:rsid w:val="00FA6DF4"/>
    <w:rsid w:val="00FB62C0"/>
    <w:rsid w:val="00FC4244"/>
    <w:rsid w:val="00FC57FC"/>
    <w:rsid w:val="00FF1488"/>
    <w:rsid w:val="00FF519B"/>
    <w:rsid w:val="00FF529A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DDF9"/>
  <w15:chartTrackingRefBased/>
  <w15:docId w15:val="{40C628C8-7100-4855-8AF3-55E95A30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D0B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3269E-72C4-4A70-930F-DE42855B38B6}"/>
</file>

<file path=customXml/itemProps2.xml><?xml version="1.0" encoding="utf-8"?>
<ds:datastoreItem xmlns:ds="http://schemas.openxmlformats.org/officeDocument/2006/customXml" ds:itemID="{C3F930CD-0C31-4F81-96A0-46B71AE0767E}"/>
</file>

<file path=customXml/itemProps3.xml><?xml version="1.0" encoding="utf-8"?>
<ds:datastoreItem xmlns:ds="http://schemas.openxmlformats.org/officeDocument/2006/customXml" ds:itemID="{1F09D4F1-772E-489D-9447-BA4FF047B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Мезга Николай</dc:creator>
  <cp:keywords/>
  <dc:description/>
  <cp:lastModifiedBy>Мезга Николай</cp:lastModifiedBy>
  <cp:revision>1</cp:revision>
  <dcterms:created xsi:type="dcterms:W3CDTF">2016-11-13T17:30:00Z</dcterms:created>
  <dcterms:modified xsi:type="dcterms:W3CDTF">2016-11-13T17:33:00Z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