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2B" w:rsidRDefault="00AE7B2B" w:rsidP="00AE7B2B">
      <w:pPr>
        <w:pStyle w:val="article"/>
        <w:shd w:val="clear" w:color="auto" w:fill="FFFFFF"/>
        <w:spacing w:before="240" w:beforeAutospacing="0" w:after="240" w:afterAutospacing="0"/>
        <w:jc w:val="center"/>
        <w:rPr>
          <w:b/>
          <w:bCs/>
          <w:color w:val="000000"/>
        </w:rPr>
      </w:pPr>
      <w:r>
        <w:rPr>
          <w:b/>
          <w:bCs/>
          <w:color w:val="000000"/>
        </w:rPr>
        <w:t>ПАМЯТКА</w:t>
      </w:r>
    </w:p>
    <w:p w:rsidR="00AE7B2B" w:rsidRDefault="00AE7B2B" w:rsidP="00AE7B2B">
      <w:pPr>
        <w:pStyle w:val="article"/>
        <w:shd w:val="clear" w:color="auto" w:fill="FFFFFF"/>
        <w:spacing w:before="240" w:beforeAutospacing="0" w:after="240" w:afterAutospacing="0"/>
        <w:jc w:val="center"/>
        <w:rPr>
          <w:b/>
          <w:bCs/>
          <w:color w:val="000000"/>
        </w:rPr>
      </w:pPr>
      <w:r>
        <w:rPr>
          <w:b/>
          <w:bCs/>
          <w:color w:val="000000"/>
        </w:rPr>
        <w:t xml:space="preserve">«ПРЕСТУПЛЕНИЯ ПРОТИВ </w:t>
      </w:r>
      <w:r w:rsidR="00AC7129">
        <w:rPr>
          <w:b/>
          <w:bCs/>
          <w:color w:val="000000"/>
        </w:rPr>
        <w:t xml:space="preserve"> ЖИЗНИ И </w:t>
      </w:r>
      <w:r w:rsidR="002311C9">
        <w:rPr>
          <w:b/>
          <w:bCs/>
          <w:color w:val="000000"/>
        </w:rPr>
        <w:t>ЗДОРОВЬЯ</w:t>
      </w:r>
      <w:r>
        <w:rPr>
          <w:b/>
          <w:bCs/>
          <w:color w:val="000000"/>
        </w:rPr>
        <w:t>»</w:t>
      </w:r>
    </w:p>
    <w:p w:rsidR="00AC7129" w:rsidRDefault="00AC7129" w:rsidP="002311C9">
      <w:pPr>
        <w:pStyle w:val="article"/>
        <w:shd w:val="clear" w:color="auto" w:fill="FFFFFF"/>
        <w:spacing w:before="240" w:beforeAutospacing="0" w:after="240" w:afterAutospacing="0"/>
        <w:jc w:val="both"/>
        <w:rPr>
          <w:b/>
          <w:bCs/>
          <w:color w:val="000000"/>
          <w:u w:val="single"/>
        </w:rPr>
      </w:pPr>
      <w:r>
        <w:rPr>
          <w:b/>
          <w:bCs/>
          <w:color w:val="000000"/>
          <w:u w:val="single"/>
        </w:rPr>
        <w:t xml:space="preserve">- </w:t>
      </w:r>
      <w:r w:rsidRPr="00AC7129">
        <w:rPr>
          <w:b/>
          <w:bCs/>
          <w:color w:val="000000"/>
          <w:u w:val="single"/>
        </w:rPr>
        <w:t>Преступления против жизни посягают на общественные отношения, связанные с охраной жизни человека.</w:t>
      </w:r>
    </w:p>
    <w:p w:rsidR="00AC7129" w:rsidRPr="005A6B23" w:rsidRDefault="00AC7129" w:rsidP="00AC7129">
      <w:pPr>
        <w:pStyle w:val="article"/>
        <w:shd w:val="clear" w:color="auto" w:fill="FFFFFF"/>
        <w:spacing w:before="240" w:beforeAutospacing="0" w:after="240" w:afterAutospacing="0"/>
        <w:rPr>
          <w:b/>
          <w:bCs/>
          <w:color w:val="000000"/>
          <w:u w:val="single"/>
        </w:rPr>
      </w:pPr>
      <w:r>
        <w:rPr>
          <w:b/>
          <w:bCs/>
          <w:color w:val="000000"/>
          <w:u w:val="single"/>
        </w:rPr>
        <w:t>Уголовный кодекс предусматривает ответственность за следующие преступления:</w:t>
      </w:r>
    </w:p>
    <w:p w:rsidR="00AC7129" w:rsidRDefault="00AC7129" w:rsidP="00AC7129">
      <w:pPr>
        <w:pStyle w:val="article"/>
        <w:shd w:val="clear" w:color="auto" w:fill="FFFFFF"/>
        <w:spacing w:before="240" w:beforeAutospacing="0" w:after="240" w:afterAutospacing="0"/>
        <w:ind w:left="1922" w:hanging="1355"/>
        <w:rPr>
          <w:b/>
          <w:bCs/>
          <w:color w:val="000000"/>
        </w:rPr>
      </w:pPr>
      <w:r>
        <w:rPr>
          <w:b/>
          <w:bCs/>
          <w:color w:val="000000"/>
        </w:rPr>
        <w:t>Статья 139. Убийство</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1. Умышленное противоправное лишение жизни другого человека (убийство)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шести до пятнадцати лет.</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2. Убийство:</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1) двух или более лиц;</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2) заведомо малолетнего, престарелого или лица, находящегося в беспомощном состоянии;</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3) заведомо для виновного беременной женщины;</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4) </w:t>
      </w:r>
      <w:proofErr w:type="gramStart"/>
      <w:r>
        <w:rPr>
          <w:color w:val="000000"/>
        </w:rPr>
        <w:t>сопряженное</w:t>
      </w:r>
      <w:proofErr w:type="gramEnd"/>
      <w:r>
        <w:rPr>
          <w:color w:val="000000"/>
        </w:rPr>
        <w:t xml:space="preserve"> с похищением человека либо захватом заложника;</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5) </w:t>
      </w:r>
      <w:proofErr w:type="gramStart"/>
      <w:r>
        <w:rPr>
          <w:color w:val="000000"/>
        </w:rPr>
        <w:t>совершенное</w:t>
      </w:r>
      <w:proofErr w:type="gramEnd"/>
      <w:r>
        <w:rPr>
          <w:color w:val="000000"/>
        </w:rPr>
        <w:t xml:space="preserve"> </w:t>
      </w:r>
      <w:proofErr w:type="spellStart"/>
      <w:r>
        <w:rPr>
          <w:color w:val="000000"/>
        </w:rPr>
        <w:t>общеопасным</w:t>
      </w:r>
      <w:proofErr w:type="spellEnd"/>
      <w:r>
        <w:rPr>
          <w:color w:val="000000"/>
        </w:rPr>
        <w:t xml:space="preserve"> способом;</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6) </w:t>
      </w:r>
      <w:proofErr w:type="gramStart"/>
      <w:r>
        <w:rPr>
          <w:color w:val="000000"/>
        </w:rPr>
        <w:t>совершенное</w:t>
      </w:r>
      <w:proofErr w:type="gramEnd"/>
      <w:r>
        <w:rPr>
          <w:color w:val="000000"/>
        </w:rPr>
        <w:t xml:space="preserve"> с особой жестокостью;</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7) </w:t>
      </w:r>
      <w:proofErr w:type="gramStart"/>
      <w:r>
        <w:rPr>
          <w:color w:val="000000"/>
        </w:rPr>
        <w:t>сопряженное</w:t>
      </w:r>
      <w:proofErr w:type="gramEnd"/>
      <w:r>
        <w:rPr>
          <w:color w:val="000000"/>
        </w:rPr>
        <w:t xml:space="preserve"> с изнасилованием или насильственными действиями сексуального характера;</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8) с целью скрыть другое преступление или облегчить его совершение;</w:t>
      </w:r>
    </w:p>
    <w:p w:rsidR="00AC7129" w:rsidRDefault="00AC7129" w:rsidP="00AC7129">
      <w:pPr>
        <w:pStyle w:val="underpoint"/>
        <w:shd w:val="clear" w:color="auto" w:fill="FFFFFF"/>
        <w:spacing w:before="0" w:beforeAutospacing="0" w:after="0" w:afterAutospacing="0"/>
        <w:ind w:firstLine="567"/>
        <w:jc w:val="both"/>
        <w:rPr>
          <w:color w:val="000000"/>
        </w:rPr>
      </w:pPr>
      <w:r>
        <w:rPr>
          <w:color w:val="000000"/>
        </w:rPr>
        <w:t>9) с целью получения трансплантата либо использования частей трупа;</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 xml:space="preserve">10) лица или его </w:t>
      </w:r>
      <w:proofErr w:type="gramStart"/>
      <w:r>
        <w:rPr>
          <w:color w:val="000000"/>
        </w:rPr>
        <w:t>близких</w:t>
      </w:r>
      <w:proofErr w:type="gramEnd"/>
      <w:r>
        <w:rPr>
          <w:color w:val="000000"/>
        </w:rPr>
        <w:t xml:space="preserve"> в связи с осуществлением им служебной деятельности или выполнением общественного долга;</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 xml:space="preserve">11) лица или его </w:t>
      </w:r>
      <w:proofErr w:type="gramStart"/>
      <w:r>
        <w:rPr>
          <w:color w:val="000000"/>
        </w:rPr>
        <w:t>близких</w:t>
      </w:r>
      <w:proofErr w:type="gramEnd"/>
      <w:r>
        <w:rPr>
          <w:color w:val="000000"/>
        </w:rPr>
        <w:t xml:space="preserve"> за отказ этого лица от участия в совершении преступления;</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 xml:space="preserve">12) из корыстных побуждений, либо по найму, либо </w:t>
      </w:r>
      <w:proofErr w:type="gramStart"/>
      <w:r>
        <w:rPr>
          <w:color w:val="000000"/>
        </w:rPr>
        <w:t>сопряженное</w:t>
      </w:r>
      <w:proofErr w:type="gramEnd"/>
      <w:r>
        <w:rPr>
          <w:color w:val="000000"/>
        </w:rPr>
        <w:t xml:space="preserve"> с разбоем, вымогательством или бандитизмом;</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13) из хулиганских побуждений;</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14)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15) </w:t>
      </w:r>
      <w:proofErr w:type="gramStart"/>
      <w:r>
        <w:rPr>
          <w:color w:val="000000"/>
        </w:rPr>
        <w:t>совершенное</w:t>
      </w:r>
      <w:proofErr w:type="gramEnd"/>
      <w:r>
        <w:rPr>
          <w:color w:val="000000"/>
        </w:rPr>
        <w:t xml:space="preserve"> группой лиц;</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16) совершенное лицом, ранее совершившим убийство, за исключением убийства, предусмотренного статьями 140–143 настоящего Кодекса,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восьми до двадцати пяти лет, или пожизненным заключением, или смертной казнью, а при наличии обстоятельств, предусмотренных пунктом 12 части второй настоящей статьи, – с конфискацией имущества или без конфискации.</w:t>
      </w:r>
    </w:p>
    <w:p w:rsidR="00AC7129" w:rsidRDefault="00AC7129" w:rsidP="00AC7129">
      <w:pPr>
        <w:pStyle w:val="article"/>
        <w:shd w:val="clear" w:color="auto" w:fill="FFFFFF"/>
        <w:spacing w:before="240" w:beforeAutospacing="0" w:after="240" w:afterAutospacing="0"/>
        <w:ind w:left="1922" w:hanging="1355"/>
        <w:rPr>
          <w:b/>
          <w:bCs/>
          <w:color w:val="000000"/>
        </w:rPr>
      </w:pPr>
      <w:r>
        <w:rPr>
          <w:b/>
          <w:bCs/>
          <w:color w:val="000000"/>
        </w:rPr>
        <w:t>Статья 140. Убийство матерью новорожденного ребенка</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Убийство матерью своего ребенка во время родов или непосредственно после них, совершенное в условиях психотравмирующей ситуации, вызванной родами,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пяти лет или лишением свободы на тот же срок.</w:t>
      </w:r>
    </w:p>
    <w:p w:rsidR="00AC7129" w:rsidRDefault="00AC7129" w:rsidP="00AC7129">
      <w:pPr>
        <w:pStyle w:val="article"/>
        <w:shd w:val="clear" w:color="auto" w:fill="FFFFFF"/>
        <w:spacing w:before="240" w:beforeAutospacing="0" w:after="240" w:afterAutospacing="0"/>
        <w:ind w:left="1922" w:hanging="1355"/>
        <w:rPr>
          <w:b/>
          <w:bCs/>
          <w:color w:val="000000"/>
        </w:rPr>
      </w:pPr>
      <w:r>
        <w:rPr>
          <w:b/>
          <w:bCs/>
          <w:color w:val="000000"/>
        </w:rPr>
        <w:t>Статья 141. Убийство, совершенное в состоянии аффекта</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Убийство, совершенное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lastRenderedPageBreak/>
        <w:t>наказывается ограничением свободы на срок до пяти лет или лишением свободы на срок до четырех лет.</w:t>
      </w:r>
    </w:p>
    <w:p w:rsidR="00AC7129" w:rsidRDefault="00AC7129" w:rsidP="00AC7129">
      <w:pPr>
        <w:pStyle w:val="article"/>
        <w:shd w:val="clear" w:color="auto" w:fill="FFFFFF"/>
        <w:spacing w:before="240" w:beforeAutospacing="0" w:after="240" w:afterAutospacing="0"/>
        <w:ind w:left="1922" w:hanging="1355"/>
        <w:rPr>
          <w:b/>
          <w:bCs/>
          <w:color w:val="000000"/>
        </w:rPr>
      </w:pPr>
      <w:r>
        <w:rPr>
          <w:b/>
          <w:bCs/>
          <w:color w:val="000000"/>
        </w:rPr>
        <w:t>Статья 142. Убийство при превышении мер, необходимых для задержания лица, совершившего преступление</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Убийство, совершенное при превышении мер, необходимых для задержания лица, совершившего преступление,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трех лет или лишением свободы на тот же срок.</w:t>
      </w:r>
    </w:p>
    <w:p w:rsidR="00AC7129" w:rsidRDefault="00AC7129" w:rsidP="00AC7129">
      <w:pPr>
        <w:pStyle w:val="article"/>
        <w:shd w:val="clear" w:color="auto" w:fill="FFFFFF"/>
        <w:spacing w:before="240" w:beforeAutospacing="0" w:after="240" w:afterAutospacing="0"/>
        <w:ind w:left="1922" w:hanging="1355"/>
        <w:rPr>
          <w:b/>
          <w:bCs/>
          <w:color w:val="000000"/>
        </w:rPr>
      </w:pPr>
      <w:r>
        <w:rPr>
          <w:b/>
          <w:bCs/>
          <w:color w:val="000000"/>
        </w:rPr>
        <w:t>Статья 143. Убийство при превышении пределов необходимой обороны</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Убийство, совершенное при превышении пределов необходимой обороны,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исправительными работами на срок до двух лет, или ограничением свободы на тот же срок, или лишением свободы на срок до двух лет.</w:t>
      </w:r>
    </w:p>
    <w:p w:rsidR="00AC7129" w:rsidRDefault="00AC7129" w:rsidP="00AC7129">
      <w:pPr>
        <w:pStyle w:val="article"/>
        <w:shd w:val="clear" w:color="auto" w:fill="FFFFFF"/>
        <w:spacing w:before="240" w:beforeAutospacing="0" w:after="240" w:afterAutospacing="0"/>
        <w:ind w:left="1922" w:hanging="1355"/>
        <w:rPr>
          <w:b/>
          <w:bCs/>
          <w:color w:val="000000"/>
        </w:rPr>
      </w:pPr>
      <w:r>
        <w:rPr>
          <w:b/>
          <w:bCs/>
          <w:color w:val="000000"/>
        </w:rPr>
        <w:t>Статья 144. Причинение смерти по неосторожности</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1. Причинение смерти по неосторожности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исправительными работами на срок до двух лет, или ограничением свободы на срок до трех лет, или лишением свободы на тот же срок.</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2. Причинение смерти по неосторожности двум или более лицам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пяти лет или лишением свободы на тот же срок.</w:t>
      </w:r>
    </w:p>
    <w:p w:rsidR="00AC7129" w:rsidRDefault="00AC7129" w:rsidP="00AC7129">
      <w:pPr>
        <w:pStyle w:val="article"/>
        <w:shd w:val="clear" w:color="auto" w:fill="FFFFFF"/>
        <w:spacing w:before="240" w:beforeAutospacing="0" w:after="240" w:afterAutospacing="0"/>
        <w:ind w:left="1922" w:hanging="1355"/>
        <w:rPr>
          <w:b/>
          <w:bCs/>
          <w:color w:val="000000"/>
        </w:rPr>
      </w:pPr>
      <w:r>
        <w:rPr>
          <w:b/>
          <w:bCs/>
          <w:color w:val="000000"/>
        </w:rPr>
        <w:t>Статья 145. Доведение до самоубийства</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1. Доведение лица до самоубийства или покушения на него путем жестокого обращения с потерпевшим или систематического унижения его личного достоинства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исправительными работами на срок до двух лет, или арестом, или ограничением свободы на срок до трех лет, или лишением свободы на тот же срок.</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2. То же деяние, совершенное в отношении лица, находившегося в материальной или иной зависимости от виновного, либо в отношении заведомо несовершеннолетнего,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пяти лет или лишением свободы на срок от одного года до пяти лет.</w:t>
      </w:r>
    </w:p>
    <w:p w:rsidR="00AC7129" w:rsidRDefault="00AC7129" w:rsidP="00AC7129">
      <w:pPr>
        <w:pStyle w:val="article"/>
        <w:shd w:val="clear" w:color="auto" w:fill="FFFFFF"/>
        <w:spacing w:before="240" w:beforeAutospacing="0" w:after="240" w:afterAutospacing="0"/>
        <w:ind w:left="1922" w:hanging="1355"/>
        <w:rPr>
          <w:b/>
          <w:bCs/>
          <w:color w:val="000000"/>
        </w:rPr>
      </w:pPr>
      <w:r>
        <w:rPr>
          <w:b/>
          <w:bCs/>
          <w:color w:val="000000"/>
        </w:rPr>
        <w:t>Статья 146. Склонение к самоубийству</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1. Умышленное возбуждение у другого лица решимости совершить самоубийство, если лицо покончило жизнь самоубийством или покушалось на него (склонение к самоубийству),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исправительными работами на срок до двух лет или лишением свободы на тот же срок.</w:t>
      </w:r>
    </w:p>
    <w:p w:rsidR="00AC7129" w:rsidRDefault="00AC7129" w:rsidP="00AC7129">
      <w:pPr>
        <w:pStyle w:val="point"/>
        <w:shd w:val="clear" w:color="auto" w:fill="FFFFFF"/>
        <w:spacing w:before="0" w:beforeAutospacing="0" w:after="0" w:afterAutospacing="0"/>
        <w:ind w:firstLine="567"/>
        <w:jc w:val="both"/>
        <w:rPr>
          <w:color w:val="000000"/>
        </w:rPr>
      </w:pPr>
      <w:r>
        <w:rPr>
          <w:color w:val="000000"/>
        </w:rPr>
        <w:t>2. Склонение к самоубийству двух или более лиц либо заведомо несовершеннолетнего –</w:t>
      </w:r>
    </w:p>
    <w:p w:rsidR="00AC7129" w:rsidRDefault="00AC7129" w:rsidP="00AC7129">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четырех лет или лишением свободы на срок до пяти лет.</w:t>
      </w:r>
    </w:p>
    <w:p w:rsidR="00AC7129" w:rsidRDefault="00AC7129" w:rsidP="002311C9">
      <w:pPr>
        <w:pStyle w:val="article"/>
        <w:shd w:val="clear" w:color="auto" w:fill="FFFFFF"/>
        <w:spacing w:before="240" w:beforeAutospacing="0" w:after="240" w:afterAutospacing="0"/>
        <w:jc w:val="both"/>
        <w:rPr>
          <w:b/>
          <w:bCs/>
          <w:color w:val="000000"/>
          <w:u w:val="single"/>
        </w:rPr>
      </w:pPr>
    </w:p>
    <w:p w:rsidR="00AC7129" w:rsidRDefault="00AC7129" w:rsidP="002311C9">
      <w:pPr>
        <w:pStyle w:val="article"/>
        <w:shd w:val="clear" w:color="auto" w:fill="FFFFFF"/>
        <w:spacing w:before="240" w:beforeAutospacing="0" w:after="240" w:afterAutospacing="0"/>
        <w:jc w:val="both"/>
        <w:rPr>
          <w:b/>
          <w:bCs/>
          <w:color w:val="000000"/>
          <w:u w:val="single"/>
        </w:rPr>
      </w:pPr>
    </w:p>
    <w:p w:rsidR="00AC7129" w:rsidRDefault="00AC7129" w:rsidP="002311C9">
      <w:pPr>
        <w:pStyle w:val="article"/>
        <w:shd w:val="clear" w:color="auto" w:fill="FFFFFF"/>
        <w:spacing w:before="240" w:beforeAutospacing="0" w:after="240" w:afterAutospacing="0"/>
        <w:jc w:val="both"/>
        <w:rPr>
          <w:b/>
          <w:bCs/>
          <w:color w:val="000000"/>
          <w:u w:val="single"/>
        </w:rPr>
      </w:pPr>
    </w:p>
    <w:p w:rsidR="00AC7129" w:rsidRDefault="00AC7129" w:rsidP="002311C9">
      <w:pPr>
        <w:pStyle w:val="article"/>
        <w:shd w:val="clear" w:color="auto" w:fill="FFFFFF"/>
        <w:spacing w:before="240" w:beforeAutospacing="0" w:after="240" w:afterAutospacing="0"/>
        <w:jc w:val="both"/>
        <w:rPr>
          <w:b/>
          <w:bCs/>
          <w:color w:val="000000"/>
          <w:u w:val="single"/>
        </w:rPr>
      </w:pPr>
      <w:bookmarkStart w:id="0" w:name="_GoBack"/>
      <w:bookmarkEnd w:id="0"/>
    </w:p>
    <w:p w:rsidR="00AE7B2B" w:rsidRDefault="00AC7129" w:rsidP="002311C9">
      <w:pPr>
        <w:pStyle w:val="article"/>
        <w:shd w:val="clear" w:color="auto" w:fill="FFFFFF"/>
        <w:spacing w:before="240" w:beforeAutospacing="0" w:after="240" w:afterAutospacing="0"/>
        <w:jc w:val="both"/>
        <w:rPr>
          <w:b/>
          <w:bCs/>
          <w:color w:val="000000"/>
          <w:u w:val="single"/>
        </w:rPr>
      </w:pPr>
      <w:r>
        <w:rPr>
          <w:b/>
          <w:bCs/>
          <w:color w:val="000000"/>
          <w:u w:val="single"/>
        </w:rPr>
        <w:lastRenderedPageBreak/>
        <w:t xml:space="preserve">- </w:t>
      </w:r>
      <w:r w:rsidR="002311C9">
        <w:rPr>
          <w:b/>
          <w:bCs/>
          <w:color w:val="000000"/>
          <w:u w:val="single"/>
        </w:rPr>
        <w:t>Административные правонарушения и п</w:t>
      </w:r>
      <w:r w:rsidR="005A6B23" w:rsidRPr="005A6B23">
        <w:rPr>
          <w:b/>
          <w:bCs/>
          <w:color w:val="000000"/>
          <w:u w:val="single"/>
        </w:rPr>
        <w:t xml:space="preserve">реступления против </w:t>
      </w:r>
      <w:r w:rsidR="002311C9">
        <w:rPr>
          <w:b/>
          <w:bCs/>
          <w:color w:val="000000"/>
          <w:u w:val="single"/>
        </w:rPr>
        <w:t>здоровья</w:t>
      </w:r>
      <w:r w:rsidR="005A6B23" w:rsidRPr="005A6B23">
        <w:rPr>
          <w:b/>
          <w:bCs/>
          <w:color w:val="000000"/>
          <w:u w:val="single"/>
        </w:rPr>
        <w:t xml:space="preserve"> посягают на общественные отношения, связанные с охраной </w:t>
      </w:r>
      <w:r w:rsidR="002311C9">
        <w:rPr>
          <w:b/>
          <w:bCs/>
          <w:color w:val="000000"/>
          <w:u w:val="single"/>
        </w:rPr>
        <w:t>здоровья</w:t>
      </w:r>
      <w:r w:rsidR="005A6B23" w:rsidRPr="005A6B23">
        <w:rPr>
          <w:b/>
          <w:bCs/>
          <w:color w:val="000000"/>
          <w:u w:val="single"/>
        </w:rPr>
        <w:t xml:space="preserve"> человека.</w:t>
      </w:r>
    </w:p>
    <w:p w:rsidR="008A31DD" w:rsidRDefault="00C20FDA" w:rsidP="008A31DD">
      <w:pPr>
        <w:pStyle w:val="article"/>
        <w:shd w:val="clear" w:color="auto" w:fill="FFFFFF"/>
        <w:spacing w:before="240" w:beforeAutospacing="0" w:after="240" w:afterAutospacing="0"/>
        <w:jc w:val="center"/>
        <w:rPr>
          <w:b/>
          <w:bCs/>
          <w:color w:val="000000"/>
          <w:u w:val="single"/>
        </w:rPr>
      </w:pPr>
      <w:r>
        <w:rPr>
          <w:b/>
          <w:bCs/>
          <w:color w:val="000000"/>
          <w:u w:val="single"/>
        </w:rPr>
        <w:t>АДМИНИСТРАТИВНАЯ ОТВЕТСТВЕННОСТЬ</w:t>
      </w:r>
    </w:p>
    <w:p w:rsidR="008A31DD" w:rsidRDefault="00C20FDA" w:rsidP="002311C9">
      <w:pPr>
        <w:pStyle w:val="article"/>
        <w:shd w:val="clear" w:color="auto" w:fill="FFFFFF"/>
        <w:spacing w:before="240" w:beforeAutospacing="0" w:after="240" w:afterAutospacing="0"/>
        <w:jc w:val="both"/>
        <w:rPr>
          <w:b/>
          <w:bCs/>
          <w:color w:val="000000"/>
          <w:u w:val="single"/>
        </w:rPr>
      </w:pPr>
      <w:r>
        <w:rPr>
          <w:b/>
          <w:bCs/>
          <w:color w:val="000000"/>
          <w:u w:val="single"/>
        </w:rPr>
        <w:t>Кодекс об административных правонарушениях предусматривает ответственность за следующ</w:t>
      </w:r>
      <w:r w:rsidR="00903A6C">
        <w:rPr>
          <w:b/>
          <w:bCs/>
          <w:color w:val="000000"/>
          <w:u w:val="single"/>
        </w:rPr>
        <w:t>е</w:t>
      </w:r>
      <w:r>
        <w:rPr>
          <w:b/>
          <w:bCs/>
          <w:color w:val="000000"/>
          <w:u w:val="single"/>
        </w:rPr>
        <w:t>е правонарушени</w:t>
      </w:r>
      <w:r w:rsidR="00903A6C">
        <w:rPr>
          <w:b/>
          <w:bCs/>
          <w:color w:val="000000"/>
          <w:u w:val="single"/>
        </w:rPr>
        <w:t>е</w:t>
      </w:r>
      <w:r>
        <w:rPr>
          <w:b/>
          <w:bCs/>
          <w:color w:val="000000"/>
          <w:u w:val="single"/>
        </w:rPr>
        <w:t>:</w:t>
      </w:r>
    </w:p>
    <w:p w:rsidR="00903A6C" w:rsidRDefault="00903A6C" w:rsidP="00903A6C">
      <w:pPr>
        <w:pStyle w:val="article"/>
        <w:shd w:val="clear" w:color="auto" w:fill="FFFFFF"/>
        <w:spacing w:before="240" w:beforeAutospacing="0" w:after="240" w:afterAutospacing="0"/>
        <w:ind w:left="1922" w:hanging="1355"/>
        <w:rPr>
          <w:b/>
          <w:bCs/>
          <w:color w:val="000000"/>
        </w:rPr>
      </w:pPr>
      <w:r>
        <w:rPr>
          <w:b/>
          <w:bCs/>
          <w:color w:val="000000"/>
        </w:rPr>
        <w:t>Статья 9.1. Умышленное причинение телесного повреждения и иные насильственные действия либо нарушение защитного предписания</w:t>
      </w:r>
    </w:p>
    <w:p w:rsidR="00903A6C" w:rsidRDefault="00903A6C" w:rsidP="00903A6C">
      <w:pPr>
        <w:pStyle w:val="point"/>
        <w:shd w:val="clear" w:color="auto" w:fill="FFFFFF"/>
        <w:spacing w:before="0" w:beforeAutospacing="0" w:after="0" w:afterAutospacing="0"/>
        <w:ind w:firstLine="567"/>
        <w:jc w:val="both"/>
        <w:rPr>
          <w:color w:val="000000"/>
        </w:rPr>
      </w:pPr>
      <w:r>
        <w:rPr>
          <w:color w:val="000000"/>
        </w:rPr>
        <w:t>1. 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w:t>
      </w:r>
    </w:p>
    <w:p w:rsidR="00903A6C" w:rsidRDefault="00903A6C" w:rsidP="00903A6C">
      <w:pPr>
        <w:pStyle w:val="newncpi"/>
        <w:shd w:val="clear" w:color="auto" w:fill="FFFFFF"/>
        <w:spacing w:before="0" w:beforeAutospacing="0" w:after="0" w:afterAutospacing="0"/>
        <w:ind w:firstLine="567"/>
        <w:jc w:val="both"/>
        <w:rPr>
          <w:color w:val="000000"/>
        </w:rPr>
      </w:pPr>
      <w:r>
        <w:rPr>
          <w:color w:val="000000"/>
        </w:rPr>
        <w:t>влечет наложение штрафа в размере от десяти до тридцати базовых величин или административный арест.</w:t>
      </w:r>
    </w:p>
    <w:p w:rsidR="00903A6C" w:rsidRDefault="00903A6C" w:rsidP="00903A6C">
      <w:pPr>
        <w:pStyle w:val="point"/>
        <w:shd w:val="clear" w:color="auto" w:fill="FFFFFF"/>
        <w:spacing w:before="0" w:beforeAutospacing="0" w:after="0" w:afterAutospacing="0"/>
        <w:ind w:firstLine="567"/>
        <w:jc w:val="both"/>
        <w:rPr>
          <w:color w:val="000000"/>
        </w:rPr>
      </w:pPr>
      <w:r>
        <w:rPr>
          <w:color w:val="000000"/>
        </w:rP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либо члена семьи, если в этих действиях нет состава преступления, либо нарушение защитного предписания –</w:t>
      </w:r>
    </w:p>
    <w:p w:rsidR="00903A6C" w:rsidRDefault="00903A6C" w:rsidP="00903A6C">
      <w:pPr>
        <w:pStyle w:val="newncpi"/>
        <w:shd w:val="clear" w:color="auto" w:fill="FFFFFF"/>
        <w:spacing w:before="0" w:beforeAutospacing="0" w:after="0" w:afterAutospacing="0"/>
        <w:ind w:firstLine="567"/>
        <w:jc w:val="both"/>
        <w:rPr>
          <w:color w:val="000000"/>
        </w:rPr>
      </w:pPr>
      <w:r>
        <w:rPr>
          <w:color w:val="000000"/>
        </w:rPr>
        <w:t>влекут наложение штрафа в размере до десяти базовых величин или административный арест.</w:t>
      </w:r>
    </w:p>
    <w:p w:rsidR="008A31DD" w:rsidRDefault="008A31DD" w:rsidP="008A31DD">
      <w:pPr>
        <w:pStyle w:val="article"/>
        <w:shd w:val="clear" w:color="auto" w:fill="FFFFFF"/>
        <w:spacing w:before="240" w:beforeAutospacing="0" w:after="240" w:afterAutospacing="0"/>
        <w:jc w:val="center"/>
        <w:rPr>
          <w:b/>
          <w:bCs/>
          <w:color w:val="000000"/>
          <w:u w:val="single"/>
        </w:rPr>
      </w:pPr>
      <w:r>
        <w:rPr>
          <w:b/>
          <w:bCs/>
          <w:color w:val="000000"/>
          <w:u w:val="single"/>
        </w:rPr>
        <w:t>УГОЛОВНАЯ ОТВЕТСТВЕННОСТЬ</w:t>
      </w:r>
    </w:p>
    <w:p w:rsidR="005A6B23" w:rsidRDefault="005A6B23" w:rsidP="005A6B23">
      <w:pPr>
        <w:pStyle w:val="article"/>
        <w:shd w:val="clear" w:color="auto" w:fill="FFFFFF"/>
        <w:spacing w:before="240" w:beforeAutospacing="0" w:after="240" w:afterAutospacing="0"/>
        <w:rPr>
          <w:b/>
          <w:bCs/>
          <w:color w:val="000000"/>
          <w:u w:val="single"/>
        </w:rPr>
      </w:pPr>
      <w:r>
        <w:rPr>
          <w:b/>
          <w:bCs/>
          <w:color w:val="000000"/>
          <w:u w:val="single"/>
        </w:rPr>
        <w:t>Уголовный кодекс предусматривает ответственность за следующие преступления:</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147. Умышленное причинение тяжкого телесного повреждения</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 xml:space="preserve">1. 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w:t>
      </w:r>
      <w:proofErr w:type="spellStart"/>
      <w:r>
        <w:rPr>
          <w:color w:val="000000"/>
        </w:rPr>
        <w:t>обезображении</w:t>
      </w:r>
      <w:proofErr w:type="spellEnd"/>
      <w:r>
        <w:rPr>
          <w:color w:val="000000"/>
        </w:rPr>
        <w:t xml:space="preserve"> лица или шеи,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от трех до пяти лет или лишением свободы на срок от четырех до восьми лет.</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2. То же деяние, совершенное:</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1) в отношении лица, заведомо малолетнего, престарелого или находящегося в беспомощном состоянии;</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2) в отношении похищенного человека или заложника;</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3) способом, носящим характер мучения или истязания;</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4) с целью получения трансплантата;</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5) в отношении лица или его близких в связи с осуществлением им служебной деятельности или выполнением общественного долга;</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6) из корыстных побуждений либо по найму;</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7) из хулиганских побуждений;</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8)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6E490A" w:rsidRDefault="006E490A" w:rsidP="006E490A">
      <w:pPr>
        <w:pStyle w:val="underpoint"/>
        <w:shd w:val="clear" w:color="auto" w:fill="FFFFFF"/>
        <w:spacing w:before="0" w:beforeAutospacing="0" w:after="0" w:afterAutospacing="0"/>
        <w:ind w:firstLine="567"/>
        <w:jc w:val="both"/>
        <w:rPr>
          <w:color w:val="000000"/>
        </w:rPr>
      </w:pPr>
      <w:r>
        <w:rPr>
          <w:color w:val="000000"/>
        </w:rPr>
        <w:t>9) группой лиц;</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10) </w:t>
      </w:r>
      <w:proofErr w:type="spellStart"/>
      <w:r>
        <w:rPr>
          <w:color w:val="000000"/>
        </w:rPr>
        <w:t>общеопасным</w:t>
      </w:r>
      <w:proofErr w:type="spellEnd"/>
      <w:r>
        <w:rPr>
          <w:color w:val="000000"/>
        </w:rPr>
        <w:t xml:space="preserve"> способом,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пяти до десяти лет.</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 xml:space="preserve">3. Деяния, предусмотренные частями 1 или 2 настоящей статьи, совершенные повторно, либо лицом, ранее совершившим иное преступление, сопряженное с умышленным причинением тяжкого </w:t>
      </w:r>
      <w:r>
        <w:rPr>
          <w:color w:val="000000"/>
        </w:rPr>
        <w:lastRenderedPageBreak/>
        <w:t>телесного повреждения, либо ранее совершившим убийство (за исключением преступлений, предусмотренных статьями 140–143 настоящего Кодекса), а равно в отношении двух или более лиц, либо повлекшие по неосторожности смерть потерпевшего,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наказываются лишением свободы на срок от пяти до пятнадцати лет.</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148. Умышленное лишение профессиональной трудоспособности</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Умышленное причинение телесного повреждения, не опасного для жизни и не повлекшего последствий, предусмотренных статьей 147 настоящего Кодекса, но соединенного с заведомо для виновного полной утратой профессиональной трудоспособности,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от двух до пяти лет или лишением свободы на срок от одного года до шести лет.</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149. Умышленное причинение менее тяжкого телесного повреждения</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1.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штрафом, или исправительными работами на срок до двух лет, или арестом со штрафом или без штрафа, или ограничением свободы на срок до трех лет со штрафом или без штрафа, или лишением свободы на тот же срок со штрафом или без штрафа.</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 xml:space="preserve">2. То же деяние, совершенное группой лиц либо способом, носящим характер мучения или истязания, либо </w:t>
      </w:r>
      <w:proofErr w:type="spellStart"/>
      <w:r>
        <w:rPr>
          <w:color w:val="000000"/>
        </w:rPr>
        <w:t>общеопасным</w:t>
      </w:r>
      <w:proofErr w:type="spellEnd"/>
      <w:r>
        <w:rPr>
          <w:color w:val="000000"/>
        </w:rPr>
        <w:t xml:space="preserve"> способом,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пяти лет или лишением свободы на срок от одного года до пяти лет.</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150. Умышленное причинение тяжкого или менее тяжкого телесного повреждения в состоянии аффекта</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Умышленное причинение тяжкого или менее тяжкого телесного повреждения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151. Умышленное причинение тяжкого или менее тяжкого телесного повреждения при превышении мер, необходимых для задержания лица, совершившего преступление</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Умышленное причинение тяжкого или менее тяжкого телесного повреждения при превышении мер, необходимых для задержания лица, совершившего преступление,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152. Умышленное причинение тяжкого телесного повреждения при превышении пределов необходимой обороны</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Умышленное причинение тяжкого телесного повреждения при превышении пределов необходимой обороны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lastRenderedPageBreak/>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153. Умышленное причинение легкого телесного повреждения</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общественными работами, или штрафом, или исправительными работами на срок до одного года, или арестом.</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154. Истязание</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1. 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 не повлекшие последствий, предусмотренных статьями 147 и 149 настоящего Кодекса, (истязание)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наказываются арестом, или ограничением свободы на срок до трех лет, или лишением свободы на тот же срок со штрафом или без штрафа.</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2. Истязание, совершенное в отношении заведомо для виновного беременной женщины, либо престарелого, либо несовершеннолетнего, либо лица, находящегося в беспомощном состоянии или в зависимом положении, либо лицом, ранее судимым за истязание,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от одного года до трех лет со штрафом или без штрафа или лишением свободы на срок от одного года до пяти лет со штрафом или без штрафа.</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155. Причинение тяжкого или менее тяжкого телесного повреждения по неосторожности</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Причинение тяжкого или менее тяжкого телесного повреждения по неосторожности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156. Незаконное производство аборта</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1. Незаконное производство аборта лицом, имеющим высшее образование по профилю образования «Здравоохранение»,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штрафом или лишением права занимать определенные должности или заниматься определенной деятельностью со штрафом.</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2. Производство аборта лицом, не имеющим высшего образования по профилю образования «Здравоохранение»,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 со штрафом или без штрафа.</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3. Действия, предусмотренные частями 1 или 2 настоящей статьи, повлекшие по неосторожности смерть женщины либо причинение тяжкого телесного повреждения,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наказываются лишением свободы на срок до пяти лет с лишением права занимать определенные должности или заниматься определенной деятельностью или без лишения со штрафом или без штрафа.</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157. Заражение вирусом иммунодефицита человека</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 xml:space="preserve">1. Заведомое </w:t>
      </w:r>
      <w:proofErr w:type="spellStart"/>
      <w:r>
        <w:rPr>
          <w:color w:val="000000"/>
        </w:rPr>
        <w:t>поставление</w:t>
      </w:r>
      <w:proofErr w:type="spellEnd"/>
      <w:r>
        <w:rPr>
          <w:color w:val="000000"/>
        </w:rPr>
        <w:t xml:space="preserve"> другого лица в опасность заражения вирусом иммунодефицита человека (ВИЧ)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штрафом, или арестом, или лишением свободы на срок до трех лет.</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lastRenderedPageBreak/>
        <w:t>2. Заражение другого лица по легкомыслию или с косвенным умыслом ВИЧ лицом, знавшим о наличии у него этого заболевания,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двух до семи лет.</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3. Действие, предусмотренное частью 2 настоящей статьи, совершенное в отношении двух или более лиц, либо заведомо несовершеннолетнего, либо с прямым умыслом,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пяти до тринадцати лет.</w:t>
      </w:r>
    </w:p>
    <w:p w:rsidR="006E490A" w:rsidRDefault="006E490A" w:rsidP="006E490A">
      <w:pPr>
        <w:pStyle w:val="article"/>
        <w:shd w:val="clear" w:color="auto" w:fill="FFFFFF"/>
        <w:spacing w:before="240" w:beforeAutospacing="0" w:after="240" w:afterAutospacing="0"/>
        <w:ind w:left="1922" w:hanging="1355"/>
        <w:rPr>
          <w:b/>
          <w:bCs/>
          <w:color w:val="000000"/>
        </w:rPr>
      </w:pPr>
      <w:r>
        <w:rPr>
          <w:b/>
          <w:bCs/>
          <w:color w:val="000000"/>
        </w:rPr>
        <w:t>Статья 158. Заражение венерическим заболеванием</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 xml:space="preserve">1. Заведомое </w:t>
      </w:r>
      <w:proofErr w:type="spellStart"/>
      <w:r>
        <w:rPr>
          <w:color w:val="000000"/>
        </w:rPr>
        <w:t>поставление</w:t>
      </w:r>
      <w:proofErr w:type="spellEnd"/>
      <w:r>
        <w:rPr>
          <w:color w:val="000000"/>
        </w:rPr>
        <w:t xml:space="preserve"> другого лица через половое сношение или иными действиями в опасность заражения венерическим заболеванием лицом, знавшим о наличии у него этого заболевания,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2. Заражение венерическим заболеванием лицом, знавшим о наличии у него этого заболевания,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общественными работами, или штрафом, или исправительными работами на срок до двух лет, или ограничением свободы на срок до трех лет, или лишением свободы на срок до двух лет.</w:t>
      </w:r>
    </w:p>
    <w:p w:rsidR="006E490A" w:rsidRDefault="006E490A" w:rsidP="006E490A">
      <w:pPr>
        <w:pStyle w:val="point"/>
        <w:shd w:val="clear" w:color="auto" w:fill="FFFFFF"/>
        <w:spacing w:before="0" w:beforeAutospacing="0" w:after="0" w:afterAutospacing="0"/>
        <w:ind w:firstLine="567"/>
        <w:jc w:val="both"/>
        <w:rPr>
          <w:color w:val="000000"/>
        </w:rPr>
      </w:pPr>
      <w:r>
        <w:rPr>
          <w:color w:val="000000"/>
        </w:rPr>
        <w:t>3. Действие, предусмотренное частью 2 настоящей статьи, совершенное в отношении двух или более лиц либо заведомо несовершеннолетнего, –</w:t>
      </w:r>
    </w:p>
    <w:p w:rsidR="006E490A" w:rsidRDefault="006E490A" w:rsidP="006E490A">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четырех лет или лишением свободы на тот же срок со штрафом.</w:t>
      </w:r>
    </w:p>
    <w:p w:rsidR="006E490A" w:rsidRPr="005A6B23" w:rsidRDefault="006E490A" w:rsidP="005A6B23">
      <w:pPr>
        <w:pStyle w:val="article"/>
        <w:shd w:val="clear" w:color="auto" w:fill="FFFFFF"/>
        <w:spacing w:before="240" w:beforeAutospacing="0" w:after="240" w:afterAutospacing="0"/>
        <w:rPr>
          <w:b/>
          <w:bCs/>
          <w:color w:val="000000"/>
          <w:u w:val="single"/>
        </w:rPr>
      </w:pPr>
    </w:p>
    <w:sectPr w:rsidR="006E490A" w:rsidRPr="005A6B23" w:rsidSect="00E84F6F">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04"/>
    <w:rsid w:val="000E1D62"/>
    <w:rsid w:val="00160704"/>
    <w:rsid w:val="00221BEA"/>
    <w:rsid w:val="002311C9"/>
    <w:rsid w:val="005A6B23"/>
    <w:rsid w:val="006E490A"/>
    <w:rsid w:val="008A31DD"/>
    <w:rsid w:val="00903A6C"/>
    <w:rsid w:val="00AC7129"/>
    <w:rsid w:val="00AE7B2B"/>
    <w:rsid w:val="00B80CD4"/>
    <w:rsid w:val="00C20FDA"/>
    <w:rsid w:val="00E84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1D62"/>
    <w:pPr>
      <w:spacing w:after="0" w:line="240" w:lineRule="auto"/>
      <w:jc w:val="both"/>
    </w:pPr>
    <w:rPr>
      <w:rFonts w:ascii="Times New Roman" w:hAnsi="Times New Roman"/>
      <w:sz w:val="28"/>
    </w:rPr>
  </w:style>
  <w:style w:type="paragraph" w:customStyle="1" w:styleId="article">
    <w:name w:val="article"/>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1D62"/>
    <w:pPr>
      <w:spacing w:after="0" w:line="240" w:lineRule="auto"/>
      <w:jc w:val="both"/>
    </w:pPr>
    <w:rPr>
      <w:rFonts w:ascii="Times New Roman" w:hAnsi="Times New Roman"/>
      <w:sz w:val="28"/>
    </w:rPr>
  </w:style>
  <w:style w:type="paragraph" w:customStyle="1" w:styleId="article">
    <w:name w:val="article"/>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23377">
      <w:bodyDiv w:val="1"/>
      <w:marLeft w:val="0"/>
      <w:marRight w:val="0"/>
      <w:marTop w:val="0"/>
      <w:marBottom w:val="0"/>
      <w:divBdr>
        <w:top w:val="none" w:sz="0" w:space="0" w:color="auto"/>
        <w:left w:val="none" w:sz="0" w:space="0" w:color="auto"/>
        <w:bottom w:val="none" w:sz="0" w:space="0" w:color="auto"/>
        <w:right w:val="none" w:sz="0" w:space="0" w:color="auto"/>
      </w:divBdr>
    </w:div>
    <w:div w:id="1337999932">
      <w:bodyDiv w:val="1"/>
      <w:marLeft w:val="0"/>
      <w:marRight w:val="0"/>
      <w:marTop w:val="0"/>
      <w:marBottom w:val="0"/>
      <w:divBdr>
        <w:top w:val="none" w:sz="0" w:space="0" w:color="auto"/>
        <w:left w:val="none" w:sz="0" w:space="0" w:color="auto"/>
        <w:bottom w:val="none" w:sz="0" w:space="0" w:color="auto"/>
        <w:right w:val="none" w:sz="0" w:space="0" w:color="auto"/>
      </w:divBdr>
    </w:div>
    <w:div w:id="13910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E498BE5ADD1444AF39A1B46B481471" ma:contentTypeVersion="0" ma:contentTypeDescription="Создание документа." ma:contentTypeScope="" ma:versionID="ab17a891c3fea1077d9a88d2436d378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36881-E62C-4288-8593-72255044FF7F}"/>
</file>

<file path=customXml/itemProps2.xml><?xml version="1.0" encoding="utf-8"?>
<ds:datastoreItem xmlns:ds="http://schemas.openxmlformats.org/officeDocument/2006/customXml" ds:itemID="{8568F2F7-3960-4FD8-8D01-8A31789A8357}"/>
</file>

<file path=customXml/itemProps3.xml><?xml version="1.0" encoding="utf-8"?>
<ds:datastoreItem xmlns:ds="http://schemas.openxmlformats.org/officeDocument/2006/customXml" ds:itemID="{4C617395-53BE-4AA4-8EB7-9A7F2CFD0D45}"/>
</file>

<file path=docProps/app.xml><?xml version="1.0" encoding="utf-8"?>
<Properties xmlns="http://schemas.openxmlformats.org/officeDocument/2006/extended-properties" xmlns:vt="http://schemas.openxmlformats.org/officeDocument/2006/docPropsVTypes">
  <Template>Normal</Template>
  <TotalTime>3</TotalTime>
  <Pages>6</Pages>
  <Words>2188</Words>
  <Characters>12474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Сыс</dc:creator>
  <cp:keywords/>
  <dc:description/>
  <cp:lastModifiedBy>Ekaterina Trosheva</cp:lastModifiedBy>
  <cp:revision>3</cp:revision>
  <dcterms:created xsi:type="dcterms:W3CDTF">2019-03-24T20:07:00Z</dcterms:created>
  <dcterms:modified xsi:type="dcterms:W3CDTF">2020-09-14T11:48:00Z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0x0101002EE498BE5ADD1444AF39A1B46B481471</vt:lpwstr>
  </property>
</Properties>
</file>