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ED6" w:rsidRPr="003B1ED6" w:rsidRDefault="003B1ED6" w:rsidP="003B1ED6">
      <w:pPr>
        <w:pStyle w:val="newncpi0"/>
        <w:jc w:val="center"/>
        <w:rPr>
          <w:lang w:val="ru-RU"/>
        </w:rPr>
      </w:pPr>
      <w:bookmarkStart w:id="0" w:name="_GoBack"/>
      <w:bookmarkEnd w:id="0"/>
      <w:r w:rsidRPr="003B1ED6">
        <w:t> </w:t>
      </w:r>
    </w:p>
    <w:p w:rsidR="003B1ED6" w:rsidRPr="003B1ED6" w:rsidRDefault="003B1ED6" w:rsidP="003B1ED6">
      <w:pPr>
        <w:pStyle w:val="newncpi0"/>
        <w:jc w:val="center"/>
        <w:rPr>
          <w:lang w:val="ru-RU"/>
        </w:rPr>
      </w:pPr>
      <w:bookmarkStart w:id="1" w:name="a1"/>
      <w:bookmarkEnd w:id="1"/>
      <w:r w:rsidRPr="003B1ED6">
        <w:rPr>
          <w:rStyle w:val="name"/>
          <w:lang w:val="ru-RU"/>
        </w:rPr>
        <w:t>УКАЗ</w:t>
      </w:r>
      <w:r w:rsidRPr="003B1ED6">
        <w:rPr>
          <w:rStyle w:val="name"/>
        </w:rPr>
        <w:t> </w:t>
      </w:r>
      <w:r w:rsidRPr="003B1ED6">
        <w:rPr>
          <w:rStyle w:val="promulgator"/>
          <w:lang w:val="ru-RU"/>
        </w:rPr>
        <w:t>ПРЕЗИДЕНТА РЕСПУБЛИКИ БЕЛАРУСЬ</w:t>
      </w:r>
    </w:p>
    <w:p w:rsidR="003B1ED6" w:rsidRPr="003B1ED6" w:rsidRDefault="003B1ED6" w:rsidP="003B1ED6">
      <w:pPr>
        <w:pStyle w:val="newncpi"/>
        <w:ind w:firstLine="0"/>
        <w:jc w:val="center"/>
        <w:rPr>
          <w:lang w:val="ru-RU"/>
        </w:rPr>
      </w:pPr>
      <w:r w:rsidRPr="003B1ED6">
        <w:rPr>
          <w:rStyle w:val="datepr"/>
          <w:lang w:val="ru-RU"/>
        </w:rPr>
        <w:t>7 июня 2019 г.</w:t>
      </w:r>
      <w:r w:rsidRPr="003B1ED6">
        <w:rPr>
          <w:rStyle w:val="number"/>
          <w:lang w:val="ru-RU"/>
        </w:rPr>
        <w:t xml:space="preserve"> № 223</w:t>
      </w:r>
    </w:p>
    <w:p w:rsidR="003B1ED6" w:rsidRPr="003B1ED6" w:rsidRDefault="003B1ED6" w:rsidP="003B1ED6">
      <w:pPr>
        <w:pStyle w:val="titlencpi"/>
        <w:rPr>
          <w:lang w:val="ru-RU"/>
        </w:rPr>
      </w:pPr>
      <w:r w:rsidRPr="003B1ED6">
        <w:rPr>
          <w:lang w:val="ru-RU"/>
        </w:rPr>
        <w:t>О закупках товаров (работ, услуг) при строительстве</w:t>
      </w:r>
    </w:p>
    <w:p w:rsidR="003B1ED6" w:rsidRPr="003B1ED6" w:rsidRDefault="003B1ED6" w:rsidP="003B1ED6">
      <w:pPr>
        <w:pStyle w:val="newncpi0"/>
        <w:rPr>
          <w:lang w:val="ru-RU"/>
        </w:rPr>
      </w:pPr>
      <w:r w:rsidRPr="003B1ED6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089"/>
      </w:tblGrid>
      <w:tr w:rsidR="003B1ED6" w:rsidRPr="004D69CD" w:rsidTr="003B1ED6">
        <w:trPr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1ED6" w:rsidRPr="004D69CD" w:rsidRDefault="003B1ED6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B1ED6" w:rsidRPr="003B1ED6" w:rsidRDefault="003B1ED6">
            <w:pPr>
              <w:pStyle w:val="newncpi0"/>
              <w:rPr>
                <w:sz w:val="22"/>
                <w:szCs w:val="22"/>
                <w:lang w:val="ru-RU"/>
              </w:rPr>
            </w:pPr>
            <w:r w:rsidRPr="003B1ED6">
              <w:rPr>
                <w:sz w:val="22"/>
                <w:szCs w:val="22"/>
                <w:lang w:val="ru-RU"/>
              </w:rPr>
              <w:t>Срок ограничения действия Указа</w:t>
            </w:r>
            <w:r w:rsidRPr="003B1ED6">
              <w:rPr>
                <w:sz w:val="22"/>
                <w:szCs w:val="22"/>
              </w:rPr>
              <w:t> </w:t>
            </w:r>
            <w:r w:rsidRPr="003B1ED6">
              <w:rPr>
                <w:sz w:val="22"/>
                <w:szCs w:val="22"/>
                <w:lang w:val="ru-RU"/>
              </w:rPr>
              <w:t xml:space="preserve">- </w:t>
            </w:r>
            <w:r w:rsidRPr="003B1ED6">
              <w:rPr>
                <w:b/>
                <w:bCs/>
                <w:sz w:val="22"/>
                <w:szCs w:val="22"/>
                <w:lang w:val="ru-RU"/>
              </w:rPr>
              <w:t>1</w:t>
            </w:r>
            <w:r w:rsidRPr="003B1ED6">
              <w:rPr>
                <w:b/>
                <w:bCs/>
                <w:sz w:val="22"/>
                <w:szCs w:val="22"/>
              </w:rPr>
              <w:t> </w:t>
            </w:r>
            <w:r w:rsidRPr="003B1ED6">
              <w:rPr>
                <w:b/>
                <w:bCs/>
                <w:sz w:val="22"/>
                <w:szCs w:val="22"/>
                <w:lang w:val="ru-RU"/>
              </w:rPr>
              <w:t>июля 2021</w:t>
            </w:r>
            <w:r w:rsidRPr="003B1ED6">
              <w:rPr>
                <w:b/>
                <w:bCs/>
                <w:sz w:val="22"/>
                <w:szCs w:val="22"/>
              </w:rPr>
              <w:t> </w:t>
            </w:r>
            <w:r w:rsidRPr="003B1ED6">
              <w:rPr>
                <w:b/>
                <w:bCs/>
                <w:sz w:val="22"/>
                <w:szCs w:val="22"/>
                <w:lang w:val="ru-RU"/>
              </w:rPr>
              <w:t>г.</w:t>
            </w:r>
            <w:r w:rsidRPr="003B1ED6">
              <w:rPr>
                <w:sz w:val="22"/>
                <w:szCs w:val="22"/>
                <w:lang w:val="ru-RU"/>
              </w:rPr>
              <w:t xml:space="preserve"> (см. п.6 Указа).</w:t>
            </w:r>
          </w:p>
        </w:tc>
      </w:tr>
    </w:tbl>
    <w:p w:rsidR="003B1ED6" w:rsidRPr="003B1ED6" w:rsidRDefault="003B1ED6" w:rsidP="003B1ED6">
      <w:pPr>
        <w:pStyle w:val="newncpi0"/>
        <w:rPr>
          <w:lang w:val="ru-RU"/>
        </w:rPr>
      </w:pPr>
      <w:r w:rsidRPr="003B1ED6">
        <w:t> </w:t>
      </w:r>
    </w:p>
    <w:p w:rsidR="003B1ED6" w:rsidRPr="003B1ED6" w:rsidRDefault="003B1ED6" w:rsidP="003B1ED6">
      <w:pPr>
        <w:pStyle w:val="changeutrs"/>
        <w:rPr>
          <w:lang w:val="ru-RU"/>
        </w:rPr>
      </w:pPr>
      <w:r w:rsidRPr="003B1ED6">
        <w:rPr>
          <w:lang w:val="ru-RU"/>
        </w:rPr>
        <w:t xml:space="preserve">Утратил силу в связи с истечением срока </w:t>
      </w:r>
      <w:r w:rsidRPr="003B1ED6">
        <w:rPr>
          <w:rStyle w:val="shaplost"/>
          <w:lang w:val="ru-RU"/>
        </w:rPr>
        <w:t>действия</w:t>
      </w:r>
    </w:p>
    <w:p w:rsidR="003B1ED6" w:rsidRPr="003B1ED6" w:rsidRDefault="003B1ED6" w:rsidP="003B1ED6">
      <w:pPr>
        <w:pStyle w:val="izvlechen"/>
        <w:rPr>
          <w:lang w:val="ru-RU"/>
        </w:rPr>
      </w:pPr>
      <w:r w:rsidRPr="003B1ED6">
        <w:rPr>
          <w:lang w:val="ru-RU"/>
        </w:rPr>
        <w:t>(Извлечение)</w:t>
      </w:r>
    </w:p>
    <w:p w:rsidR="003B1ED6" w:rsidRPr="003B1ED6" w:rsidRDefault="003B1ED6" w:rsidP="003B1ED6">
      <w:pPr>
        <w:pStyle w:val="newncpi"/>
        <w:rPr>
          <w:lang w:val="ru-RU"/>
        </w:rPr>
      </w:pPr>
      <w:r w:rsidRPr="003B1ED6">
        <w:t> </w:t>
      </w:r>
    </w:p>
    <w:p w:rsidR="003B1ED6" w:rsidRPr="003B1ED6" w:rsidRDefault="003B1ED6" w:rsidP="003B1ED6">
      <w:pPr>
        <w:pStyle w:val="newncpi"/>
        <w:rPr>
          <w:lang w:val="ru-RU"/>
        </w:rPr>
      </w:pPr>
      <w:r w:rsidRPr="003B1ED6">
        <w:rPr>
          <w:lang w:val="ru-RU"/>
        </w:rPr>
        <w:t>В целях дальнейшего развития конкуренции в строительстве, обеспечения снижения его стоимости и повышения качества:</w:t>
      </w:r>
    </w:p>
    <w:p w:rsidR="003B1ED6" w:rsidRPr="003B1ED6" w:rsidRDefault="003B1ED6" w:rsidP="003B1ED6">
      <w:pPr>
        <w:pStyle w:val="point"/>
        <w:rPr>
          <w:lang w:val="ru-RU"/>
        </w:rPr>
      </w:pPr>
      <w:bookmarkStart w:id="2" w:name="a5"/>
      <w:bookmarkEnd w:id="2"/>
      <w:r w:rsidRPr="003B1ED6">
        <w:rPr>
          <w:lang w:val="ru-RU"/>
        </w:rPr>
        <w:t>1.</w:t>
      </w:r>
      <w:r w:rsidRPr="003B1ED6">
        <w:t> </w:t>
      </w:r>
      <w:r w:rsidRPr="003B1ED6">
        <w:rPr>
          <w:lang w:val="ru-RU"/>
        </w:rPr>
        <w:t>Установить, что при строительстве с привлечением полностью либо частично средств республиканского или местных бюджетов, государственных внебюджетных фондов, внешних государственных займов и внешних займов, привлеченных под гарантии Правительства Республики Беларусь, кредитов банков Республики Беларусь, привлеченных под гарантии Правительства Республики Беларусь, облисполкомов и Минского горисполкома:</w:t>
      </w:r>
    </w:p>
    <w:p w:rsidR="003B1ED6" w:rsidRPr="003B1ED6" w:rsidRDefault="003B1ED6" w:rsidP="003B1ED6">
      <w:pPr>
        <w:pStyle w:val="underpoint"/>
        <w:rPr>
          <w:lang w:val="ru-RU"/>
        </w:rPr>
      </w:pPr>
      <w:bookmarkStart w:id="3" w:name="a9"/>
      <w:bookmarkEnd w:id="3"/>
      <w:r w:rsidRPr="003B1ED6">
        <w:rPr>
          <w:lang w:val="ru-RU"/>
        </w:rPr>
        <w:t>1.1.</w:t>
      </w:r>
      <w:r w:rsidRPr="003B1ED6">
        <w:t> </w:t>
      </w:r>
      <w:r w:rsidRPr="003B1ED6">
        <w:rPr>
          <w:lang w:val="ru-RU"/>
        </w:rPr>
        <w:t>закупки работ, услуг осуществляются путем проведения подрядных торгов либо переговоров, если иное не установлено настоящим Указом;</w:t>
      </w:r>
    </w:p>
    <w:p w:rsidR="003B1ED6" w:rsidRPr="003B1ED6" w:rsidRDefault="003B1ED6" w:rsidP="003B1ED6">
      <w:pPr>
        <w:pStyle w:val="underpoint"/>
        <w:rPr>
          <w:lang w:val="ru-RU"/>
        </w:rPr>
      </w:pPr>
      <w:bookmarkStart w:id="4" w:name="a26"/>
      <w:bookmarkEnd w:id="4"/>
      <w:r w:rsidRPr="003B1ED6">
        <w:rPr>
          <w:lang w:val="ru-RU"/>
        </w:rPr>
        <w:t>1.2.</w:t>
      </w:r>
      <w:r w:rsidRPr="003B1ED6">
        <w:t> </w:t>
      </w:r>
      <w:r w:rsidRPr="003B1ED6">
        <w:rPr>
          <w:lang w:val="ru-RU"/>
        </w:rPr>
        <w:t>закупки товаров осуществляются путем проведения торгов на закупку товаров при строительстве (далее</w:t>
      </w:r>
      <w:r w:rsidRPr="003B1ED6">
        <w:t> </w:t>
      </w:r>
      <w:r w:rsidRPr="003B1ED6">
        <w:rPr>
          <w:lang w:val="ru-RU"/>
        </w:rPr>
        <w:t>– торги), переговоров либо биржевых торгов, проводимых в соответствии с законодательством о товарных биржах (далее</w:t>
      </w:r>
      <w:r w:rsidRPr="003B1ED6">
        <w:t> </w:t>
      </w:r>
      <w:r w:rsidRPr="003B1ED6">
        <w:rPr>
          <w:lang w:val="ru-RU"/>
        </w:rPr>
        <w:t>– биржевые торги), за исключением государственных закупок медицинских изделий, осуществляемых в порядке, определенном законодательством о государственных закупках;</w:t>
      </w:r>
    </w:p>
    <w:p w:rsidR="003B1ED6" w:rsidRPr="003B1ED6" w:rsidRDefault="003B1ED6" w:rsidP="003B1ED6">
      <w:pPr>
        <w:pStyle w:val="underpoint"/>
        <w:rPr>
          <w:lang w:val="ru-RU"/>
        </w:rPr>
      </w:pPr>
      <w:bookmarkStart w:id="5" w:name="a33"/>
      <w:bookmarkEnd w:id="5"/>
      <w:r w:rsidRPr="003B1ED6">
        <w:rPr>
          <w:lang w:val="ru-RU"/>
        </w:rPr>
        <w:t>1.3.</w:t>
      </w:r>
      <w:r w:rsidRPr="003B1ED6">
        <w:t> </w:t>
      </w:r>
      <w:r w:rsidRPr="003B1ED6">
        <w:rPr>
          <w:lang w:val="ru-RU"/>
        </w:rPr>
        <w:t>при осуществлении закупок товаров (работ, услуг) при строительстве не применяется Указ Президента Республики Беларусь от 5</w:t>
      </w:r>
      <w:r w:rsidRPr="003B1ED6">
        <w:t> </w:t>
      </w:r>
      <w:r w:rsidRPr="003B1ED6">
        <w:rPr>
          <w:lang w:val="ru-RU"/>
        </w:rPr>
        <w:t>мая 2009</w:t>
      </w:r>
      <w:r w:rsidRPr="003B1ED6">
        <w:t> </w:t>
      </w:r>
      <w:r w:rsidRPr="003B1ED6">
        <w:rPr>
          <w:lang w:val="ru-RU"/>
        </w:rPr>
        <w:t>г. №</w:t>
      </w:r>
      <w:r w:rsidRPr="003B1ED6">
        <w:t> </w:t>
      </w:r>
      <w:r w:rsidRPr="003B1ED6">
        <w:rPr>
          <w:lang w:val="ru-RU"/>
        </w:rPr>
        <w:t>232 «О некоторых вопросах проведения аукционов (конкурсов)»;</w:t>
      </w:r>
    </w:p>
    <w:p w:rsidR="003B1ED6" w:rsidRPr="003B1ED6" w:rsidRDefault="003B1ED6" w:rsidP="003B1ED6">
      <w:pPr>
        <w:pStyle w:val="underpoint"/>
        <w:rPr>
          <w:lang w:val="ru-RU"/>
        </w:rPr>
      </w:pPr>
      <w:bookmarkStart w:id="6" w:name="a4"/>
      <w:bookmarkEnd w:id="6"/>
      <w:r w:rsidRPr="003B1ED6">
        <w:rPr>
          <w:lang w:val="ru-RU"/>
        </w:rPr>
        <w:t>1.4.</w:t>
      </w:r>
      <w:r w:rsidRPr="003B1ED6">
        <w:t> </w:t>
      </w:r>
      <w:r w:rsidRPr="003B1ED6">
        <w:rPr>
          <w:lang w:val="ru-RU"/>
        </w:rPr>
        <w:t>проведение подрядных торгов является обязательным при стоимости строительства объектов 6</w:t>
      </w:r>
      <w:r w:rsidRPr="003B1ED6">
        <w:t> </w:t>
      </w:r>
      <w:r w:rsidRPr="003B1ED6">
        <w:rPr>
          <w:lang w:val="ru-RU"/>
        </w:rPr>
        <w:t>тысяч базовых величин и более, за исключением случаев, предусмотренных в подпунктах 1.6 и 1.8 настоящего пункта, и иных случаев, определенных Президентом Республики Беларусь;</w:t>
      </w:r>
    </w:p>
    <w:p w:rsidR="003B1ED6" w:rsidRPr="003B1ED6" w:rsidRDefault="003B1ED6" w:rsidP="003B1ED6">
      <w:pPr>
        <w:pStyle w:val="underpoint"/>
        <w:rPr>
          <w:lang w:val="ru-RU"/>
        </w:rPr>
      </w:pPr>
      <w:bookmarkStart w:id="7" w:name="a27"/>
      <w:bookmarkEnd w:id="7"/>
      <w:r w:rsidRPr="003B1ED6">
        <w:rPr>
          <w:lang w:val="ru-RU"/>
        </w:rPr>
        <w:t>1.5.</w:t>
      </w:r>
      <w:r w:rsidRPr="003B1ED6">
        <w:t> </w:t>
      </w:r>
      <w:r w:rsidRPr="003B1ED6">
        <w:rPr>
          <w:lang w:val="ru-RU"/>
        </w:rPr>
        <w:t>при строительстве объектов, по которым обязательным является проведение подрядных торгов в соответствии с подпунктом</w:t>
      </w:r>
      <w:r w:rsidRPr="003B1ED6">
        <w:t> </w:t>
      </w:r>
      <w:r w:rsidRPr="003B1ED6">
        <w:rPr>
          <w:lang w:val="ru-RU"/>
        </w:rPr>
        <w:t xml:space="preserve">1.4 настоящего пункта, обязательным является также проведение подрядных торгов, торгов либо биржевых торгов (в отношении товаров, обязательность заключения сделок с которыми на биржевых торгах установлена </w:t>
      </w:r>
      <w:r w:rsidRPr="003B1ED6">
        <w:rPr>
          <w:lang w:val="ru-RU"/>
        </w:rPr>
        <w:lastRenderedPageBreak/>
        <w:t>законодательством о товарных биржах), если иное не предусмотрено Президентом Республики Беларусь, в случае размещения необходимых для строительства заказов на:</w:t>
      </w:r>
    </w:p>
    <w:p w:rsidR="003B1ED6" w:rsidRPr="003B1ED6" w:rsidRDefault="003B1ED6" w:rsidP="003B1ED6">
      <w:pPr>
        <w:pStyle w:val="newncpi"/>
        <w:rPr>
          <w:lang w:val="ru-RU"/>
        </w:rPr>
      </w:pPr>
      <w:r w:rsidRPr="003B1ED6">
        <w:rPr>
          <w:lang w:val="ru-RU"/>
        </w:rPr>
        <w:t>разработку предпроектной (предынвестиционной) документации, если ее разработка предусмотрена законодательными актами;</w:t>
      </w:r>
    </w:p>
    <w:p w:rsidR="003B1ED6" w:rsidRPr="003B1ED6" w:rsidRDefault="003B1ED6" w:rsidP="003B1ED6">
      <w:pPr>
        <w:pStyle w:val="newncpi"/>
        <w:rPr>
          <w:lang w:val="ru-RU"/>
        </w:rPr>
      </w:pPr>
      <w:r w:rsidRPr="003B1ED6">
        <w:rPr>
          <w:lang w:val="ru-RU"/>
        </w:rPr>
        <w:t>выполнение проектных и изыскательских работ;</w:t>
      </w:r>
    </w:p>
    <w:p w:rsidR="003B1ED6" w:rsidRPr="003B1ED6" w:rsidRDefault="003B1ED6" w:rsidP="003B1ED6">
      <w:pPr>
        <w:pStyle w:val="newncpi"/>
        <w:rPr>
          <w:lang w:val="ru-RU"/>
        </w:rPr>
      </w:pPr>
      <w:bookmarkStart w:id="8" w:name="a29"/>
      <w:bookmarkEnd w:id="8"/>
      <w:r w:rsidRPr="003B1ED6">
        <w:rPr>
          <w:lang w:val="ru-RU"/>
        </w:rPr>
        <w:t>закупку товаров, если стоимость каждого их вида составляет 3</w:t>
      </w:r>
      <w:r w:rsidRPr="003B1ED6">
        <w:t> </w:t>
      </w:r>
      <w:r w:rsidRPr="003B1ED6">
        <w:rPr>
          <w:lang w:val="ru-RU"/>
        </w:rPr>
        <w:t>тысячи базовых величин и более;</w:t>
      </w:r>
    </w:p>
    <w:p w:rsidR="003B1ED6" w:rsidRPr="003B1ED6" w:rsidRDefault="003B1ED6" w:rsidP="003B1ED6">
      <w:pPr>
        <w:pStyle w:val="newncpi"/>
        <w:rPr>
          <w:lang w:val="ru-RU"/>
        </w:rPr>
      </w:pPr>
      <w:bookmarkStart w:id="9" w:name="a10"/>
      <w:bookmarkEnd w:id="9"/>
      <w:r w:rsidRPr="003B1ED6">
        <w:rPr>
          <w:lang w:val="ru-RU"/>
        </w:rPr>
        <w:t>оказание инженерных услуг стоимостью 3</w:t>
      </w:r>
      <w:r w:rsidRPr="003B1ED6">
        <w:t> </w:t>
      </w:r>
      <w:r w:rsidRPr="003B1ED6">
        <w:rPr>
          <w:lang w:val="ru-RU"/>
        </w:rPr>
        <w:t>тысячи базовых величин и более;</w:t>
      </w:r>
    </w:p>
    <w:p w:rsidR="003B1ED6" w:rsidRPr="003B1ED6" w:rsidRDefault="003B1ED6" w:rsidP="003B1ED6">
      <w:pPr>
        <w:pStyle w:val="newncpi"/>
        <w:rPr>
          <w:lang w:val="ru-RU"/>
        </w:rPr>
      </w:pPr>
      <w:bookmarkStart w:id="10" w:name="a38"/>
      <w:bookmarkEnd w:id="10"/>
      <w:r w:rsidRPr="003B1ED6">
        <w:rPr>
          <w:lang w:val="ru-RU"/>
        </w:rPr>
        <w:t>выполнение отдельных видов строительных, монтажных, специальных и иных работ, если стоимость каждого их вида составляет 3</w:t>
      </w:r>
      <w:r w:rsidRPr="003B1ED6">
        <w:t> </w:t>
      </w:r>
      <w:r w:rsidRPr="003B1ED6">
        <w:rPr>
          <w:lang w:val="ru-RU"/>
        </w:rPr>
        <w:t>тысячи базовых величин и более;</w:t>
      </w:r>
    </w:p>
    <w:p w:rsidR="003B1ED6" w:rsidRPr="003B1ED6" w:rsidRDefault="003B1ED6" w:rsidP="003B1ED6">
      <w:pPr>
        <w:pStyle w:val="underpoint"/>
        <w:rPr>
          <w:lang w:val="ru-RU"/>
        </w:rPr>
      </w:pPr>
      <w:bookmarkStart w:id="11" w:name="a2"/>
      <w:bookmarkEnd w:id="11"/>
      <w:r w:rsidRPr="003B1ED6">
        <w:rPr>
          <w:lang w:val="ru-RU"/>
        </w:rPr>
        <w:t>1.6.</w:t>
      </w:r>
      <w:r w:rsidRPr="003B1ED6">
        <w:t> </w:t>
      </w:r>
      <w:r w:rsidRPr="003B1ED6">
        <w:rPr>
          <w:lang w:val="ru-RU"/>
        </w:rPr>
        <w:t>проведение подрядных торгов, торгов либо биржевых торгов не является обязательным в случаях, когда:</w:t>
      </w:r>
    </w:p>
    <w:p w:rsidR="003B1ED6" w:rsidRPr="003B1ED6" w:rsidRDefault="003B1ED6" w:rsidP="003B1ED6">
      <w:pPr>
        <w:pStyle w:val="newncpi"/>
        <w:rPr>
          <w:lang w:val="ru-RU"/>
        </w:rPr>
      </w:pPr>
      <w:r w:rsidRPr="003B1ED6">
        <w:rPr>
          <w:lang w:val="ru-RU"/>
        </w:rPr>
        <w:t>абзац второй</w:t>
      </w:r>
      <w:r w:rsidRPr="003B1ED6">
        <w:t> </w:t>
      </w:r>
      <w:r w:rsidRPr="003B1ED6">
        <w:rPr>
          <w:lang w:val="ru-RU"/>
        </w:rPr>
        <w:t xml:space="preserve">– </w:t>
      </w:r>
      <w:r w:rsidRPr="003B1ED6">
        <w:rPr>
          <w:i/>
          <w:iCs/>
          <w:lang w:val="ru-RU"/>
        </w:rPr>
        <w:t>для служебного пользования</w:t>
      </w:r>
      <w:r w:rsidRPr="003B1ED6">
        <w:rPr>
          <w:lang w:val="ru-RU"/>
        </w:rPr>
        <w:t>;</w:t>
      </w:r>
    </w:p>
    <w:p w:rsidR="003B1ED6" w:rsidRPr="003B1ED6" w:rsidRDefault="003B1ED6" w:rsidP="003B1ED6">
      <w:pPr>
        <w:pStyle w:val="newncpi"/>
        <w:rPr>
          <w:lang w:val="ru-RU"/>
        </w:rPr>
      </w:pPr>
      <w:r w:rsidRPr="003B1ED6">
        <w:rPr>
          <w:lang w:val="ru-RU"/>
        </w:rPr>
        <w:t>подрядные торги, торги либо биржевые торги, проведенные в установленном порядке, признаны несостоявшимися в силу того, что участник-победитель не определен или отказался от заключения договора;</w:t>
      </w:r>
    </w:p>
    <w:p w:rsidR="003B1ED6" w:rsidRPr="003B1ED6" w:rsidRDefault="003B1ED6" w:rsidP="003B1ED6">
      <w:pPr>
        <w:pStyle w:val="newncpi"/>
        <w:rPr>
          <w:lang w:val="ru-RU"/>
        </w:rPr>
      </w:pPr>
      <w:bookmarkStart w:id="12" w:name="a31"/>
      <w:bookmarkEnd w:id="12"/>
      <w:r w:rsidRPr="003B1ED6">
        <w:rPr>
          <w:lang w:val="ru-RU"/>
        </w:rPr>
        <w:t>генеральной проектной организацией, генеральной подрядной организацией заключаются договоры с юридическими лицами, индивидуальными предпринимателями (субподрядчиками) на выполнение (оказание) отдельных видов проектных, изыскательских, строительных, монтажных, специальных и иных работ (услуг) по строительству;</w:t>
      </w:r>
    </w:p>
    <w:p w:rsidR="003B1ED6" w:rsidRPr="003B1ED6" w:rsidRDefault="003B1ED6" w:rsidP="003B1ED6">
      <w:pPr>
        <w:pStyle w:val="newncpi"/>
        <w:rPr>
          <w:lang w:val="ru-RU"/>
        </w:rPr>
      </w:pPr>
      <w:r w:rsidRPr="003B1ED6">
        <w:rPr>
          <w:lang w:val="ru-RU"/>
        </w:rPr>
        <w:t>заключаются договоры на:</w:t>
      </w:r>
    </w:p>
    <w:p w:rsidR="003B1ED6" w:rsidRPr="003B1ED6" w:rsidRDefault="003B1ED6" w:rsidP="003B1ED6">
      <w:pPr>
        <w:pStyle w:val="newncpi"/>
        <w:rPr>
          <w:lang w:val="ru-RU"/>
        </w:rPr>
      </w:pPr>
      <w:bookmarkStart w:id="13" w:name="a39"/>
      <w:bookmarkEnd w:id="13"/>
      <w:r w:rsidRPr="003B1ED6">
        <w:rPr>
          <w:lang w:val="ru-RU"/>
        </w:rPr>
        <w:t>выполнение работ по текущему ремонту;</w:t>
      </w:r>
    </w:p>
    <w:p w:rsidR="003B1ED6" w:rsidRPr="003B1ED6" w:rsidRDefault="003B1ED6" w:rsidP="003B1ED6">
      <w:pPr>
        <w:pStyle w:val="newncpi"/>
        <w:rPr>
          <w:lang w:val="ru-RU"/>
        </w:rPr>
      </w:pPr>
      <w:r w:rsidRPr="003B1ED6">
        <w:rPr>
          <w:lang w:val="ru-RU"/>
        </w:rPr>
        <w:t>ведение авторского надзора за строительством при невозможности осуществления разработчиком проектной документации такого надзора (при ликвидации (прекращении деятельности) разработчика проектной документации, наличии иных обстоятельств, исключающих его деятельность);</w:t>
      </w:r>
    </w:p>
    <w:p w:rsidR="003B1ED6" w:rsidRPr="003B1ED6" w:rsidRDefault="003B1ED6" w:rsidP="003B1ED6">
      <w:pPr>
        <w:pStyle w:val="newncpi"/>
        <w:rPr>
          <w:lang w:val="ru-RU"/>
        </w:rPr>
      </w:pPr>
      <w:bookmarkStart w:id="14" w:name="a44"/>
      <w:bookmarkEnd w:id="14"/>
      <w:r w:rsidRPr="003B1ED6">
        <w:rPr>
          <w:lang w:val="ru-RU"/>
        </w:rPr>
        <w:t>внесение изменений и дополнений в проектную документацию по заданию заказчика;</w:t>
      </w:r>
    </w:p>
    <w:p w:rsidR="003B1ED6" w:rsidRPr="003B1ED6" w:rsidRDefault="003B1ED6" w:rsidP="003B1ED6">
      <w:pPr>
        <w:pStyle w:val="newncpi"/>
        <w:rPr>
          <w:lang w:val="ru-RU"/>
        </w:rPr>
      </w:pPr>
      <w:bookmarkStart w:id="15" w:name="a45"/>
      <w:bookmarkEnd w:id="15"/>
      <w:r w:rsidRPr="003B1ED6">
        <w:rPr>
          <w:lang w:val="ru-RU"/>
        </w:rPr>
        <w:t>выполнение подрядной организацией дополнительных работ, не учтенных в проектной, в том числе сметной, документации на строительство объекта, необходимость выполнения которых возникла в ходе исполнения договора строительного подряда, с последующим внесением изменений в проектную, в том числе сметную, документацию в порядке, установленном законодательством;</w:t>
      </w:r>
    </w:p>
    <w:p w:rsidR="003B1ED6" w:rsidRPr="003B1ED6" w:rsidRDefault="003B1ED6" w:rsidP="003B1ED6">
      <w:pPr>
        <w:pStyle w:val="newncpi"/>
        <w:rPr>
          <w:lang w:val="ru-RU"/>
        </w:rPr>
      </w:pPr>
      <w:bookmarkStart w:id="16" w:name="a30"/>
      <w:bookmarkEnd w:id="16"/>
      <w:r w:rsidRPr="003B1ED6">
        <w:rPr>
          <w:lang w:val="ru-RU"/>
        </w:rPr>
        <w:t>аренду техники, необходимой для выполнения отдельных видов строительных, монтажных, специальных и иных работ;</w:t>
      </w:r>
    </w:p>
    <w:p w:rsidR="003B1ED6" w:rsidRPr="003B1ED6" w:rsidRDefault="003B1ED6" w:rsidP="003B1ED6">
      <w:pPr>
        <w:pStyle w:val="underpoint"/>
        <w:rPr>
          <w:lang w:val="ru-RU"/>
        </w:rPr>
      </w:pPr>
      <w:bookmarkStart w:id="17" w:name="a11"/>
      <w:bookmarkEnd w:id="17"/>
      <w:r w:rsidRPr="003B1ED6">
        <w:rPr>
          <w:lang w:val="ru-RU"/>
        </w:rPr>
        <w:t>1.7.</w:t>
      </w:r>
      <w:r w:rsidRPr="003B1ED6">
        <w:t> </w:t>
      </w:r>
      <w:r w:rsidRPr="003B1ED6">
        <w:rPr>
          <w:lang w:val="ru-RU"/>
        </w:rPr>
        <w:t>в случаях, предусмотренных в подпункте</w:t>
      </w:r>
      <w:r w:rsidRPr="003B1ED6">
        <w:t> </w:t>
      </w:r>
      <w:r w:rsidRPr="003B1ED6">
        <w:rPr>
          <w:lang w:val="ru-RU"/>
        </w:rPr>
        <w:t>1.6 настоящего пункта, закупки товаров (работ, услуг) при строительстве осуществляются по выбору заказчика путем проведения подрядных торгов, торгов, переговоров либо биржевых торгов;</w:t>
      </w:r>
    </w:p>
    <w:p w:rsidR="003B1ED6" w:rsidRPr="003B1ED6" w:rsidRDefault="003B1ED6" w:rsidP="003B1ED6">
      <w:pPr>
        <w:pStyle w:val="underpoint"/>
        <w:rPr>
          <w:lang w:val="ru-RU"/>
        </w:rPr>
      </w:pPr>
      <w:bookmarkStart w:id="18" w:name="a3"/>
      <w:bookmarkEnd w:id="18"/>
      <w:r w:rsidRPr="003B1ED6">
        <w:rPr>
          <w:lang w:val="ru-RU"/>
        </w:rPr>
        <w:t>1.8.</w:t>
      </w:r>
      <w:r w:rsidRPr="003B1ED6">
        <w:t> </w:t>
      </w:r>
      <w:r w:rsidRPr="003B1ED6">
        <w:rPr>
          <w:lang w:val="ru-RU"/>
        </w:rPr>
        <w:t xml:space="preserve">предоставляется право без осуществления процедур закупок товаров (работ, услуг) при строительстве в соответствии с настоящим Указом и процедур государственных закупок в </w:t>
      </w:r>
      <w:r w:rsidRPr="003B1ED6">
        <w:rPr>
          <w:lang w:val="ru-RU"/>
        </w:rPr>
        <w:lastRenderedPageBreak/>
        <w:t>соответствии с законодательством о государственных закупках товаров (работ, услуг) определять:</w:t>
      </w:r>
    </w:p>
    <w:p w:rsidR="003B1ED6" w:rsidRPr="003B1ED6" w:rsidRDefault="003B1ED6" w:rsidP="003B1ED6">
      <w:pPr>
        <w:pStyle w:val="newncpi"/>
        <w:rPr>
          <w:lang w:val="ru-RU"/>
        </w:rPr>
      </w:pPr>
      <w:r w:rsidRPr="003B1ED6">
        <w:rPr>
          <w:lang w:val="ru-RU"/>
        </w:rPr>
        <w:t>генеральную подрядную организацию при строительстве жилых домов из конструкций панельного, крупнопанельного и объемно-блочного домостроения, осуществляющую строительство жилых домов из указанных конструкций собственного производства, если такое строительство обусловлено требованиями разработанной в установленном порядке градостроительной документации,</w:t>
      </w:r>
      <w:r w:rsidRPr="003B1ED6">
        <w:t> </w:t>
      </w:r>
      <w:r w:rsidRPr="003B1ED6">
        <w:rPr>
          <w:lang w:val="ru-RU"/>
        </w:rPr>
        <w:t>– в решении местного исполнительного и распорядительного органа об изъятии и предоставлении земельного участка;</w:t>
      </w:r>
    </w:p>
    <w:p w:rsidR="003B1ED6" w:rsidRPr="003B1ED6" w:rsidRDefault="003B1ED6" w:rsidP="003B1ED6">
      <w:pPr>
        <w:pStyle w:val="newncpi"/>
        <w:rPr>
          <w:lang w:val="ru-RU"/>
        </w:rPr>
      </w:pPr>
      <w:bookmarkStart w:id="19" w:name="a43"/>
      <w:bookmarkEnd w:id="19"/>
      <w:r w:rsidRPr="003B1ED6">
        <w:rPr>
          <w:lang w:val="ru-RU"/>
        </w:rPr>
        <w:t>генеральную проектную организацию, генеральную подрядную организацию, инженера (инженерную организацию) при строительстве объектов, включенных в государственные инвестиционные программы,</w:t>
      </w:r>
      <w:r w:rsidRPr="003B1ED6">
        <w:t> </w:t>
      </w:r>
      <w:r w:rsidRPr="003B1ED6">
        <w:rPr>
          <w:lang w:val="ru-RU"/>
        </w:rPr>
        <w:t>– Совету Министров Республики Беларусь;</w:t>
      </w:r>
    </w:p>
    <w:p w:rsidR="003B1ED6" w:rsidRPr="003B1ED6" w:rsidRDefault="003B1ED6" w:rsidP="003B1ED6">
      <w:pPr>
        <w:pStyle w:val="newncpi"/>
        <w:rPr>
          <w:lang w:val="ru-RU"/>
        </w:rPr>
      </w:pPr>
      <w:bookmarkStart w:id="20" w:name="a42"/>
      <w:bookmarkEnd w:id="20"/>
      <w:r w:rsidRPr="003B1ED6">
        <w:rPr>
          <w:lang w:val="ru-RU"/>
        </w:rPr>
        <w:t>генеральную проектную организацию, генеральную подрядную организацию, субподрядные проектные, строительные и иные организации при заключении договоров на строительство объектов Белорусской энергетической системы, выполнение работ, оказание услуг, приобретение товаров, необходимых для строительства таких объектов в соответствии с перечнем объектов, определяемых Советом Министров Республики Беларусь по согласованию с Президентом Республики Беларусь,</w:t>
      </w:r>
      <w:r w:rsidRPr="003B1ED6">
        <w:t> </w:t>
      </w:r>
      <w:r w:rsidRPr="003B1ED6">
        <w:rPr>
          <w:lang w:val="ru-RU"/>
        </w:rPr>
        <w:t>– Совету Министров Республики Беларусь;</w:t>
      </w:r>
    </w:p>
    <w:p w:rsidR="003B1ED6" w:rsidRPr="003B1ED6" w:rsidRDefault="003B1ED6" w:rsidP="003B1ED6">
      <w:pPr>
        <w:pStyle w:val="newncpi"/>
        <w:rPr>
          <w:lang w:val="ru-RU"/>
        </w:rPr>
      </w:pPr>
      <w:r w:rsidRPr="003B1ED6">
        <w:rPr>
          <w:lang w:val="ru-RU"/>
        </w:rPr>
        <w:t>специализированные организации, подчиненные Министерству по чрезвычайным ситуациям, при проведении работ по ликвидации и захоронению непригодных для дальнейшего использования объектов, расположенных на территории радиоактивного загрязнения в зоне первоочередного отселения, зоне последующего отселения, зоне с правом на отселение, а также на территориях населенных пунктов, в отношении которых принимались решения об отселении,</w:t>
      </w:r>
      <w:r w:rsidRPr="003B1ED6">
        <w:t> </w:t>
      </w:r>
      <w:r w:rsidRPr="003B1ED6">
        <w:rPr>
          <w:lang w:val="ru-RU"/>
        </w:rPr>
        <w:t>– Министерству по чрезвычайным ситуациям;</w:t>
      </w:r>
    </w:p>
    <w:p w:rsidR="003B1ED6" w:rsidRPr="003B1ED6" w:rsidRDefault="003B1ED6" w:rsidP="003B1ED6">
      <w:pPr>
        <w:pStyle w:val="newncpi"/>
        <w:rPr>
          <w:lang w:val="ru-RU"/>
        </w:rPr>
      </w:pPr>
      <w:bookmarkStart w:id="21" w:name="a34"/>
      <w:bookmarkEnd w:id="21"/>
      <w:r w:rsidRPr="003B1ED6">
        <w:rPr>
          <w:lang w:val="ru-RU"/>
        </w:rPr>
        <w:t>организации при приобретении товаров (работ, услуг) для осуществления аварийно-восстановительного ремонта капитальных строений (зданий, сооружений), ликвидации аварийных или чрезвычайных ситуаций (по согласованию с государственным органом (организацией), которому подчинен либо в состав (систему) которого входит заказчик, а в случае отсутствия такого государственного органа (организации)</w:t>
      </w:r>
      <w:r w:rsidRPr="003B1ED6">
        <w:t> </w:t>
      </w:r>
      <w:r w:rsidRPr="003B1ED6">
        <w:rPr>
          <w:lang w:val="ru-RU"/>
        </w:rPr>
        <w:t>– по согласованию с местными исполнительными и распорядительными органами по месту нахождения заказчика)</w:t>
      </w:r>
      <w:r w:rsidRPr="003B1ED6">
        <w:t> </w:t>
      </w:r>
      <w:r w:rsidRPr="003B1ED6">
        <w:rPr>
          <w:lang w:val="ru-RU"/>
        </w:rPr>
        <w:t>– заказчикам;</w:t>
      </w:r>
    </w:p>
    <w:p w:rsidR="003B1ED6" w:rsidRPr="003B1ED6" w:rsidRDefault="003B1ED6" w:rsidP="003B1ED6">
      <w:pPr>
        <w:pStyle w:val="newncpi"/>
        <w:rPr>
          <w:lang w:val="ru-RU"/>
        </w:rPr>
      </w:pPr>
      <w:r w:rsidRPr="003B1ED6">
        <w:rPr>
          <w:lang w:val="ru-RU"/>
        </w:rPr>
        <w:t>генеральную проектную организацию, генеральную подрядную организацию, субподрядные проектные, строительные и иные организации при заключении договоров о строительстве национального павильона на международных выставках «ЭКСПО»</w:t>
      </w:r>
      <w:r w:rsidRPr="003B1ED6">
        <w:t> </w:t>
      </w:r>
      <w:r w:rsidRPr="003B1ED6">
        <w:rPr>
          <w:lang w:val="ru-RU"/>
        </w:rPr>
        <w:t>– заказчику по согласованию с организационным комитетом для подготовки и проведения национальной экспозиции на международной выставке «ЭКСПО» на конкурсной основе. Порядок проведения такого конкурса определяется заказчиком по согласованию с указанным организационным комитетом;</w:t>
      </w:r>
    </w:p>
    <w:p w:rsidR="003B1ED6" w:rsidRPr="003B1ED6" w:rsidRDefault="003B1ED6" w:rsidP="003B1ED6">
      <w:pPr>
        <w:pStyle w:val="newncpi"/>
        <w:rPr>
          <w:lang w:val="ru-RU"/>
        </w:rPr>
      </w:pPr>
      <w:r w:rsidRPr="003B1ED6">
        <w:rPr>
          <w:lang w:val="ru-RU"/>
        </w:rPr>
        <w:t>поставщиков товаров, исполнителей работ, услуг при реализации проектов государственно-частного партнерства</w:t>
      </w:r>
      <w:r w:rsidRPr="003B1ED6">
        <w:t> </w:t>
      </w:r>
      <w:r w:rsidRPr="003B1ED6">
        <w:rPr>
          <w:lang w:val="ru-RU"/>
        </w:rPr>
        <w:t>– заказчикам</w:t>
      </w:r>
      <w:r w:rsidRPr="003B1ED6">
        <w:t> </w:t>
      </w:r>
      <w:r w:rsidRPr="003B1ED6">
        <w:rPr>
          <w:lang w:val="ru-RU"/>
        </w:rPr>
        <w:t>– частным партнерам;</w:t>
      </w:r>
    </w:p>
    <w:p w:rsidR="003B1ED6" w:rsidRPr="003B1ED6" w:rsidRDefault="003B1ED6" w:rsidP="003B1ED6">
      <w:pPr>
        <w:pStyle w:val="underpoint"/>
        <w:rPr>
          <w:lang w:val="ru-RU"/>
        </w:rPr>
      </w:pPr>
      <w:bookmarkStart w:id="22" w:name="a12"/>
      <w:bookmarkEnd w:id="22"/>
      <w:r w:rsidRPr="003B1ED6">
        <w:rPr>
          <w:lang w:val="ru-RU"/>
        </w:rPr>
        <w:t>1.9.</w:t>
      </w:r>
      <w:r w:rsidRPr="003B1ED6">
        <w:t> </w:t>
      </w:r>
      <w:r w:rsidRPr="003B1ED6">
        <w:rPr>
          <w:lang w:val="ru-RU"/>
        </w:rPr>
        <w:t>участниками процедур закупок товаров (работ, услуг) при строительстве в соответствии с настоящим Указом не могут выступать:</w:t>
      </w:r>
    </w:p>
    <w:p w:rsidR="003B1ED6" w:rsidRPr="003B1ED6" w:rsidRDefault="003B1ED6" w:rsidP="003B1ED6">
      <w:pPr>
        <w:pStyle w:val="newncpi"/>
        <w:rPr>
          <w:lang w:val="ru-RU"/>
        </w:rPr>
      </w:pPr>
      <w:r w:rsidRPr="003B1ED6">
        <w:rPr>
          <w:lang w:val="ru-RU"/>
        </w:rPr>
        <w:lastRenderedPageBreak/>
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</w:r>
    </w:p>
    <w:p w:rsidR="003B1ED6" w:rsidRPr="003B1ED6" w:rsidRDefault="003B1ED6" w:rsidP="003B1ED6">
      <w:pPr>
        <w:pStyle w:val="newncpi"/>
        <w:rPr>
          <w:lang w:val="ru-RU"/>
        </w:rPr>
      </w:pPr>
      <w:r w:rsidRPr="003B1ED6">
        <w:rPr>
          <w:lang w:val="ru-RU"/>
        </w:rPr>
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</w:r>
    </w:p>
    <w:p w:rsidR="003B1ED6" w:rsidRPr="003B1ED6" w:rsidRDefault="003B1ED6" w:rsidP="003B1ED6">
      <w:pPr>
        <w:pStyle w:val="newncpi"/>
        <w:rPr>
          <w:lang w:val="ru-RU"/>
        </w:rPr>
      </w:pPr>
      <w:r w:rsidRPr="003B1ED6">
        <w:rPr>
          <w:lang w:val="ru-RU"/>
        </w:rPr>
        <w:t>лица, указанные в абзацах втором, третьем, пятом–восьмом пункта</w:t>
      </w:r>
      <w:r w:rsidRPr="003B1ED6">
        <w:t> </w:t>
      </w:r>
      <w:r w:rsidRPr="003B1ED6">
        <w:rPr>
          <w:lang w:val="ru-RU"/>
        </w:rPr>
        <w:t>2 статьи</w:t>
      </w:r>
      <w:r w:rsidRPr="003B1ED6">
        <w:t> </w:t>
      </w:r>
      <w:r w:rsidRPr="003B1ED6">
        <w:rPr>
          <w:lang w:val="ru-RU"/>
        </w:rPr>
        <w:t>57 Закона Республики Беларусь от 5</w:t>
      </w:r>
      <w:r w:rsidRPr="003B1ED6">
        <w:t> </w:t>
      </w:r>
      <w:r w:rsidRPr="003B1ED6">
        <w:rPr>
          <w:lang w:val="ru-RU"/>
        </w:rPr>
        <w:t>июля 2004</w:t>
      </w:r>
      <w:r w:rsidRPr="003B1ED6">
        <w:t> </w:t>
      </w:r>
      <w:r w:rsidRPr="003B1ED6">
        <w:rPr>
          <w:lang w:val="ru-RU"/>
        </w:rPr>
        <w:t>г. №</w:t>
      </w:r>
      <w:r w:rsidRPr="003B1ED6">
        <w:t> </w:t>
      </w:r>
      <w:r w:rsidRPr="003B1ED6">
        <w:rPr>
          <w:lang w:val="ru-RU"/>
        </w:rPr>
        <w:t>300-З «Об архитектурной, градостроительной и строительной деятельности в Республике Беларусь»;</w:t>
      </w:r>
    </w:p>
    <w:p w:rsidR="003B1ED6" w:rsidRPr="003B1ED6" w:rsidRDefault="003B1ED6" w:rsidP="003B1ED6">
      <w:pPr>
        <w:pStyle w:val="underpoint"/>
        <w:rPr>
          <w:lang w:val="ru-RU"/>
        </w:rPr>
      </w:pPr>
      <w:bookmarkStart w:id="23" w:name="a13"/>
      <w:bookmarkEnd w:id="23"/>
      <w:r w:rsidRPr="003B1ED6">
        <w:rPr>
          <w:lang w:val="ru-RU"/>
        </w:rPr>
        <w:t>1.10.</w:t>
      </w:r>
      <w:r w:rsidRPr="003B1ED6">
        <w:t> </w:t>
      </w:r>
      <w:r w:rsidRPr="003B1ED6">
        <w:rPr>
          <w:lang w:val="ru-RU"/>
        </w:rPr>
        <w:t>Совет Министров Республики Беларусь вправе устанавливать преференциальную поправку, применяемую при проведении процедур закупок товаров (работ, услуг) при строительстве, определять ее размер и условия применения в случае предложения участником таких процедур товаров (работ, услуг) собственного производства, а также товаров (работ, услуг), происходящих из Республики Беларусь и государств</w:t>
      </w:r>
      <w:r w:rsidRPr="003B1ED6">
        <w:t> </w:t>
      </w:r>
      <w:r w:rsidRPr="003B1ED6">
        <w:rPr>
          <w:lang w:val="ru-RU"/>
        </w:rPr>
        <w:t>– членов Евразийского экономического союза;</w:t>
      </w:r>
    </w:p>
    <w:p w:rsidR="003B1ED6" w:rsidRPr="003B1ED6" w:rsidRDefault="003B1ED6" w:rsidP="003B1ED6">
      <w:pPr>
        <w:pStyle w:val="underpoint"/>
        <w:rPr>
          <w:lang w:val="ru-RU"/>
        </w:rPr>
      </w:pPr>
      <w:bookmarkStart w:id="24" w:name="a28"/>
      <w:bookmarkEnd w:id="24"/>
      <w:r w:rsidRPr="003B1ED6">
        <w:rPr>
          <w:lang w:val="ru-RU"/>
        </w:rPr>
        <w:t>1.11.</w:t>
      </w:r>
      <w:r w:rsidRPr="003B1ED6">
        <w:t> </w:t>
      </w:r>
      <w:r w:rsidRPr="003B1ED6">
        <w:rPr>
          <w:lang w:val="ru-RU"/>
        </w:rPr>
        <w:t>порядок организации и проведения процедур закупок товаров (работ, услуг) при строительстве определяется Советом Министров Республики Беларусь;</w:t>
      </w:r>
    </w:p>
    <w:p w:rsidR="003B1ED6" w:rsidRPr="003B1ED6" w:rsidRDefault="003B1ED6" w:rsidP="003B1ED6">
      <w:pPr>
        <w:pStyle w:val="underpoint"/>
        <w:rPr>
          <w:lang w:val="ru-RU"/>
        </w:rPr>
      </w:pPr>
      <w:bookmarkStart w:id="25" w:name="a8"/>
      <w:bookmarkEnd w:id="25"/>
      <w:r w:rsidRPr="003B1ED6">
        <w:rPr>
          <w:lang w:val="ru-RU"/>
        </w:rPr>
        <w:t>1.12.</w:t>
      </w:r>
      <w:r w:rsidRPr="003B1ED6">
        <w:t> </w:t>
      </w:r>
      <w:r w:rsidRPr="003B1ED6">
        <w:rPr>
          <w:lang w:val="ru-RU"/>
        </w:rPr>
        <w:t>законодательство о государственных закупках товаров (работ, услуг) не применяется до 1</w:t>
      </w:r>
      <w:r w:rsidRPr="003B1ED6">
        <w:t> </w:t>
      </w:r>
      <w:r w:rsidRPr="003B1ED6">
        <w:rPr>
          <w:lang w:val="ru-RU"/>
        </w:rPr>
        <w:t>июля 2021</w:t>
      </w:r>
      <w:r w:rsidRPr="003B1ED6">
        <w:t> </w:t>
      </w:r>
      <w:r w:rsidRPr="003B1ED6">
        <w:rPr>
          <w:lang w:val="ru-RU"/>
        </w:rPr>
        <w:t>г. при проведении процедур закупок при строительстве;</w:t>
      </w:r>
    </w:p>
    <w:p w:rsidR="003B1ED6" w:rsidRPr="003B1ED6" w:rsidRDefault="003B1ED6" w:rsidP="003B1ED6">
      <w:pPr>
        <w:pStyle w:val="underpoint"/>
        <w:rPr>
          <w:lang w:val="ru-RU"/>
        </w:rPr>
      </w:pPr>
      <w:bookmarkStart w:id="26" w:name="a14"/>
      <w:bookmarkEnd w:id="26"/>
      <w:r w:rsidRPr="003B1ED6">
        <w:rPr>
          <w:lang w:val="ru-RU"/>
        </w:rPr>
        <w:t>1.13.</w:t>
      </w:r>
      <w:r w:rsidRPr="003B1ED6">
        <w:t> </w:t>
      </w:r>
      <w:r w:rsidRPr="003B1ED6">
        <w:rPr>
          <w:lang w:val="ru-RU"/>
        </w:rPr>
        <w:t>для целей настоящего Указа используются термины в значениях, определенных в приложении 2, а также в Законе Республики Беларусь «Об архитектурной, градостроительной и строительной деятельности в Республике Беларусь».</w:t>
      </w:r>
    </w:p>
    <w:p w:rsidR="003B1ED6" w:rsidRPr="003B1ED6" w:rsidRDefault="003B1ED6" w:rsidP="003B1ED6">
      <w:pPr>
        <w:pStyle w:val="point"/>
        <w:rPr>
          <w:lang w:val="ru-RU"/>
        </w:rPr>
      </w:pPr>
      <w:bookmarkStart w:id="27" w:name="a15"/>
      <w:bookmarkEnd w:id="27"/>
      <w:r w:rsidRPr="003B1ED6">
        <w:rPr>
          <w:lang w:val="ru-RU"/>
        </w:rPr>
        <w:t>2.</w:t>
      </w:r>
      <w:r w:rsidRPr="003B1ED6">
        <w:t> </w:t>
      </w:r>
      <w:r w:rsidRPr="003B1ED6">
        <w:rPr>
          <w:lang w:val="ru-RU"/>
        </w:rPr>
        <w:t>Координация деятельности республиканских органов государственного управления, местных исполнительных и распорядительных органов по выработке единой методологии в области организации и проведения процедур закупок товаров (работ, услуг) при строительстве осуществляется Межведомственной комиссией по проведению процедур закупок при строительстве, создаваемой Министерством архитектуры и строительства.</w:t>
      </w:r>
    </w:p>
    <w:p w:rsidR="003B1ED6" w:rsidRPr="003B1ED6" w:rsidRDefault="003B1ED6" w:rsidP="003B1ED6">
      <w:pPr>
        <w:pStyle w:val="point"/>
        <w:rPr>
          <w:lang w:val="ru-RU"/>
        </w:rPr>
      </w:pPr>
      <w:r w:rsidRPr="003B1ED6">
        <w:rPr>
          <w:lang w:val="ru-RU"/>
        </w:rPr>
        <w:t>3.</w:t>
      </w:r>
      <w:r w:rsidRPr="003B1ED6">
        <w:t> </w:t>
      </w:r>
      <w:r w:rsidRPr="003B1ED6">
        <w:rPr>
          <w:lang w:val="ru-RU"/>
        </w:rPr>
        <w:t>Предоставить Совету Министров Республики Беларусь право разъяснять вопросы применения настоящего Указа.</w:t>
      </w:r>
    </w:p>
    <w:p w:rsidR="003B1ED6" w:rsidRPr="003B1ED6" w:rsidRDefault="003B1ED6" w:rsidP="003B1ED6">
      <w:pPr>
        <w:pStyle w:val="point"/>
        <w:rPr>
          <w:lang w:val="ru-RU"/>
        </w:rPr>
      </w:pPr>
      <w:bookmarkStart w:id="28" w:name="a25"/>
      <w:bookmarkEnd w:id="28"/>
      <w:r w:rsidRPr="003B1ED6">
        <w:rPr>
          <w:lang w:val="ru-RU"/>
        </w:rPr>
        <w:t>4.</w:t>
      </w:r>
      <w:r w:rsidRPr="003B1ED6">
        <w:t> </w:t>
      </w:r>
      <w:r w:rsidRPr="003B1ED6">
        <w:rPr>
          <w:lang w:val="ru-RU"/>
        </w:rPr>
        <w:t>Совету Министров Республики Беларусь до 1</w:t>
      </w:r>
      <w:r w:rsidRPr="003B1ED6">
        <w:t> </w:t>
      </w:r>
      <w:r w:rsidRPr="003B1ED6">
        <w:rPr>
          <w:lang w:val="ru-RU"/>
        </w:rPr>
        <w:t>июля 2019</w:t>
      </w:r>
      <w:r w:rsidRPr="003B1ED6">
        <w:t> </w:t>
      </w:r>
      <w:r w:rsidRPr="003B1ED6">
        <w:rPr>
          <w:lang w:val="ru-RU"/>
        </w:rPr>
        <w:t>г. обеспечить приведение нормативных правовых актов в соответствие с настоящим Указом и принять иные меры по его реализации.</w:t>
      </w:r>
    </w:p>
    <w:p w:rsidR="003B1ED6" w:rsidRPr="003B1ED6" w:rsidRDefault="003B1ED6" w:rsidP="003B1ED6">
      <w:pPr>
        <w:pStyle w:val="point"/>
        <w:rPr>
          <w:lang w:val="ru-RU"/>
        </w:rPr>
      </w:pPr>
      <w:bookmarkStart w:id="29" w:name="a32"/>
      <w:bookmarkEnd w:id="29"/>
      <w:r w:rsidRPr="003B1ED6">
        <w:rPr>
          <w:lang w:val="ru-RU"/>
        </w:rPr>
        <w:t>5.</w:t>
      </w:r>
      <w:r w:rsidRPr="003B1ED6">
        <w:t> </w:t>
      </w:r>
      <w:r w:rsidRPr="003B1ED6">
        <w:rPr>
          <w:lang w:val="ru-RU"/>
        </w:rPr>
        <w:t>Министерству архитектуры и строительства до 1</w:t>
      </w:r>
      <w:r w:rsidRPr="003B1ED6">
        <w:t> </w:t>
      </w:r>
      <w:r w:rsidRPr="003B1ED6">
        <w:rPr>
          <w:lang w:val="ru-RU"/>
        </w:rPr>
        <w:t>июля 2019</w:t>
      </w:r>
      <w:r w:rsidRPr="003B1ED6">
        <w:t> </w:t>
      </w:r>
      <w:r w:rsidRPr="003B1ED6">
        <w:rPr>
          <w:lang w:val="ru-RU"/>
        </w:rPr>
        <w:t>г. утвердить Положение о Межведомственной комиссии по проведению процедур закупок при строительстве и ее состав.</w:t>
      </w:r>
    </w:p>
    <w:p w:rsidR="003B1ED6" w:rsidRPr="003B1ED6" w:rsidRDefault="003B1ED6" w:rsidP="003B1ED6">
      <w:pPr>
        <w:pStyle w:val="point"/>
        <w:rPr>
          <w:lang w:val="ru-RU"/>
        </w:rPr>
      </w:pPr>
      <w:bookmarkStart w:id="30" w:name="a7"/>
      <w:bookmarkEnd w:id="30"/>
      <w:r w:rsidRPr="003B1ED6">
        <w:rPr>
          <w:lang w:val="ru-RU"/>
        </w:rPr>
        <w:t>6.</w:t>
      </w:r>
      <w:r w:rsidRPr="003B1ED6">
        <w:t> </w:t>
      </w:r>
      <w:r w:rsidRPr="003B1ED6">
        <w:rPr>
          <w:lang w:val="ru-RU"/>
        </w:rPr>
        <w:t>Настоящий Указ вступает в силу в следующем порядке:</w:t>
      </w:r>
    </w:p>
    <w:p w:rsidR="003B1ED6" w:rsidRPr="003B1ED6" w:rsidRDefault="003B1ED6" w:rsidP="003B1ED6">
      <w:pPr>
        <w:pStyle w:val="newncpi"/>
        <w:rPr>
          <w:lang w:val="ru-RU"/>
        </w:rPr>
      </w:pPr>
      <w:bookmarkStart w:id="31" w:name="a36"/>
      <w:bookmarkEnd w:id="31"/>
      <w:r w:rsidRPr="003B1ED6">
        <w:rPr>
          <w:lang w:val="ru-RU"/>
        </w:rPr>
        <w:t>пункты 1–3</w:t>
      </w:r>
      <w:r w:rsidRPr="003B1ED6">
        <w:t> </w:t>
      </w:r>
      <w:r w:rsidRPr="003B1ED6">
        <w:rPr>
          <w:lang w:val="ru-RU"/>
        </w:rPr>
        <w:t>– с 1</w:t>
      </w:r>
      <w:r w:rsidRPr="003B1ED6">
        <w:t> </w:t>
      </w:r>
      <w:r w:rsidRPr="003B1ED6">
        <w:rPr>
          <w:lang w:val="ru-RU"/>
        </w:rPr>
        <w:t>июля 2019</w:t>
      </w:r>
      <w:r w:rsidRPr="003B1ED6">
        <w:t> </w:t>
      </w:r>
      <w:r w:rsidRPr="003B1ED6">
        <w:rPr>
          <w:lang w:val="ru-RU"/>
        </w:rPr>
        <w:t>г.;</w:t>
      </w:r>
    </w:p>
    <w:p w:rsidR="003B1ED6" w:rsidRPr="003B1ED6" w:rsidRDefault="003B1ED6" w:rsidP="003B1ED6">
      <w:pPr>
        <w:pStyle w:val="newncpi"/>
        <w:rPr>
          <w:lang w:val="ru-RU"/>
        </w:rPr>
      </w:pPr>
      <w:r w:rsidRPr="003B1ED6">
        <w:rPr>
          <w:lang w:val="ru-RU"/>
        </w:rPr>
        <w:t>иные положения этого Указа</w:t>
      </w:r>
      <w:r w:rsidRPr="003B1ED6">
        <w:t> </w:t>
      </w:r>
      <w:r w:rsidRPr="003B1ED6">
        <w:rPr>
          <w:lang w:val="ru-RU"/>
        </w:rPr>
        <w:t>– после его официального опубликования.</w:t>
      </w:r>
    </w:p>
    <w:p w:rsidR="003B1ED6" w:rsidRPr="003B1ED6" w:rsidRDefault="003B1ED6" w:rsidP="003B1ED6">
      <w:pPr>
        <w:pStyle w:val="newncpi"/>
        <w:rPr>
          <w:lang w:val="ru-RU"/>
        </w:rPr>
      </w:pPr>
      <w:r w:rsidRPr="003B1ED6">
        <w:rPr>
          <w:lang w:val="ru-RU"/>
        </w:rPr>
        <w:t>Действие пункта</w:t>
      </w:r>
      <w:r w:rsidRPr="003B1ED6">
        <w:t> </w:t>
      </w:r>
      <w:r w:rsidRPr="003B1ED6">
        <w:rPr>
          <w:lang w:val="ru-RU"/>
        </w:rPr>
        <w:t>1 настоящего Указа не распространяется на закупки товаров (работ, услуг) при строительстве, если процедуры таких закупок начаты или договоры на поставку товаров (выполнение работ, оказание услуг) заключены до 1</w:t>
      </w:r>
      <w:r w:rsidRPr="003B1ED6">
        <w:t> </w:t>
      </w:r>
      <w:r w:rsidRPr="003B1ED6">
        <w:rPr>
          <w:lang w:val="ru-RU"/>
        </w:rPr>
        <w:t>июля 2019</w:t>
      </w:r>
      <w:r w:rsidRPr="003B1ED6">
        <w:t> </w:t>
      </w:r>
      <w:r w:rsidRPr="003B1ED6">
        <w:rPr>
          <w:lang w:val="ru-RU"/>
        </w:rPr>
        <w:t>г.</w:t>
      </w:r>
      <w:r w:rsidRPr="003B1ED6">
        <w:t> </w:t>
      </w:r>
      <w:r w:rsidRPr="003B1ED6">
        <w:rPr>
          <w:lang w:val="ru-RU"/>
        </w:rPr>
        <w:t xml:space="preserve">Процедура закупки товаров (работ, услуг) при строительстве считается начатой со дня принятия решения </w:t>
      </w:r>
      <w:r w:rsidRPr="003B1ED6">
        <w:rPr>
          <w:lang w:val="ru-RU"/>
        </w:rPr>
        <w:lastRenderedPageBreak/>
        <w:t>заказчика о ее проведении. Проведение процедур таких закупок и исполнение договоров осуществляются в соответствии с законодательством, действовавшим до 1</w:t>
      </w:r>
      <w:r w:rsidRPr="003B1ED6">
        <w:t> </w:t>
      </w:r>
      <w:r w:rsidRPr="003B1ED6">
        <w:rPr>
          <w:lang w:val="ru-RU"/>
        </w:rPr>
        <w:t>июля 2019</w:t>
      </w:r>
      <w:r w:rsidRPr="003B1ED6">
        <w:t> </w:t>
      </w:r>
      <w:r w:rsidRPr="003B1ED6">
        <w:rPr>
          <w:lang w:val="ru-RU"/>
        </w:rPr>
        <w:t>г.</w:t>
      </w:r>
    </w:p>
    <w:p w:rsidR="003B1ED6" w:rsidRPr="003B1ED6" w:rsidRDefault="003B1ED6" w:rsidP="003B1ED6">
      <w:pPr>
        <w:pStyle w:val="newncpi"/>
        <w:rPr>
          <w:lang w:val="ru-RU"/>
        </w:rPr>
      </w:pPr>
      <w:bookmarkStart w:id="32" w:name="a35"/>
      <w:bookmarkEnd w:id="32"/>
      <w:r w:rsidRPr="003B1ED6">
        <w:rPr>
          <w:lang w:val="ru-RU"/>
        </w:rPr>
        <w:t>Настоящий Указ действует до 1</w:t>
      </w:r>
      <w:r w:rsidRPr="003B1ED6">
        <w:t> </w:t>
      </w:r>
      <w:r w:rsidRPr="003B1ED6">
        <w:rPr>
          <w:lang w:val="ru-RU"/>
        </w:rPr>
        <w:t>июля 2021</w:t>
      </w:r>
      <w:r w:rsidRPr="003B1ED6">
        <w:t> </w:t>
      </w:r>
      <w:r w:rsidRPr="003B1ED6">
        <w:rPr>
          <w:lang w:val="ru-RU"/>
        </w:rPr>
        <w:t>г.</w:t>
      </w:r>
    </w:p>
    <w:p w:rsidR="003B1ED6" w:rsidRPr="003B1ED6" w:rsidRDefault="003B1ED6" w:rsidP="003B1ED6">
      <w:pPr>
        <w:pStyle w:val="newncpi"/>
        <w:rPr>
          <w:lang w:val="ru-RU"/>
        </w:rPr>
      </w:pPr>
      <w:r w:rsidRPr="003B1ED6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  <w:gridCol w:w="4845"/>
      </w:tblGrid>
      <w:tr w:rsidR="003B1ED6" w:rsidRPr="003B1ED6" w:rsidTr="003B1ED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B1ED6" w:rsidRPr="003B1ED6" w:rsidRDefault="003B1ED6">
            <w:pPr>
              <w:pStyle w:val="newncpi0"/>
              <w:jc w:val="left"/>
            </w:pPr>
            <w:r w:rsidRPr="003B1ED6"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B1ED6" w:rsidRPr="003B1ED6" w:rsidRDefault="003B1ED6">
            <w:pPr>
              <w:pStyle w:val="newncpi0"/>
              <w:jc w:val="right"/>
            </w:pPr>
            <w:r w:rsidRPr="003B1ED6">
              <w:rPr>
                <w:rStyle w:val="pers"/>
              </w:rPr>
              <w:t>А.Лукашенко</w:t>
            </w:r>
          </w:p>
        </w:tc>
      </w:tr>
    </w:tbl>
    <w:p w:rsidR="003B1ED6" w:rsidRPr="003B1ED6" w:rsidRDefault="003B1ED6" w:rsidP="003B1ED6">
      <w:pPr>
        <w:pStyle w:val="newncpi0"/>
      </w:pPr>
      <w:r w:rsidRPr="003B1ED6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7"/>
        <w:gridCol w:w="2422"/>
      </w:tblGrid>
      <w:tr w:rsidR="003B1ED6" w:rsidRPr="004D69CD" w:rsidTr="003B1ED6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1ED6" w:rsidRPr="003B1ED6" w:rsidRDefault="003B1ED6">
            <w:pPr>
              <w:pStyle w:val="newncpi"/>
              <w:ind w:firstLine="0"/>
            </w:pPr>
            <w:r w:rsidRPr="003B1ED6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1ED6" w:rsidRPr="003B1ED6" w:rsidRDefault="003B1ED6">
            <w:pPr>
              <w:pStyle w:val="append1"/>
              <w:rPr>
                <w:lang w:val="ru-RU"/>
              </w:rPr>
            </w:pPr>
            <w:bookmarkStart w:id="33" w:name="a6"/>
            <w:bookmarkEnd w:id="33"/>
            <w:r w:rsidRPr="003B1ED6">
              <w:rPr>
                <w:lang w:val="ru-RU"/>
              </w:rPr>
              <w:t>Приложение 2</w:t>
            </w:r>
          </w:p>
          <w:p w:rsidR="003B1ED6" w:rsidRPr="003B1ED6" w:rsidRDefault="003B1ED6">
            <w:pPr>
              <w:pStyle w:val="append"/>
              <w:rPr>
                <w:lang w:val="ru-RU"/>
              </w:rPr>
            </w:pPr>
            <w:r w:rsidRPr="003B1ED6">
              <w:rPr>
                <w:lang w:val="ru-RU"/>
              </w:rPr>
              <w:t xml:space="preserve">к Указу Президента </w:t>
            </w:r>
            <w:r w:rsidRPr="003B1ED6">
              <w:rPr>
                <w:lang w:val="ru-RU"/>
              </w:rPr>
              <w:br/>
              <w:t>Республики Беларусь</w:t>
            </w:r>
            <w:r w:rsidRPr="003B1ED6">
              <w:rPr>
                <w:lang w:val="ru-RU"/>
              </w:rPr>
              <w:br/>
              <w:t>07.06.2019 № 223</w:t>
            </w:r>
          </w:p>
        </w:tc>
      </w:tr>
    </w:tbl>
    <w:p w:rsidR="003B1ED6" w:rsidRPr="003B1ED6" w:rsidRDefault="003B1ED6" w:rsidP="003B1ED6">
      <w:pPr>
        <w:pStyle w:val="titlep"/>
        <w:jc w:val="left"/>
        <w:rPr>
          <w:lang w:val="ru-RU"/>
        </w:rPr>
      </w:pPr>
      <w:r w:rsidRPr="003B1ED6">
        <w:rPr>
          <w:lang w:val="ru-RU"/>
        </w:rPr>
        <w:t>ТЕРМИНЫ</w:t>
      </w:r>
      <w:r w:rsidRPr="003B1ED6">
        <w:rPr>
          <w:lang w:val="ru-RU"/>
        </w:rPr>
        <w:br/>
        <w:t>и их определения</w:t>
      </w:r>
    </w:p>
    <w:p w:rsidR="003B1ED6" w:rsidRPr="003B1ED6" w:rsidRDefault="003B1ED6" w:rsidP="003B1ED6">
      <w:pPr>
        <w:pStyle w:val="newncpi"/>
        <w:rPr>
          <w:lang w:val="ru-RU"/>
        </w:rPr>
      </w:pPr>
      <w:bookmarkStart w:id="34" w:name="a37"/>
      <w:bookmarkEnd w:id="34"/>
      <w:r w:rsidRPr="003B1ED6">
        <w:rPr>
          <w:lang w:val="ru-RU"/>
        </w:rPr>
        <w:t>Аварийно-восстановительный ремонт капитальных строений (зданий, сооружений) – совокупность мероприятий и работ по проведению текущего или капитального ремонта, направленных на ликвидацию последствий аварий, стихийных бедствий либо повреждений зданий и сооружений (их элементов), а также работы по предотвращению отказа магистральных трубопроводов и оборудования, инженерных систем, угрожающего безопасности и требующего немедленной их остановки, осуществляемые в круглосуточном режиме в кратчайшие сроки с момента возникновения угрозы жизни и здоровью населения и (или) уничтожения либо повреждения имущества физических и юридических лиц.</w:t>
      </w:r>
    </w:p>
    <w:p w:rsidR="003B1ED6" w:rsidRPr="003B1ED6" w:rsidRDefault="003B1ED6" w:rsidP="003B1ED6">
      <w:pPr>
        <w:pStyle w:val="newncpi"/>
        <w:rPr>
          <w:lang w:val="ru-RU"/>
        </w:rPr>
      </w:pPr>
      <w:bookmarkStart w:id="35" w:name="a16"/>
      <w:bookmarkEnd w:id="35"/>
      <w:r w:rsidRPr="003B1ED6">
        <w:rPr>
          <w:lang w:val="ru-RU"/>
        </w:rPr>
        <w:t>Вид товаров – совокупность товаров, характеризующихся единым целевым (функциональным) назначением и общностью области применения, конструктивно-технологических (технологических) признаков, а также номенклатурой основных показателей качества и идентичностью состава.</w:t>
      </w:r>
    </w:p>
    <w:p w:rsidR="003B1ED6" w:rsidRPr="003B1ED6" w:rsidRDefault="003B1ED6" w:rsidP="003B1ED6">
      <w:pPr>
        <w:pStyle w:val="newncpi"/>
        <w:rPr>
          <w:lang w:val="ru-RU"/>
        </w:rPr>
      </w:pPr>
      <w:bookmarkStart w:id="36" w:name="a40"/>
      <w:bookmarkEnd w:id="36"/>
      <w:r w:rsidRPr="003B1ED6">
        <w:rPr>
          <w:lang w:val="ru-RU"/>
        </w:rPr>
        <w:t>Закупка товаров при строительстве – приобретение товаров, осуществляемое на основании проектной документации либо дефектного акта на выполнение работ по текущему ремонту, в соответствии с которыми определяются перечень и количество (объем) товаров, необходимых для строительства, а также технологического оборудования на основании предпроектной (предынвестиционной) документации, если разработка такой документации предусмотрена законодательными актами.</w:t>
      </w:r>
    </w:p>
    <w:p w:rsidR="003B1ED6" w:rsidRPr="003B1ED6" w:rsidRDefault="003B1ED6" w:rsidP="003B1ED6">
      <w:pPr>
        <w:pStyle w:val="newncpi"/>
        <w:rPr>
          <w:lang w:val="ru-RU"/>
        </w:rPr>
      </w:pPr>
      <w:bookmarkStart w:id="37" w:name="a17"/>
      <w:bookmarkEnd w:id="37"/>
      <w:r w:rsidRPr="003B1ED6">
        <w:rPr>
          <w:lang w:val="ru-RU"/>
        </w:rPr>
        <w:t>Преференциальная поправка – предоставление преимущества товарам (работам, услугам), предлагаемым участниками.</w:t>
      </w:r>
    </w:p>
    <w:p w:rsidR="003B1ED6" w:rsidRPr="003B1ED6" w:rsidRDefault="003B1ED6" w:rsidP="003B1ED6">
      <w:pPr>
        <w:pStyle w:val="newncpi"/>
        <w:rPr>
          <w:lang w:val="ru-RU"/>
        </w:rPr>
      </w:pPr>
      <w:bookmarkStart w:id="38" w:name="a41"/>
      <w:bookmarkEnd w:id="38"/>
      <w:r w:rsidRPr="003B1ED6">
        <w:rPr>
          <w:lang w:val="ru-RU"/>
        </w:rPr>
        <w:t>Процедура закупки – регламентированная последовательность действий заказчика (организатора) и конкурсной комиссии (в случае ее создания) по выбору поставщика (подрядчика, исполнителя) от принятия решения о проведении процедуры закупки до заключения договора либо отмены процедуры закупки или признания ее несостоявшейся, если иное не установлено настоящим Указом.</w:t>
      </w:r>
    </w:p>
    <w:p w:rsidR="003B1ED6" w:rsidRPr="003B1ED6" w:rsidRDefault="003B1ED6" w:rsidP="003B1ED6">
      <w:pPr>
        <w:pStyle w:val="newncpi"/>
        <w:rPr>
          <w:lang w:val="ru-RU"/>
        </w:rPr>
      </w:pPr>
      <w:bookmarkStart w:id="39" w:name="a18"/>
      <w:bookmarkEnd w:id="39"/>
      <w:r w:rsidRPr="003B1ED6">
        <w:rPr>
          <w:lang w:val="ru-RU"/>
        </w:rPr>
        <w:t>Работа – деятельность по строительству объектов, результат которой приобретает овеществленную форму.</w:t>
      </w:r>
    </w:p>
    <w:p w:rsidR="003B1ED6" w:rsidRPr="003B1ED6" w:rsidRDefault="003B1ED6" w:rsidP="003B1ED6">
      <w:pPr>
        <w:pStyle w:val="newncpi"/>
        <w:rPr>
          <w:lang w:val="ru-RU"/>
        </w:rPr>
      </w:pPr>
      <w:bookmarkStart w:id="40" w:name="a19"/>
      <w:bookmarkEnd w:id="40"/>
      <w:r w:rsidRPr="003B1ED6">
        <w:rPr>
          <w:lang w:val="ru-RU"/>
        </w:rPr>
        <w:lastRenderedPageBreak/>
        <w:t>Строительство</w:t>
      </w:r>
      <w:r w:rsidRPr="003B1ED6">
        <w:t> </w:t>
      </w:r>
      <w:r w:rsidRPr="003B1ED6">
        <w:rPr>
          <w:lang w:val="ru-RU"/>
        </w:rPr>
        <w:t>– деятельность по возведению, реконструкции, ремонту, реставрации, благоустройству, технической модернизации, сносу объекта, включающая оказание услуг в строительстве, подготовку проектной документации, выполнение строительно-монтажных, пусконаладочных работ.</w:t>
      </w:r>
    </w:p>
    <w:p w:rsidR="003B1ED6" w:rsidRPr="003B1ED6" w:rsidRDefault="003B1ED6" w:rsidP="003B1ED6">
      <w:pPr>
        <w:pStyle w:val="newncpi"/>
        <w:rPr>
          <w:lang w:val="ru-RU"/>
        </w:rPr>
      </w:pPr>
      <w:bookmarkStart w:id="41" w:name="a20"/>
      <w:bookmarkEnd w:id="41"/>
      <w:r w:rsidRPr="003B1ED6">
        <w:rPr>
          <w:lang w:val="ru-RU"/>
        </w:rPr>
        <w:t>Техническая модернизация – замена (установка нового) технологического оборудования с выполнением сопутствующих работ по устройству несущих оснований под оборудование, прокладке или замене отдельных внутренних инженерных сетей, связанных с его функционированием, устройству перегородок, а также отделочных и других работ, производимых внутри здания и не затрагивающих несущую способность конструкций.</w:t>
      </w:r>
    </w:p>
    <w:p w:rsidR="003B1ED6" w:rsidRPr="003B1ED6" w:rsidRDefault="003B1ED6" w:rsidP="003B1ED6">
      <w:pPr>
        <w:pStyle w:val="newncpi"/>
        <w:rPr>
          <w:lang w:val="ru-RU"/>
        </w:rPr>
      </w:pPr>
      <w:bookmarkStart w:id="42" w:name="a21"/>
      <w:bookmarkEnd w:id="42"/>
      <w:r w:rsidRPr="003B1ED6">
        <w:rPr>
          <w:lang w:val="ru-RU"/>
        </w:rPr>
        <w:t>Услуга – деятельность по строительству объектов, в том числе их проектированию, результат которой не приобретает овеществленную форму.</w:t>
      </w:r>
    </w:p>
    <w:p w:rsidR="003B1ED6" w:rsidRPr="003B1ED6" w:rsidRDefault="003B1ED6" w:rsidP="003B1ED6">
      <w:pPr>
        <w:pStyle w:val="newncpi"/>
        <w:rPr>
          <w:lang w:val="ru-RU"/>
        </w:rPr>
      </w:pPr>
      <w:bookmarkStart w:id="43" w:name="a22"/>
      <w:bookmarkEnd w:id="43"/>
      <w:r w:rsidRPr="003B1ED6">
        <w:rPr>
          <w:lang w:val="ru-RU"/>
        </w:rPr>
        <w:t>Участник – лицо, принимающее участие в подрядных торгах, торгах, переговорах, биржевых торгах на строительство объектов, закупку товаров (выполнение работ, оказание услуг) и представившее свои предквалификационные документы и конкурсное предложение (предложение для переговоров) по предмету заказа.</w:t>
      </w:r>
    </w:p>
    <w:p w:rsidR="003B1ED6" w:rsidRPr="003B1ED6" w:rsidRDefault="003B1ED6" w:rsidP="003B1ED6">
      <w:pPr>
        <w:pStyle w:val="newncpi"/>
        <w:rPr>
          <w:lang w:val="ru-RU"/>
        </w:rPr>
      </w:pPr>
      <w:bookmarkStart w:id="44" w:name="a23"/>
      <w:bookmarkEnd w:id="44"/>
      <w:r w:rsidRPr="003B1ED6">
        <w:rPr>
          <w:lang w:val="ru-RU"/>
        </w:rPr>
        <w:t>Участник-победитель – лицо, принимающее участие в подрядных торгах, торгах, переговорах, биржевых торгах на строительство объектов, закупку товаров (выполнение работ, оказание услуг) и получившее от заказчика предложение о заключении договора по результатам процедуры закупки.</w:t>
      </w:r>
    </w:p>
    <w:p w:rsidR="003B1ED6" w:rsidRPr="003B1ED6" w:rsidRDefault="003B1ED6" w:rsidP="003B1ED6">
      <w:pPr>
        <w:pStyle w:val="newncpi"/>
        <w:rPr>
          <w:lang w:val="ru-RU"/>
        </w:rPr>
      </w:pPr>
      <w:bookmarkStart w:id="45" w:name="a24"/>
      <w:bookmarkEnd w:id="45"/>
      <w:r w:rsidRPr="003B1ED6">
        <w:rPr>
          <w:lang w:val="ru-RU"/>
        </w:rPr>
        <w:t>Частный партнер – коммерческая организация, созданная в соответствии с законодательством Республики Беларусь (за исключением государственных унитарных предприятий, государственных объединений, а также хозяйственных обществ, более 50</w:t>
      </w:r>
      <w:r w:rsidRPr="003B1ED6">
        <w:t> </w:t>
      </w:r>
      <w:r w:rsidRPr="003B1ED6">
        <w:rPr>
          <w:lang w:val="ru-RU"/>
        </w:rPr>
        <w:t>процентов акций (долей в уставном фонде) которых принадлежит Республике Беларусь либо ее административно-территориальной единице), либо индивидуальный предприниматель Республики Беларусь, с которыми заключено соглашение о государственно-частном партнерстве.</w:t>
      </w:r>
    </w:p>
    <w:p w:rsidR="003B1ED6" w:rsidRPr="003B1ED6" w:rsidRDefault="003B1ED6" w:rsidP="003B1ED6">
      <w:pPr>
        <w:pStyle w:val="newncpi"/>
        <w:rPr>
          <w:lang w:val="ru-RU"/>
        </w:rPr>
      </w:pPr>
      <w:r w:rsidRPr="003B1ED6">
        <w:rPr>
          <w:lang w:val="ru-RU"/>
        </w:rPr>
        <w:t>Эксперт, экспертная организация – лицо (организация), не заинтересованное в результате процедуры закупки и обладающее специальными знаниями в сферах деятельности, связанных с предметом закупки.</w:t>
      </w:r>
    </w:p>
    <w:p w:rsidR="003B1ED6" w:rsidRPr="003B1ED6" w:rsidRDefault="003B1ED6" w:rsidP="003B1ED6">
      <w:pPr>
        <w:pStyle w:val="newncpi"/>
        <w:rPr>
          <w:lang w:val="ru-RU"/>
        </w:rPr>
      </w:pPr>
      <w:r w:rsidRPr="003B1ED6">
        <w:t> </w:t>
      </w:r>
    </w:p>
    <w:p w:rsidR="006F7853" w:rsidRPr="003B1ED6" w:rsidRDefault="003B1ED6" w:rsidP="003B1ED6">
      <w:pPr>
        <w:rPr>
          <w:lang w:val="ru-RU"/>
        </w:rPr>
      </w:pPr>
      <w:r w:rsidRPr="003B1ED6">
        <w:rPr>
          <w:lang w:val="ru-RU"/>
        </w:rPr>
        <w:br/>
      </w:r>
      <w:r w:rsidRPr="003B1ED6">
        <w:rPr>
          <w:lang w:val="ru-RU"/>
        </w:rPr>
        <w:br/>
      </w:r>
      <w:r w:rsidRPr="003B1ED6">
        <w:rPr>
          <w:lang w:val="ru-RU"/>
        </w:rPr>
        <w:br/>
      </w:r>
      <w:r w:rsidRPr="003B1ED6">
        <w:rPr>
          <w:lang w:val="ru-RU"/>
        </w:rPr>
        <w:br/>
      </w:r>
    </w:p>
    <w:sectPr w:rsidR="006F7853" w:rsidRPr="003B1E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1EC" w:rsidRDefault="009651EC" w:rsidP="004D69CD">
      <w:pPr>
        <w:spacing w:after="0" w:line="240" w:lineRule="auto"/>
      </w:pPr>
      <w:r>
        <w:separator/>
      </w:r>
    </w:p>
  </w:endnote>
  <w:endnote w:type="continuationSeparator" w:id="0">
    <w:p w:rsidR="009651EC" w:rsidRDefault="009651EC" w:rsidP="004D6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9CD" w:rsidRDefault="004D69C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9CD" w:rsidRDefault="004D69C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9CD" w:rsidRDefault="004D69C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1EC" w:rsidRDefault="009651EC" w:rsidP="004D69CD">
      <w:pPr>
        <w:spacing w:after="0" w:line="240" w:lineRule="auto"/>
      </w:pPr>
      <w:r>
        <w:separator/>
      </w:r>
    </w:p>
  </w:footnote>
  <w:footnote w:type="continuationSeparator" w:id="0">
    <w:p w:rsidR="009651EC" w:rsidRDefault="009651EC" w:rsidP="004D6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9CD" w:rsidRDefault="004D69C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9CD" w:rsidRDefault="004D69C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9CD" w:rsidRDefault="004D69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ED6"/>
    <w:rsid w:val="003B1ED6"/>
    <w:rsid w:val="004D69CD"/>
    <w:rsid w:val="006F7853"/>
    <w:rsid w:val="0096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1ED6"/>
    <w:rPr>
      <w:color w:val="0038C8"/>
      <w:u w:val="single"/>
    </w:rPr>
  </w:style>
  <w:style w:type="paragraph" w:customStyle="1" w:styleId="titlencpi">
    <w:name w:val="titlencpi"/>
    <w:basedOn w:val="a"/>
    <w:rsid w:val="003B1ED6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rsid w:val="003B1ED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zvlechen">
    <w:name w:val="izvlechen"/>
    <w:basedOn w:val="a"/>
    <w:rsid w:val="003B1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int">
    <w:name w:val="point"/>
    <w:basedOn w:val="a"/>
    <w:rsid w:val="003B1ED6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3B1ED6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">
    <w:name w:val="append"/>
    <w:basedOn w:val="a"/>
    <w:rsid w:val="003B1ED6"/>
    <w:pPr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changeutrs">
    <w:name w:val="changeutrs"/>
    <w:basedOn w:val="a"/>
    <w:rsid w:val="003B1ED6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3B1ED6"/>
    <w:pPr>
      <w:spacing w:after="28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newncpi">
    <w:name w:val="newncpi"/>
    <w:basedOn w:val="a"/>
    <w:rsid w:val="003B1ED6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3B1ED6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3B1ED6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3B1ED6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3B1ED6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3B1ED6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3B1ED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3B1ED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shaplost">
    <w:name w:val="shaplost"/>
    <w:basedOn w:val="a0"/>
    <w:rsid w:val="003B1ED6"/>
  </w:style>
  <w:style w:type="paragraph" w:styleId="a4">
    <w:name w:val="header"/>
    <w:basedOn w:val="a"/>
    <w:link w:val="a5"/>
    <w:uiPriority w:val="99"/>
    <w:unhideWhenUsed/>
    <w:rsid w:val="004D69C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69CD"/>
  </w:style>
  <w:style w:type="paragraph" w:styleId="a6">
    <w:name w:val="footer"/>
    <w:basedOn w:val="a"/>
    <w:link w:val="a7"/>
    <w:uiPriority w:val="99"/>
    <w:unhideWhenUsed/>
    <w:rsid w:val="004D69C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6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F824C3-ABEA-421F-9FF2-FEE5AD0B71E8}"/>
</file>

<file path=customXml/itemProps2.xml><?xml version="1.0" encoding="utf-8"?>
<ds:datastoreItem xmlns:ds="http://schemas.openxmlformats.org/officeDocument/2006/customXml" ds:itemID="{7D811DD6-0C87-4CD7-9C2B-C44728143E2E}"/>
</file>

<file path=customXml/itemProps3.xml><?xml version="1.0" encoding="utf-8"?>
<ds:datastoreItem xmlns:ds="http://schemas.openxmlformats.org/officeDocument/2006/customXml" ds:itemID="{AA8B665A-89F9-45A3-8A71-20D9B40B7A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2231</Words>
  <Characters>12718</Characters>
  <Application>Microsoft Office Word</Application>
  <DocSecurity>0</DocSecurity>
  <Lines>105</Lines>
  <Paragraphs>29</Paragraphs>
  <ScaleCrop>false</ScaleCrop>
  <Company/>
  <LinksUpToDate>false</LinksUpToDate>
  <CharactersWithSpaces>14920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2019-10-12T10:25:00Z</dcterms:created>
  <dcterms:modified xsi:type="dcterms:W3CDTF">2019-10-12T10:25:00Z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