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B9B" w:rsidRPr="005B7B9B" w:rsidRDefault="005B7B9B" w:rsidP="005B7B9B">
      <w:pPr>
        <w:pStyle w:val="newncpi0"/>
        <w:jc w:val="center"/>
      </w:pPr>
      <w:bookmarkStart w:id="0" w:name="_GoBack"/>
      <w:bookmarkEnd w:id="0"/>
      <w:r w:rsidRPr="005B7B9B">
        <w:t> </w:t>
      </w:r>
    </w:p>
    <w:p w:rsidR="005B7B9B" w:rsidRPr="005B7B9B" w:rsidRDefault="005B7B9B" w:rsidP="005B7B9B">
      <w:pPr>
        <w:pStyle w:val="newncpi0"/>
        <w:jc w:val="center"/>
      </w:pPr>
      <w:bookmarkStart w:id="1" w:name="a9"/>
      <w:bookmarkEnd w:id="1"/>
      <w:r w:rsidRPr="005B7B9B">
        <w:rPr>
          <w:rStyle w:val="name"/>
        </w:rPr>
        <w:t>ПОСТАНОВЛЕНИЕ </w:t>
      </w:r>
      <w:r w:rsidRPr="005B7B9B">
        <w:rPr>
          <w:rStyle w:val="promulgator"/>
        </w:rPr>
        <w:t>ПРАВЛЕНИЯ НАЦИОНАЛЬНОГО БАНКА РЕСПУБЛИКИ БЕЛАРУСЬ</w:t>
      </w:r>
    </w:p>
    <w:p w:rsidR="005B7B9B" w:rsidRPr="005B7B9B" w:rsidRDefault="005B7B9B" w:rsidP="005B7B9B">
      <w:pPr>
        <w:pStyle w:val="newncpi"/>
        <w:ind w:firstLine="0"/>
        <w:jc w:val="center"/>
      </w:pPr>
      <w:r w:rsidRPr="005B7B9B">
        <w:rPr>
          <w:rStyle w:val="datepr"/>
        </w:rPr>
        <w:t>25 июня 2013 г.</w:t>
      </w:r>
      <w:r w:rsidRPr="005B7B9B">
        <w:rPr>
          <w:rStyle w:val="number"/>
        </w:rPr>
        <w:t xml:space="preserve"> № 392</w:t>
      </w:r>
    </w:p>
    <w:p w:rsidR="005B7B9B" w:rsidRPr="005B7B9B" w:rsidRDefault="005B7B9B" w:rsidP="005B7B9B">
      <w:pPr>
        <w:pStyle w:val="title"/>
      </w:pPr>
      <w:r w:rsidRPr="005B7B9B">
        <w:t>Об утверждении Национального стандарта финансовой отчетности 12 «Налоги на прибыль» (НСФО 12)</w:t>
      </w:r>
    </w:p>
    <w:p w:rsidR="005B7B9B" w:rsidRPr="005B7B9B" w:rsidRDefault="005B7B9B" w:rsidP="005B7B9B">
      <w:pPr>
        <w:pStyle w:val="preamble"/>
      </w:pPr>
      <w:r w:rsidRPr="005B7B9B">
        <w:t xml:space="preserve">На основании </w:t>
      </w:r>
      <w:r w:rsidRPr="005B7B9B">
        <w:t>абзаца тридцать пятого</w:t>
      </w:r>
      <w:r w:rsidRPr="005B7B9B">
        <w:t xml:space="preserve"> статьи 26 и </w:t>
      </w:r>
      <w:r w:rsidRPr="005B7B9B">
        <w:t>части первой</w:t>
      </w:r>
      <w:r w:rsidRPr="005B7B9B">
        <w:t xml:space="preserve"> статьи 39 Банковского кодекса Республики Беларусь Правление Национального банка Республики Беларусь ПОСТАНОВЛЯЕТ:</w:t>
      </w:r>
    </w:p>
    <w:p w:rsidR="005B7B9B" w:rsidRPr="005B7B9B" w:rsidRDefault="005B7B9B" w:rsidP="005B7B9B">
      <w:pPr>
        <w:pStyle w:val="point"/>
      </w:pPr>
      <w:r w:rsidRPr="005B7B9B">
        <w:t>1. Утвердить прилагаемый Национальный стандарт финансовой отчетности 12 «Налоги на прибыль» (НСФО 12).</w:t>
      </w:r>
    </w:p>
    <w:p w:rsidR="005B7B9B" w:rsidRPr="005B7B9B" w:rsidRDefault="005B7B9B" w:rsidP="005B7B9B">
      <w:pPr>
        <w:pStyle w:val="point"/>
      </w:pPr>
      <w:r w:rsidRPr="005B7B9B">
        <w:t>2. Настоящее постановление вступает в силу с 1 января 2014 г. и применяется при составлении финансовой отчетности за 2014 год и последующие годы, за исключением составления финансовой отчетности в части сравнительной информации за 2013 год.</w:t>
      </w:r>
    </w:p>
    <w:p w:rsidR="005B7B9B" w:rsidRPr="005B7B9B" w:rsidRDefault="005B7B9B" w:rsidP="005B7B9B">
      <w:pPr>
        <w:pStyle w:val="newncpi"/>
      </w:pPr>
      <w:r w:rsidRPr="005B7B9B">
        <w:t> </w:t>
      </w:r>
    </w:p>
    <w:tbl>
      <w:tblPr>
        <w:tblStyle w:val="tablencpi"/>
        <w:tblW w:w="5000" w:type="pct"/>
        <w:tblLook w:val="04A0" w:firstRow="1" w:lastRow="0" w:firstColumn="1" w:lastColumn="0" w:noHBand="0" w:noVBand="1"/>
      </w:tblPr>
      <w:tblGrid>
        <w:gridCol w:w="4683"/>
        <w:gridCol w:w="4684"/>
      </w:tblGrid>
      <w:tr w:rsidR="005B7B9B" w:rsidRPr="005B7B9B" w:rsidTr="005B7B9B">
        <w:tc>
          <w:tcPr>
            <w:tcW w:w="2500" w:type="pct"/>
            <w:tcMar>
              <w:top w:w="0" w:type="dxa"/>
              <w:left w:w="6" w:type="dxa"/>
              <w:bottom w:w="0" w:type="dxa"/>
              <w:right w:w="6" w:type="dxa"/>
            </w:tcMar>
            <w:vAlign w:val="bottom"/>
            <w:hideMark/>
          </w:tcPr>
          <w:p w:rsidR="005B7B9B" w:rsidRPr="005B7B9B" w:rsidRDefault="005B7B9B">
            <w:pPr>
              <w:pStyle w:val="newncpi0"/>
              <w:jc w:val="left"/>
            </w:pPr>
            <w:r w:rsidRPr="005B7B9B">
              <w:rPr>
                <w:rStyle w:val="post"/>
              </w:rPr>
              <w:t>Председатель Правления</w:t>
            </w:r>
          </w:p>
          <w:p w:rsidR="005B7B9B" w:rsidRPr="005B7B9B" w:rsidRDefault="005B7B9B">
            <w:pPr>
              <w:rPr>
                <w:sz w:val="24"/>
                <w:szCs w:val="24"/>
              </w:rPr>
            </w:pPr>
            <w:r w:rsidRPr="005B7B9B">
              <w:t> </w:t>
            </w:r>
          </w:p>
        </w:tc>
        <w:tc>
          <w:tcPr>
            <w:tcW w:w="2500" w:type="pct"/>
            <w:tcMar>
              <w:top w:w="0" w:type="dxa"/>
              <w:left w:w="6" w:type="dxa"/>
              <w:bottom w:w="0" w:type="dxa"/>
              <w:right w:w="6" w:type="dxa"/>
            </w:tcMar>
            <w:vAlign w:val="bottom"/>
            <w:hideMark/>
          </w:tcPr>
          <w:p w:rsidR="005B7B9B" w:rsidRPr="005B7B9B" w:rsidRDefault="005B7B9B">
            <w:pPr>
              <w:pStyle w:val="newncpi0"/>
              <w:jc w:val="right"/>
            </w:pPr>
            <w:proofErr w:type="spellStart"/>
            <w:r w:rsidRPr="005B7B9B">
              <w:rPr>
                <w:rStyle w:val="pers"/>
              </w:rPr>
              <w:t>Н.А.Ермакова</w:t>
            </w:r>
            <w:proofErr w:type="spellEnd"/>
          </w:p>
          <w:p w:rsidR="005B7B9B" w:rsidRPr="005B7B9B" w:rsidRDefault="005B7B9B">
            <w:pPr>
              <w:rPr>
                <w:sz w:val="24"/>
                <w:szCs w:val="24"/>
              </w:rPr>
            </w:pPr>
            <w:r w:rsidRPr="005B7B9B">
              <w:t> </w:t>
            </w:r>
          </w:p>
        </w:tc>
      </w:tr>
    </w:tbl>
    <w:p w:rsidR="005B7B9B" w:rsidRPr="005B7B9B" w:rsidRDefault="005B7B9B" w:rsidP="005B7B9B">
      <w:pPr>
        <w:pStyle w:val="newncpi"/>
      </w:pPr>
      <w:r w:rsidRPr="005B7B9B">
        <w:t> </w:t>
      </w:r>
    </w:p>
    <w:tbl>
      <w:tblPr>
        <w:tblStyle w:val="tablencpi"/>
        <w:tblW w:w="5000" w:type="pct"/>
        <w:tblLook w:val="04A0" w:firstRow="1" w:lastRow="0" w:firstColumn="1" w:lastColumn="0" w:noHBand="0" w:noVBand="1"/>
      </w:tblPr>
      <w:tblGrid>
        <w:gridCol w:w="6669"/>
        <w:gridCol w:w="2698"/>
      </w:tblGrid>
      <w:tr w:rsidR="005B7B9B" w:rsidRPr="005B7B9B" w:rsidTr="005B7B9B">
        <w:tc>
          <w:tcPr>
            <w:tcW w:w="3560" w:type="pct"/>
            <w:tcMar>
              <w:top w:w="0" w:type="dxa"/>
              <w:left w:w="6" w:type="dxa"/>
              <w:bottom w:w="0" w:type="dxa"/>
              <w:right w:w="6" w:type="dxa"/>
            </w:tcMar>
            <w:hideMark/>
          </w:tcPr>
          <w:p w:rsidR="005B7B9B" w:rsidRPr="005B7B9B" w:rsidRDefault="005B7B9B">
            <w:pPr>
              <w:pStyle w:val="newncpi"/>
            </w:pPr>
            <w:r w:rsidRPr="005B7B9B">
              <w:t> </w:t>
            </w:r>
          </w:p>
          <w:p w:rsidR="005B7B9B" w:rsidRPr="005B7B9B" w:rsidRDefault="005B7B9B">
            <w:pPr>
              <w:rPr>
                <w:sz w:val="24"/>
                <w:szCs w:val="24"/>
              </w:rPr>
            </w:pPr>
            <w:r w:rsidRPr="005B7B9B">
              <w:t> </w:t>
            </w:r>
          </w:p>
        </w:tc>
        <w:tc>
          <w:tcPr>
            <w:tcW w:w="1440" w:type="pct"/>
            <w:tcMar>
              <w:top w:w="0" w:type="dxa"/>
              <w:left w:w="6" w:type="dxa"/>
              <w:bottom w:w="0" w:type="dxa"/>
              <w:right w:w="6" w:type="dxa"/>
            </w:tcMar>
            <w:hideMark/>
          </w:tcPr>
          <w:p w:rsidR="005B7B9B" w:rsidRPr="005B7B9B" w:rsidRDefault="005B7B9B">
            <w:pPr>
              <w:pStyle w:val="capu1"/>
            </w:pPr>
            <w:r w:rsidRPr="005B7B9B">
              <w:t>УТВЕРЖДЕНО</w:t>
            </w:r>
          </w:p>
          <w:p w:rsidR="005B7B9B" w:rsidRPr="005B7B9B" w:rsidRDefault="005B7B9B">
            <w:pPr>
              <w:pStyle w:val="cap1"/>
            </w:pPr>
            <w:r w:rsidRPr="005B7B9B">
              <w:t>Постановление Правления</w:t>
            </w:r>
            <w:r w:rsidRPr="005B7B9B">
              <w:br/>
              <w:t xml:space="preserve">Национального банка </w:t>
            </w:r>
            <w:r w:rsidRPr="005B7B9B">
              <w:br/>
              <w:t>Республики Беларусь</w:t>
            </w:r>
          </w:p>
          <w:p w:rsidR="005B7B9B" w:rsidRPr="005B7B9B" w:rsidRDefault="005B7B9B">
            <w:pPr>
              <w:pStyle w:val="cap1"/>
            </w:pPr>
            <w:r w:rsidRPr="005B7B9B">
              <w:t>25.06.2013 № 392</w:t>
            </w:r>
          </w:p>
          <w:p w:rsidR="005B7B9B" w:rsidRPr="005B7B9B" w:rsidRDefault="005B7B9B">
            <w:pPr>
              <w:rPr>
                <w:sz w:val="24"/>
                <w:szCs w:val="24"/>
              </w:rPr>
            </w:pPr>
            <w:r w:rsidRPr="005B7B9B">
              <w:t> </w:t>
            </w:r>
          </w:p>
        </w:tc>
      </w:tr>
    </w:tbl>
    <w:p w:rsidR="005B7B9B" w:rsidRPr="005B7B9B" w:rsidRDefault="005B7B9B" w:rsidP="005B7B9B">
      <w:pPr>
        <w:pStyle w:val="titleu"/>
      </w:pPr>
      <w:bookmarkStart w:id="2" w:name="a3"/>
      <w:bookmarkEnd w:id="2"/>
      <w:r w:rsidRPr="005B7B9B">
        <w:t>НАЦИОНАЛЬНЫЙ СТАНДАРТ</w:t>
      </w:r>
      <w:r w:rsidRPr="005B7B9B">
        <w:br/>
        <w:t>финансовой отчетности 12 «Налоги на прибыль» (НСФО 12)</w:t>
      </w:r>
    </w:p>
    <w:p w:rsidR="005B7B9B" w:rsidRPr="005B7B9B" w:rsidRDefault="005B7B9B" w:rsidP="005B7B9B">
      <w:pPr>
        <w:pStyle w:val="chapter"/>
      </w:pPr>
      <w:bookmarkStart w:id="3" w:name="a4"/>
      <w:bookmarkEnd w:id="3"/>
      <w:r w:rsidRPr="005B7B9B">
        <w:t>ГЛАВА 1</w:t>
      </w:r>
      <w:r w:rsidRPr="005B7B9B">
        <w:br/>
        <w:t>ОБЩИЕ ПОЛОЖЕНИЯ</w:t>
      </w:r>
    </w:p>
    <w:p w:rsidR="005B7B9B" w:rsidRPr="005B7B9B" w:rsidRDefault="005B7B9B" w:rsidP="005B7B9B">
      <w:pPr>
        <w:pStyle w:val="point"/>
      </w:pPr>
      <w:r w:rsidRPr="005B7B9B">
        <w:t xml:space="preserve">1. Настоящий Стандарт разработан в </w:t>
      </w:r>
      <w:proofErr w:type="gramStart"/>
      <w:r w:rsidRPr="005B7B9B">
        <w:t>соответствии</w:t>
      </w:r>
      <w:proofErr w:type="gramEnd"/>
      <w:r w:rsidRPr="005B7B9B">
        <w:t xml:space="preserve"> с Международным стандартом финансовой отчетности 12 «Налоги на прибыль», утвержденным Советом по международным стандартам финансовой отчетности.</w:t>
      </w:r>
    </w:p>
    <w:p w:rsidR="005B7B9B" w:rsidRPr="005B7B9B" w:rsidRDefault="005B7B9B" w:rsidP="005B7B9B">
      <w:pPr>
        <w:pStyle w:val="point"/>
      </w:pPr>
      <w:r w:rsidRPr="005B7B9B">
        <w:t>2. Требования, установленные настоящим Стандартом, обязательны для исполнения банками и небанковскими кредитно-финансовыми организациями Республики Беларусь (далее – банки).</w:t>
      </w:r>
    </w:p>
    <w:p w:rsidR="005B7B9B" w:rsidRPr="005B7B9B" w:rsidRDefault="005B7B9B" w:rsidP="005B7B9B">
      <w:pPr>
        <w:pStyle w:val="point"/>
      </w:pPr>
      <w:r w:rsidRPr="005B7B9B">
        <w:t>3. </w:t>
      </w:r>
      <w:proofErr w:type="gramStart"/>
      <w:r w:rsidRPr="005B7B9B">
        <w:t>Цель настоящего Стандарта заключается в установлении принципов признания и оценки в бухгалтерском учете отложенных налоговых активов и отложенных налоговых обязательств, порядка определения текущего налога на прибыль и раскрытия в финансовой отчетности банка информации о них.</w:t>
      </w:r>
      <w:proofErr w:type="gramEnd"/>
    </w:p>
    <w:p w:rsidR="005B7B9B" w:rsidRPr="005B7B9B" w:rsidRDefault="005B7B9B" w:rsidP="005B7B9B">
      <w:pPr>
        <w:pStyle w:val="point"/>
      </w:pPr>
      <w:r w:rsidRPr="005B7B9B">
        <w:t xml:space="preserve">4. Для целей настоящего Стандарта нижеперечисленные термины используются в следующих </w:t>
      </w:r>
      <w:proofErr w:type="gramStart"/>
      <w:r w:rsidRPr="005B7B9B">
        <w:t>значениях</w:t>
      </w:r>
      <w:proofErr w:type="gramEnd"/>
      <w:r w:rsidRPr="005B7B9B">
        <w:t>:</w:t>
      </w:r>
    </w:p>
    <w:p w:rsidR="005B7B9B" w:rsidRPr="005B7B9B" w:rsidRDefault="005B7B9B" w:rsidP="005B7B9B">
      <w:pPr>
        <w:pStyle w:val="newncpi"/>
      </w:pPr>
      <w:r w:rsidRPr="005B7B9B">
        <w:t>бухгалтерская прибыль (убыток) – сумма прибыли (убытка) отчетного периода до налогообложения, определяемая в соответствии с законодательством о бухгалтерском учете и отчетности;</w:t>
      </w:r>
    </w:p>
    <w:p w:rsidR="005B7B9B" w:rsidRPr="005B7B9B" w:rsidRDefault="005B7B9B" w:rsidP="005B7B9B">
      <w:pPr>
        <w:pStyle w:val="newncpi"/>
      </w:pPr>
      <w:r w:rsidRPr="005B7B9B">
        <w:t xml:space="preserve">налогооблагаемая прибыль – определяемая в </w:t>
      </w:r>
      <w:proofErr w:type="gramStart"/>
      <w:r w:rsidRPr="005B7B9B">
        <w:t>соответствии</w:t>
      </w:r>
      <w:proofErr w:type="gramEnd"/>
      <w:r w:rsidRPr="005B7B9B">
        <w:t xml:space="preserve"> с налоговым законодательством сумма прибыли за отчетный период, в отношении которой уплачивается налог на прибыль;</w:t>
      </w:r>
    </w:p>
    <w:p w:rsidR="005B7B9B" w:rsidRPr="005B7B9B" w:rsidRDefault="005B7B9B" w:rsidP="005B7B9B">
      <w:pPr>
        <w:pStyle w:val="newncpi"/>
      </w:pPr>
      <w:r w:rsidRPr="005B7B9B">
        <w:t>текущий налог на прибыль – сумма налога на прибыль, определяемая исходя из налогооблагаемой прибыли за текущий отчетный период;</w:t>
      </w:r>
    </w:p>
    <w:p w:rsidR="005B7B9B" w:rsidRPr="005B7B9B" w:rsidRDefault="005B7B9B" w:rsidP="005B7B9B">
      <w:pPr>
        <w:pStyle w:val="newncpi"/>
      </w:pPr>
      <w:proofErr w:type="gramStart"/>
      <w:r w:rsidRPr="005B7B9B">
        <w:lastRenderedPageBreak/>
        <w:t>расход (доход) по налогу на прибыль – сумма налога на прибыль, определяемая исходя из бухгалтерской прибыли (убытка) за текущий отчетный период и состоящая из текущего и отложенного налогов на прибыль;</w:t>
      </w:r>
      <w:proofErr w:type="gramEnd"/>
    </w:p>
    <w:p w:rsidR="005B7B9B" w:rsidRPr="005B7B9B" w:rsidRDefault="005B7B9B" w:rsidP="005B7B9B">
      <w:pPr>
        <w:pStyle w:val="newncpi"/>
      </w:pPr>
      <w:proofErr w:type="gramStart"/>
      <w:r w:rsidRPr="005B7B9B">
        <w:t>постоянные разницы – суммы доходов и расходов, формирующие бухгалтерскую прибыль (убыток) текущего отчетного периода, но не учитываемые при определении налогооблагаемой прибыли текущего и будущих отчетных периодов либо учитываемые при определении налогооблагаемой прибыли текущего отчетного периода, но не формирующие бухгалтерскую прибыль (убыток) текущего и будущих отчетных периодов;</w:t>
      </w:r>
      <w:proofErr w:type="gramEnd"/>
    </w:p>
    <w:p w:rsidR="005B7B9B" w:rsidRPr="005B7B9B" w:rsidRDefault="005B7B9B" w:rsidP="005B7B9B">
      <w:pPr>
        <w:pStyle w:val="newncpi"/>
      </w:pPr>
      <w:r w:rsidRPr="005B7B9B">
        <w:t xml:space="preserve">постоянное налоговое обязательство – сумма налога на прибыль, начисляемая в </w:t>
      </w:r>
      <w:proofErr w:type="gramStart"/>
      <w:r w:rsidRPr="005B7B9B">
        <w:t>соответствии</w:t>
      </w:r>
      <w:proofErr w:type="gramEnd"/>
      <w:r w:rsidRPr="005B7B9B">
        <w:t xml:space="preserve"> с налоговым законодательством, но не возникающая по данным бухгалтерского учета, и приводящая к увеличению суммы налога на прибыль, подлежащей уплате в бюджет за текущий отчетный период;</w:t>
      </w:r>
    </w:p>
    <w:p w:rsidR="005B7B9B" w:rsidRPr="005B7B9B" w:rsidRDefault="005B7B9B" w:rsidP="005B7B9B">
      <w:pPr>
        <w:pStyle w:val="newncpi"/>
      </w:pPr>
      <w:r w:rsidRPr="005B7B9B">
        <w:t xml:space="preserve">постоянный налоговый актив – сумма налога на прибыль, возникающая по данным бухгалтерского учета, но не начисляемая в </w:t>
      </w:r>
      <w:proofErr w:type="gramStart"/>
      <w:r w:rsidRPr="005B7B9B">
        <w:t>соответствии</w:t>
      </w:r>
      <w:proofErr w:type="gramEnd"/>
      <w:r w:rsidRPr="005B7B9B">
        <w:t xml:space="preserve"> с налоговым законодательством, и приводящая к уменьшению суммы налога на прибыль, подлежащей уплате в бюджет за текущий отчетный период;</w:t>
      </w:r>
    </w:p>
    <w:p w:rsidR="005B7B9B" w:rsidRPr="005B7B9B" w:rsidRDefault="005B7B9B" w:rsidP="005B7B9B">
      <w:pPr>
        <w:pStyle w:val="newncpi"/>
      </w:pPr>
      <w:r w:rsidRPr="005B7B9B">
        <w:t>налоговая база актива (обязательства) – стоимость актива (обязательства), которая используется для налогообложения этого актива (обязательства) при определении налога на прибыль в соответствии с налоговым законодательством;</w:t>
      </w:r>
    </w:p>
    <w:p w:rsidR="005B7B9B" w:rsidRPr="005B7B9B" w:rsidRDefault="005B7B9B" w:rsidP="005B7B9B">
      <w:pPr>
        <w:pStyle w:val="newncpi"/>
      </w:pPr>
      <w:r w:rsidRPr="005B7B9B">
        <w:t>временные разницы – разницы между балансовой стоимостью активов (обязательств) по данным бухгалтерского учета (далее – балансовая стоимость) и их налоговой базой;</w:t>
      </w:r>
    </w:p>
    <w:p w:rsidR="005B7B9B" w:rsidRPr="005B7B9B" w:rsidRDefault="005B7B9B" w:rsidP="005B7B9B">
      <w:pPr>
        <w:pStyle w:val="newncpi"/>
      </w:pPr>
      <w:r w:rsidRPr="005B7B9B">
        <w:t>отложенный налог на прибыль – сумма налога на прибыль, которая может увеличить или уменьшить налог на прибыль, подлежащий уплате в бюджет в будущих отчетных периодах;</w:t>
      </w:r>
    </w:p>
    <w:p w:rsidR="005B7B9B" w:rsidRPr="005B7B9B" w:rsidRDefault="005B7B9B" w:rsidP="005B7B9B">
      <w:pPr>
        <w:pStyle w:val="newncpi"/>
      </w:pPr>
      <w:r w:rsidRPr="005B7B9B">
        <w:t>отложенное налоговое обязательство – сумма налога на прибыль, подлежащая уплате в бюджет в будущих отчетных периодах в связи с образованием налогооблагаемых временных разниц;</w:t>
      </w:r>
    </w:p>
    <w:p w:rsidR="005B7B9B" w:rsidRPr="005B7B9B" w:rsidRDefault="005B7B9B" w:rsidP="005B7B9B">
      <w:pPr>
        <w:pStyle w:val="newncpi"/>
      </w:pPr>
      <w:proofErr w:type="gramStart"/>
      <w:r w:rsidRPr="005B7B9B">
        <w:t>отложенный налоговый актив – сумма налога на прибыль, подлежащая возмещению в будущих отчетных периодах в связи с образованием вычитаемых временных разниц и (или) перенесенных в соответствии с налоговым законодательством убытков, уменьшающих налоговую базу налога на прибыль будущих отчетных периодов (далее – перенесенные убытки);</w:t>
      </w:r>
      <w:proofErr w:type="gramEnd"/>
    </w:p>
    <w:p w:rsidR="005B7B9B" w:rsidRPr="005B7B9B" w:rsidRDefault="005B7B9B" w:rsidP="005B7B9B">
      <w:pPr>
        <w:pStyle w:val="newncpi"/>
      </w:pPr>
      <w:r w:rsidRPr="005B7B9B">
        <w:t>отчетный период – один календарный год или иной период в календарном году, установленный банками в локальном нормативном правовом акте для целей признания отложенных налоговых активов и отложенных налоговых обязательств.</w:t>
      </w:r>
    </w:p>
    <w:p w:rsidR="005B7B9B" w:rsidRPr="005B7B9B" w:rsidRDefault="005B7B9B" w:rsidP="005B7B9B">
      <w:pPr>
        <w:pStyle w:val="chapter"/>
      </w:pPr>
      <w:bookmarkStart w:id="4" w:name="a5"/>
      <w:bookmarkEnd w:id="4"/>
      <w:r w:rsidRPr="005B7B9B">
        <w:t>ГЛАВА 2</w:t>
      </w:r>
      <w:r w:rsidRPr="005B7B9B">
        <w:br/>
      </w:r>
      <w:proofErr w:type="gramStart"/>
      <w:r w:rsidRPr="005B7B9B">
        <w:t>ПОСТОЯННЫЕ</w:t>
      </w:r>
      <w:proofErr w:type="gramEnd"/>
      <w:r w:rsidRPr="005B7B9B">
        <w:t xml:space="preserve"> РАЗНИЦЫ</w:t>
      </w:r>
    </w:p>
    <w:p w:rsidR="005B7B9B" w:rsidRPr="005B7B9B" w:rsidRDefault="005B7B9B" w:rsidP="005B7B9B">
      <w:pPr>
        <w:pStyle w:val="point"/>
      </w:pPr>
      <w:r w:rsidRPr="005B7B9B">
        <w:t>5. Постоянные разницы возникают в связи с несовпадением признания доходов (расходов) и (или) их оценки в бухгалтерском учете и для целей налогообложения. При этом период признания доходов (расходов) в бухгалтерском учете и для целей налогообложения совпадает.</w:t>
      </w:r>
    </w:p>
    <w:p w:rsidR="005B7B9B" w:rsidRPr="005B7B9B" w:rsidRDefault="005B7B9B" w:rsidP="005B7B9B">
      <w:pPr>
        <w:pStyle w:val="newncpi"/>
      </w:pPr>
      <w:proofErr w:type="gramStart"/>
      <w:r w:rsidRPr="005B7B9B">
        <w:t>Постоянные</w:t>
      </w:r>
      <w:proofErr w:type="gramEnd"/>
      <w:r w:rsidRPr="005B7B9B">
        <w:t xml:space="preserve"> разницы возникают в результате:</w:t>
      </w:r>
    </w:p>
    <w:p w:rsidR="005B7B9B" w:rsidRPr="005B7B9B" w:rsidRDefault="005B7B9B" w:rsidP="005B7B9B">
      <w:pPr>
        <w:pStyle w:val="newncpi"/>
      </w:pPr>
      <w:r w:rsidRPr="005B7B9B">
        <w:t>включения расходов, не учитываемых при налогообложении, в состав расходов, учитываемых при формировании бухгалтерской прибыли;</w:t>
      </w:r>
    </w:p>
    <w:p w:rsidR="005B7B9B" w:rsidRPr="005B7B9B" w:rsidRDefault="005B7B9B" w:rsidP="005B7B9B">
      <w:pPr>
        <w:pStyle w:val="newncpi"/>
      </w:pPr>
      <w:r w:rsidRPr="005B7B9B">
        <w:t>непризнания</w:t>
      </w:r>
      <w:r w:rsidRPr="005B7B9B">
        <w:rPr>
          <w:i/>
          <w:iCs/>
        </w:rPr>
        <w:t xml:space="preserve"> </w:t>
      </w:r>
      <w:r w:rsidRPr="005B7B9B">
        <w:t>для целей налогообложения доходов, учитываемых при формировании бухгалтерской прибыли;</w:t>
      </w:r>
    </w:p>
    <w:p w:rsidR="005B7B9B" w:rsidRPr="005B7B9B" w:rsidRDefault="005B7B9B" w:rsidP="005B7B9B">
      <w:pPr>
        <w:pStyle w:val="newncpi"/>
      </w:pPr>
      <w:r w:rsidRPr="005B7B9B">
        <w:t>прочих различий.</w:t>
      </w:r>
    </w:p>
    <w:p w:rsidR="005B7B9B" w:rsidRPr="005B7B9B" w:rsidRDefault="005B7B9B" w:rsidP="005B7B9B">
      <w:pPr>
        <w:pStyle w:val="point"/>
      </w:pPr>
      <w:r w:rsidRPr="005B7B9B">
        <w:t xml:space="preserve">6. Постоянная разница </w:t>
      </w:r>
      <w:proofErr w:type="gramStart"/>
      <w:r w:rsidRPr="005B7B9B">
        <w:t>относится к текущему отчетному периоду и не влияет</w:t>
      </w:r>
      <w:proofErr w:type="gramEnd"/>
      <w:r w:rsidRPr="005B7B9B">
        <w:t xml:space="preserve"> на формирование бухгалтерской прибыли (убытка) или налогооблагаемой прибыли будущих отчетных периодов.</w:t>
      </w:r>
    </w:p>
    <w:p w:rsidR="005B7B9B" w:rsidRPr="005B7B9B" w:rsidRDefault="005B7B9B" w:rsidP="005B7B9B">
      <w:pPr>
        <w:pStyle w:val="newncpi"/>
      </w:pPr>
      <w:r w:rsidRPr="005B7B9B">
        <w:lastRenderedPageBreak/>
        <w:t>Постоянное налоговое обязательство (актив) рассчитывается как произведение постоянной разницы текущего отчетного периода и ставки налога на прибыль, установленной налоговым законодательством и действующей на отчетную дату.</w:t>
      </w:r>
    </w:p>
    <w:p w:rsidR="005B7B9B" w:rsidRPr="005B7B9B" w:rsidRDefault="005B7B9B" w:rsidP="005B7B9B">
      <w:pPr>
        <w:pStyle w:val="newncpi"/>
      </w:pPr>
      <w:r w:rsidRPr="005B7B9B">
        <w:t xml:space="preserve">Постоянное налоговое обязательство (актив) является частью текущего налога на прибыль и в бухгалтерском </w:t>
      </w:r>
      <w:proofErr w:type="gramStart"/>
      <w:r w:rsidRPr="005B7B9B">
        <w:t>учете</w:t>
      </w:r>
      <w:proofErr w:type="gramEnd"/>
      <w:r w:rsidRPr="005B7B9B">
        <w:t xml:space="preserve"> не признается.</w:t>
      </w:r>
    </w:p>
    <w:p w:rsidR="005B7B9B" w:rsidRPr="005B7B9B" w:rsidRDefault="005B7B9B" w:rsidP="005B7B9B">
      <w:pPr>
        <w:pStyle w:val="chapter"/>
      </w:pPr>
      <w:bookmarkStart w:id="5" w:name="a6"/>
      <w:bookmarkEnd w:id="5"/>
      <w:r w:rsidRPr="005B7B9B">
        <w:t>ГЛАВА 3</w:t>
      </w:r>
      <w:r w:rsidRPr="005B7B9B">
        <w:br/>
      </w:r>
      <w:proofErr w:type="gramStart"/>
      <w:r w:rsidRPr="005B7B9B">
        <w:t>ВРЕМЕННЫЕ</w:t>
      </w:r>
      <w:proofErr w:type="gramEnd"/>
      <w:r w:rsidRPr="005B7B9B">
        <w:t xml:space="preserve"> РАЗНИЦЫ. ПРИЗНАНИЕ И ОЦЕНКА ОТЛОЖЕННЫХ НАЛОГОВ НА ПРИБЫЛЬ</w:t>
      </w:r>
    </w:p>
    <w:p w:rsidR="005B7B9B" w:rsidRPr="005B7B9B" w:rsidRDefault="005B7B9B" w:rsidP="005B7B9B">
      <w:pPr>
        <w:pStyle w:val="point"/>
      </w:pPr>
      <w:r w:rsidRPr="005B7B9B">
        <w:t>7. </w:t>
      </w:r>
      <w:proofErr w:type="gramStart"/>
      <w:r w:rsidRPr="005B7B9B">
        <w:t>Временные</w:t>
      </w:r>
      <w:proofErr w:type="gramEnd"/>
      <w:r w:rsidRPr="005B7B9B">
        <w:t xml:space="preserve"> разницы представляют собой:</w:t>
      </w:r>
    </w:p>
    <w:p w:rsidR="005B7B9B" w:rsidRPr="005B7B9B" w:rsidRDefault="005B7B9B" w:rsidP="005B7B9B">
      <w:pPr>
        <w:pStyle w:val="newncpi"/>
      </w:pPr>
      <w:r w:rsidRPr="005B7B9B">
        <w:t>вычитаемые временные разницы, приводящие к уменьшению налогооблагаемой прибыли будущих отчетных периодов;</w:t>
      </w:r>
    </w:p>
    <w:p w:rsidR="005B7B9B" w:rsidRPr="005B7B9B" w:rsidRDefault="005B7B9B" w:rsidP="005B7B9B">
      <w:pPr>
        <w:pStyle w:val="newncpi"/>
      </w:pPr>
      <w:proofErr w:type="gramStart"/>
      <w:r w:rsidRPr="005B7B9B">
        <w:t>налогооблагаемые временные разницы, приводящие к увеличению налогооблагаемой прибыли будущих отчетных периодов.</w:t>
      </w:r>
      <w:proofErr w:type="gramEnd"/>
    </w:p>
    <w:p w:rsidR="005B7B9B" w:rsidRPr="005B7B9B" w:rsidRDefault="005B7B9B" w:rsidP="005B7B9B">
      <w:pPr>
        <w:pStyle w:val="point"/>
      </w:pPr>
      <w:r w:rsidRPr="005B7B9B">
        <w:t>8. Временные разницы образуются при включении дохода или расхода для целей бухгалтерского учета в одном отчетном периоде, а для целей налогообложения – в другом отчетном периоде.</w:t>
      </w:r>
    </w:p>
    <w:p w:rsidR="005B7B9B" w:rsidRPr="005B7B9B" w:rsidRDefault="005B7B9B" w:rsidP="005B7B9B">
      <w:pPr>
        <w:pStyle w:val="newncpi"/>
      </w:pPr>
      <w:r w:rsidRPr="005B7B9B">
        <w:t xml:space="preserve">Вычитаемые временные разницы возникают в </w:t>
      </w:r>
      <w:proofErr w:type="gramStart"/>
      <w:r w:rsidRPr="005B7B9B">
        <w:t>случаях</w:t>
      </w:r>
      <w:proofErr w:type="gramEnd"/>
      <w:r w:rsidRPr="005B7B9B">
        <w:t>, если:</w:t>
      </w:r>
    </w:p>
    <w:p w:rsidR="005B7B9B" w:rsidRPr="005B7B9B" w:rsidRDefault="005B7B9B" w:rsidP="005B7B9B">
      <w:pPr>
        <w:pStyle w:val="newncpi"/>
      </w:pPr>
      <w:r w:rsidRPr="005B7B9B">
        <w:t>балансовая стоимость актива меньше, чем его налоговая база;</w:t>
      </w:r>
    </w:p>
    <w:p w:rsidR="005B7B9B" w:rsidRPr="005B7B9B" w:rsidRDefault="005B7B9B" w:rsidP="005B7B9B">
      <w:pPr>
        <w:pStyle w:val="newncpi"/>
      </w:pPr>
      <w:r w:rsidRPr="005B7B9B">
        <w:t>балансовая стоимость обязательства больше, чем его налоговая база.</w:t>
      </w:r>
    </w:p>
    <w:p w:rsidR="005B7B9B" w:rsidRPr="005B7B9B" w:rsidRDefault="005B7B9B" w:rsidP="005B7B9B">
      <w:pPr>
        <w:pStyle w:val="newncpi"/>
      </w:pPr>
      <w:proofErr w:type="gramStart"/>
      <w:r w:rsidRPr="005B7B9B">
        <w:t>Налогооблагаемые</w:t>
      </w:r>
      <w:proofErr w:type="gramEnd"/>
      <w:r w:rsidRPr="005B7B9B">
        <w:t xml:space="preserve"> временные разницы возникают в случаях, если:</w:t>
      </w:r>
    </w:p>
    <w:p w:rsidR="005B7B9B" w:rsidRPr="005B7B9B" w:rsidRDefault="005B7B9B" w:rsidP="005B7B9B">
      <w:pPr>
        <w:pStyle w:val="newncpi"/>
      </w:pPr>
      <w:r w:rsidRPr="005B7B9B">
        <w:t>балансовая стоимость актива больше, чем его налоговая база;</w:t>
      </w:r>
    </w:p>
    <w:p w:rsidR="005B7B9B" w:rsidRPr="005B7B9B" w:rsidRDefault="005B7B9B" w:rsidP="005B7B9B">
      <w:pPr>
        <w:pStyle w:val="newncpi"/>
      </w:pPr>
      <w:r w:rsidRPr="005B7B9B">
        <w:t>балансовая стоимость обязательства меньше, чем его налоговая база.</w:t>
      </w:r>
    </w:p>
    <w:p w:rsidR="005B7B9B" w:rsidRPr="005B7B9B" w:rsidRDefault="005B7B9B" w:rsidP="005B7B9B">
      <w:pPr>
        <w:pStyle w:val="newncpi"/>
      </w:pPr>
      <w:r w:rsidRPr="005B7B9B">
        <w:t xml:space="preserve">Если доходы или расходы при прекращении признания в будущих отчетных периодах активов (обязательств) не учитываются при налогообложении (определении налогооблагаемой прибыли), налоговая база актива (обязательства) равна его балансовой стоимости. В таких случаях </w:t>
      </w:r>
      <w:proofErr w:type="gramStart"/>
      <w:r w:rsidRPr="005B7B9B">
        <w:t>временные</w:t>
      </w:r>
      <w:proofErr w:type="gramEnd"/>
      <w:r w:rsidRPr="005B7B9B">
        <w:t xml:space="preserve"> разницы не возникают, что не приводит к признанию отложенного налога на прибыль.</w:t>
      </w:r>
    </w:p>
    <w:p w:rsidR="005B7B9B" w:rsidRPr="005B7B9B" w:rsidRDefault="005B7B9B" w:rsidP="005B7B9B">
      <w:pPr>
        <w:pStyle w:val="point"/>
      </w:pPr>
      <w:r w:rsidRPr="005B7B9B">
        <w:t>9. Отложенный налоговый актив определяется как произведение вычитаемых временных разниц и (или) перенесенных убытков и ставки налога на прибыль, установленной налоговым законодательством и действующей на отчетную дату.</w:t>
      </w:r>
    </w:p>
    <w:p w:rsidR="005B7B9B" w:rsidRPr="005B7B9B" w:rsidRDefault="005B7B9B" w:rsidP="005B7B9B">
      <w:pPr>
        <w:pStyle w:val="point"/>
      </w:pPr>
      <w:r w:rsidRPr="005B7B9B">
        <w:t>10. </w:t>
      </w:r>
      <w:proofErr w:type="gramStart"/>
      <w:r w:rsidRPr="005B7B9B">
        <w:t>Отложенный налоговый актив по вычитаемым временным разницам признается в бухгалтерском учете в том отчетном периоде, в котором возникают вычитаемые временные разницы при наличии вероятности получения в будущем налогооблагаемой прибыли, за счет которой вычитаемые временные разницы могут быть использованы.</w:t>
      </w:r>
      <w:proofErr w:type="gramEnd"/>
    </w:p>
    <w:p w:rsidR="005B7B9B" w:rsidRPr="005B7B9B" w:rsidRDefault="005B7B9B" w:rsidP="005B7B9B">
      <w:pPr>
        <w:pStyle w:val="newncpi"/>
      </w:pPr>
      <w:proofErr w:type="gramStart"/>
      <w:r w:rsidRPr="005B7B9B">
        <w:t>Вероятность того, что банк в будущих отчетных периодах получит налогооблагаемую прибыль, за счет которой вычитаемые временные разницы будут использованы, существует при наличии достаточных налогооблагаемых временных разниц, которые будут использованы в том же отчетном периоде, что и вычитаемые временные разницы.</w:t>
      </w:r>
      <w:proofErr w:type="gramEnd"/>
    </w:p>
    <w:p w:rsidR="005B7B9B" w:rsidRPr="005B7B9B" w:rsidRDefault="005B7B9B" w:rsidP="005B7B9B">
      <w:pPr>
        <w:pStyle w:val="newncpi"/>
      </w:pPr>
      <w:r w:rsidRPr="005B7B9B">
        <w:t>При отсутствии достаточных налогооблагаемых временных разниц отложенный налоговый актив в отношении вычитаемых временных разниц признается в той мере, в которой:</w:t>
      </w:r>
    </w:p>
    <w:p w:rsidR="005B7B9B" w:rsidRPr="005B7B9B" w:rsidRDefault="005B7B9B" w:rsidP="005B7B9B">
      <w:pPr>
        <w:pStyle w:val="newncpi"/>
      </w:pPr>
      <w:r w:rsidRPr="005B7B9B">
        <w:t>существует вероятность получения достаточной налогооблагаемой прибыли в том отчетном периоде, в котором вычитаемые временные разницы будут использованы;</w:t>
      </w:r>
    </w:p>
    <w:p w:rsidR="005B7B9B" w:rsidRPr="005B7B9B" w:rsidRDefault="005B7B9B" w:rsidP="005B7B9B">
      <w:pPr>
        <w:pStyle w:val="newncpi"/>
      </w:pPr>
      <w:r w:rsidRPr="005B7B9B">
        <w:t>банк планирует получение налогооблагаемой прибыли в том отчетном периоде, в котором можно использовать вычитаемые временные разницы.</w:t>
      </w:r>
    </w:p>
    <w:p w:rsidR="005B7B9B" w:rsidRPr="005B7B9B" w:rsidRDefault="005B7B9B" w:rsidP="005B7B9B">
      <w:pPr>
        <w:pStyle w:val="point"/>
      </w:pPr>
      <w:r w:rsidRPr="005B7B9B">
        <w:t>11. </w:t>
      </w:r>
      <w:proofErr w:type="gramStart"/>
      <w:r w:rsidRPr="005B7B9B">
        <w:t>Отложенный налоговый актив по перенесенным убыткам признается в бухгалтерском учете в том отчетном периоде, в котором возникают такие убытки, и в той мере, в которой существует вероятность получения в будущем налогооблагаемой прибыли, которую банк вправе уменьшить на перенесенные убытки.</w:t>
      </w:r>
      <w:proofErr w:type="gramEnd"/>
    </w:p>
    <w:p w:rsidR="005B7B9B" w:rsidRPr="005B7B9B" w:rsidRDefault="005B7B9B" w:rsidP="005B7B9B">
      <w:pPr>
        <w:pStyle w:val="newncpi"/>
      </w:pPr>
      <w:proofErr w:type="gramStart"/>
      <w:r w:rsidRPr="005B7B9B">
        <w:lastRenderedPageBreak/>
        <w:t>Если в предыдущих отчетных периодах у банка были убытки, отложенный налоговый актив признается только в той мере, в которой имеются достаточные налогооблагаемые временные разницы или иные убедительные доказательства получения в будущем достаточной налогооблагаемой прибыли, которую банк вправе уменьшить на перенесенные убытки.</w:t>
      </w:r>
      <w:proofErr w:type="gramEnd"/>
    </w:p>
    <w:p w:rsidR="005B7B9B" w:rsidRPr="005B7B9B" w:rsidRDefault="005B7B9B" w:rsidP="005B7B9B">
      <w:pPr>
        <w:pStyle w:val="newncpi"/>
      </w:pPr>
      <w:r w:rsidRPr="005B7B9B">
        <w:t>При оценке вероятности получения достаточной налогооблагаемой прибыли, за счет которой перенесенные убытки будут использованы, банком анализируется следующая информация:</w:t>
      </w:r>
    </w:p>
    <w:p w:rsidR="005B7B9B" w:rsidRPr="005B7B9B" w:rsidRDefault="005B7B9B" w:rsidP="005B7B9B">
      <w:pPr>
        <w:pStyle w:val="newncpi"/>
      </w:pPr>
      <w:r w:rsidRPr="005B7B9B">
        <w:t xml:space="preserve">наличие </w:t>
      </w:r>
      <w:proofErr w:type="gramStart"/>
      <w:r w:rsidRPr="005B7B9B">
        <w:t>достаточных</w:t>
      </w:r>
      <w:proofErr w:type="gramEnd"/>
      <w:r w:rsidRPr="005B7B9B">
        <w:t xml:space="preserve"> налогооблагаемых временных разниц, которые приведут к получению налогооблагаемой прибыли, за счет которой перенесенные убытки будут использованы;</w:t>
      </w:r>
    </w:p>
    <w:p w:rsidR="005B7B9B" w:rsidRPr="005B7B9B" w:rsidRDefault="005B7B9B" w:rsidP="005B7B9B">
      <w:pPr>
        <w:pStyle w:val="newncpi"/>
      </w:pPr>
      <w:r w:rsidRPr="005B7B9B">
        <w:t>вероятность получения банком налогооблагаемой прибыли до истечения срока переноса убытков, установленного налоговым законодательством;</w:t>
      </w:r>
    </w:p>
    <w:p w:rsidR="005B7B9B" w:rsidRPr="005B7B9B" w:rsidRDefault="005B7B9B" w:rsidP="005B7B9B">
      <w:pPr>
        <w:pStyle w:val="newncpi"/>
      </w:pPr>
      <w:r w:rsidRPr="005B7B9B">
        <w:t>возможность возникновения перенесенных убытков по причинам, повторение которых маловероятно;</w:t>
      </w:r>
    </w:p>
    <w:p w:rsidR="005B7B9B" w:rsidRPr="005B7B9B" w:rsidRDefault="005B7B9B" w:rsidP="005B7B9B">
      <w:pPr>
        <w:pStyle w:val="newncpi"/>
      </w:pPr>
      <w:r w:rsidRPr="005B7B9B">
        <w:t>планирование получения налогооблагаемой прибыли в том отчетном периоде, в котором банк вправе уменьшить налогооблагаемую прибыль на перенесенные убытки в течение срока, установленного налоговым законодательством.</w:t>
      </w:r>
    </w:p>
    <w:p w:rsidR="005B7B9B" w:rsidRPr="005B7B9B" w:rsidRDefault="005B7B9B" w:rsidP="005B7B9B">
      <w:pPr>
        <w:pStyle w:val="point"/>
      </w:pPr>
      <w:r w:rsidRPr="005B7B9B">
        <w:t>12. Уменьшение (полное погашение) отложенных налоговых активов по вычитаемым временным разницам происходит по мере уменьшения (полного погашения) вычитаемых временных разниц, а также при выбытии актива или вида обязательства, по которому были начислены такие разницы.</w:t>
      </w:r>
    </w:p>
    <w:p w:rsidR="005B7B9B" w:rsidRPr="005B7B9B" w:rsidRDefault="005B7B9B" w:rsidP="005B7B9B">
      <w:pPr>
        <w:pStyle w:val="newncpi"/>
      </w:pPr>
      <w:r w:rsidRPr="005B7B9B">
        <w:t>Уменьшение (полное погашение) отложенных налоговых активов по перенесенным убыткам происходит при их использовании для уменьшения налога на прибыль отчетного периода или истечении срока переноса таких убытков на будущие отчетные периоды, установленного налоговым законодательством.</w:t>
      </w:r>
    </w:p>
    <w:p w:rsidR="005B7B9B" w:rsidRPr="005B7B9B" w:rsidRDefault="005B7B9B" w:rsidP="005B7B9B">
      <w:pPr>
        <w:pStyle w:val="point"/>
      </w:pPr>
      <w:bookmarkStart w:id="6" w:name="a1"/>
      <w:bookmarkEnd w:id="6"/>
      <w:r w:rsidRPr="005B7B9B">
        <w:t>13. </w:t>
      </w:r>
      <w:proofErr w:type="gramStart"/>
      <w:r w:rsidRPr="005B7B9B">
        <w:t>Признанный в бухгалтерском учете отложенный налоговый актив пересматривается в конце каждого отчетного периода и уменьшается в той мере, в которой уменьшается вероятность получения в будущем достаточной налогооблагаемой прибыли, за счет которой вычитаемые временные разницы, перенесенные убытки будут использованы.</w:t>
      </w:r>
      <w:proofErr w:type="gramEnd"/>
      <w:r w:rsidRPr="005B7B9B">
        <w:t xml:space="preserve"> Такое уменьшение восстанавливается в той мере, в которой появляется вероятность получения достаточной налогооблагаемой прибыли.</w:t>
      </w:r>
    </w:p>
    <w:p w:rsidR="005B7B9B" w:rsidRPr="005B7B9B" w:rsidRDefault="005B7B9B" w:rsidP="005B7B9B">
      <w:pPr>
        <w:pStyle w:val="newncpi"/>
      </w:pPr>
      <w:proofErr w:type="gramStart"/>
      <w:r w:rsidRPr="005B7B9B">
        <w:t>Не признанный в бухгалтерском учете отложенный налоговый актив пересматривается в конце каждого отчетного периода и признается в той мере, в которой появляется вероятность получения в будущем налогооблагаемой прибыли, позволяющей использовать отложенный налоговый актив.</w:t>
      </w:r>
      <w:proofErr w:type="gramEnd"/>
    </w:p>
    <w:p w:rsidR="005B7B9B" w:rsidRPr="005B7B9B" w:rsidRDefault="005B7B9B" w:rsidP="005B7B9B">
      <w:pPr>
        <w:pStyle w:val="point"/>
      </w:pPr>
      <w:r w:rsidRPr="005B7B9B">
        <w:t>14. Изменение отложенных налоговых активов рассчитывается как разница между отложенными налоговыми активами на начало и конец отчетного периода.</w:t>
      </w:r>
    </w:p>
    <w:p w:rsidR="005B7B9B" w:rsidRPr="005B7B9B" w:rsidRDefault="005B7B9B" w:rsidP="005B7B9B">
      <w:pPr>
        <w:pStyle w:val="point"/>
      </w:pPr>
      <w:r w:rsidRPr="005B7B9B">
        <w:t>15. Отложенное налоговое обязательство определяется как произведение налогооблагаемой временной разницы и ставки налога на прибыль, установленной налоговым законодательством и действующей на отчетную дату.</w:t>
      </w:r>
    </w:p>
    <w:p w:rsidR="005B7B9B" w:rsidRPr="005B7B9B" w:rsidRDefault="005B7B9B" w:rsidP="005B7B9B">
      <w:pPr>
        <w:pStyle w:val="newncpi"/>
      </w:pPr>
      <w:r w:rsidRPr="005B7B9B">
        <w:t xml:space="preserve">Отложенное налоговое обязательство признается в бухгалтерском учете в том отчетном периоде, в котором возникают </w:t>
      </w:r>
      <w:proofErr w:type="gramStart"/>
      <w:r w:rsidRPr="005B7B9B">
        <w:t>налогооблагаемые</w:t>
      </w:r>
      <w:proofErr w:type="gramEnd"/>
      <w:r w:rsidRPr="005B7B9B">
        <w:t xml:space="preserve"> временные разницы.</w:t>
      </w:r>
    </w:p>
    <w:p w:rsidR="005B7B9B" w:rsidRPr="005B7B9B" w:rsidRDefault="005B7B9B" w:rsidP="005B7B9B">
      <w:pPr>
        <w:pStyle w:val="point"/>
      </w:pPr>
      <w:r w:rsidRPr="005B7B9B">
        <w:t>16. Уменьшение (полное погашение) отложенных налоговых обязатель</w:t>
      </w:r>
      <w:proofErr w:type="gramStart"/>
      <w:r w:rsidRPr="005B7B9B">
        <w:t>ств пр</w:t>
      </w:r>
      <w:proofErr w:type="gramEnd"/>
      <w:r w:rsidRPr="005B7B9B">
        <w:t>оисходит по мере уменьшения (полного погашения) налогооблагаемых временных разниц, а также при выбытии актива или вида обязательства, по которому были начислены такие разницы.</w:t>
      </w:r>
    </w:p>
    <w:p w:rsidR="005B7B9B" w:rsidRPr="005B7B9B" w:rsidRDefault="005B7B9B" w:rsidP="005B7B9B">
      <w:pPr>
        <w:pStyle w:val="point"/>
      </w:pPr>
      <w:r w:rsidRPr="005B7B9B">
        <w:t>17. Изменение отложенных налоговых обязательств рассчитывается как разница между отложенными налоговыми обязательствами на начало и конец отчетного периода.</w:t>
      </w:r>
    </w:p>
    <w:p w:rsidR="005B7B9B" w:rsidRPr="005B7B9B" w:rsidRDefault="005B7B9B" w:rsidP="005B7B9B">
      <w:pPr>
        <w:pStyle w:val="point"/>
      </w:pPr>
      <w:r w:rsidRPr="005B7B9B">
        <w:t>18. Если налоговым законодательством предусмотрены различные ставки налога на прибыль по различным операциям, при расчете отложенных налоговых активов и отложенных налоговых обязатель</w:t>
      </w:r>
      <w:proofErr w:type="gramStart"/>
      <w:r w:rsidRPr="005B7B9B">
        <w:t>ств пр</w:t>
      </w:r>
      <w:proofErr w:type="gramEnd"/>
      <w:r w:rsidRPr="005B7B9B">
        <w:t>именяется ставка по соответствующей операции.</w:t>
      </w:r>
    </w:p>
    <w:p w:rsidR="005B7B9B" w:rsidRPr="005B7B9B" w:rsidRDefault="005B7B9B" w:rsidP="005B7B9B">
      <w:pPr>
        <w:pStyle w:val="point"/>
      </w:pPr>
      <w:r w:rsidRPr="005B7B9B">
        <w:lastRenderedPageBreak/>
        <w:t>19. В случае изменения ставок налога на прибыль сумма отложенных налоговых активов и отложенных налоговых обязательств подлежит пересчету на дату, предшествующую дате начала применения измененных ставок, с отнесением возникшей в результате пересчета разницы на соответствующие счета расхода или дохода по отложенному налогу на прибыль.</w:t>
      </w:r>
    </w:p>
    <w:p w:rsidR="005B7B9B" w:rsidRPr="005B7B9B" w:rsidRDefault="005B7B9B" w:rsidP="005B7B9B">
      <w:pPr>
        <w:pStyle w:val="point"/>
      </w:pPr>
      <w:r w:rsidRPr="005B7B9B">
        <w:t xml:space="preserve">20. Расчет временных разниц и отложенных налогов на прибыль производится по состоянию на отчетную дату за соответствующий отчетный период в </w:t>
      </w:r>
      <w:proofErr w:type="gramStart"/>
      <w:r w:rsidRPr="005B7B9B">
        <w:t>следующем</w:t>
      </w:r>
      <w:proofErr w:type="gramEnd"/>
      <w:r w:rsidRPr="005B7B9B">
        <w:t xml:space="preserve"> порядке:</w:t>
      </w:r>
    </w:p>
    <w:p w:rsidR="005B7B9B" w:rsidRPr="005B7B9B" w:rsidRDefault="005B7B9B" w:rsidP="005B7B9B">
      <w:pPr>
        <w:pStyle w:val="newncpi"/>
      </w:pPr>
      <w:r w:rsidRPr="005B7B9B">
        <w:t>идентификация активов и обязательств, обусловливающих формирование отложенных налогов на прибыль;</w:t>
      </w:r>
    </w:p>
    <w:p w:rsidR="005B7B9B" w:rsidRPr="005B7B9B" w:rsidRDefault="005B7B9B" w:rsidP="005B7B9B">
      <w:pPr>
        <w:pStyle w:val="newncpi"/>
      </w:pPr>
      <w:r w:rsidRPr="005B7B9B">
        <w:t>определение их балансовой стоимости и налоговой базы;</w:t>
      </w:r>
    </w:p>
    <w:p w:rsidR="005B7B9B" w:rsidRPr="005B7B9B" w:rsidRDefault="005B7B9B" w:rsidP="005B7B9B">
      <w:pPr>
        <w:pStyle w:val="newncpi"/>
      </w:pPr>
      <w:r w:rsidRPr="005B7B9B">
        <w:t xml:space="preserve">определение </w:t>
      </w:r>
      <w:proofErr w:type="gramStart"/>
      <w:r w:rsidRPr="005B7B9B">
        <w:t>временных</w:t>
      </w:r>
      <w:proofErr w:type="gramEnd"/>
      <w:r w:rsidRPr="005B7B9B">
        <w:t xml:space="preserve"> разниц;</w:t>
      </w:r>
    </w:p>
    <w:p w:rsidR="005B7B9B" w:rsidRPr="005B7B9B" w:rsidRDefault="005B7B9B" w:rsidP="005B7B9B">
      <w:pPr>
        <w:pStyle w:val="newncpi"/>
      </w:pPr>
      <w:r w:rsidRPr="005B7B9B">
        <w:t xml:space="preserve">разделение </w:t>
      </w:r>
      <w:proofErr w:type="gramStart"/>
      <w:r w:rsidRPr="005B7B9B">
        <w:t>временных</w:t>
      </w:r>
      <w:proofErr w:type="gramEnd"/>
      <w:r w:rsidRPr="005B7B9B">
        <w:t xml:space="preserve"> разниц на вычитаемые и налогооблагаемые;</w:t>
      </w:r>
    </w:p>
    <w:p w:rsidR="005B7B9B" w:rsidRPr="005B7B9B" w:rsidRDefault="005B7B9B" w:rsidP="005B7B9B">
      <w:pPr>
        <w:pStyle w:val="newncpi"/>
      </w:pPr>
      <w:r w:rsidRPr="005B7B9B">
        <w:t>расчет суммы отложенного налогового актива по вычитаемым временным разницам;</w:t>
      </w:r>
    </w:p>
    <w:p w:rsidR="005B7B9B" w:rsidRPr="005B7B9B" w:rsidRDefault="005B7B9B" w:rsidP="005B7B9B">
      <w:pPr>
        <w:pStyle w:val="newncpi"/>
      </w:pPr>
      <w:r w:rsidRPr="005B7B9B">
        <w:t xml:space="preserve">расчет суммы отложенного налогового обязательства по </w:t>
      </w:r>
      <w:proofErr w:type="gramStart"/>
      <w:r w:rsidRPr="005B7B9B">
        <w:t>налогооблагаемым</w:t>
      </w:r>
      <w:proofErr w:type="gramEnd"/>
      <w:r w:rsidRPr="005B7B9B">
        <w:t xml:space="preserve"> временным разницам.</w:t>
      </w:r>
    </w:p>
    <w:p w:rsidR="005B7B9B" w:rsidRPr="005B7B9B" w:rsidRDefault="005B7B9B" w:rsidP="005B7B9B">
      <w:pPr>
        <w:pStyle w:val="point"/>
      </w:pPr>
      <w:bookmarkStart w:id="7" w:name="a10"/>
      <w:bookmarkEnd w:id="7"/>
      <w:r w:rsidRPr="005B7B9B">
        <w:t>21. Банк производит взаимозачет отложенных налоговых активов и отложенных налоговых обязательств, если они относятся к налогу на прибыль, взимаемому одним и тем же налоговым органом.</w:t>
      </w:r>
    </w:p>
    <w:p w:rsidR="005B7B9B" w:rsidRPr="005B7B9B" w:rsidRDefault="005B7B9B" w:rsidP="005B7B9B">
      <w:pPr>
        <w:pStyle w:val="point"/>
      </w:pPr>
      <w:bookmarkStart w:id="8" w:name="a11"/>
      <w:bookmarkEnd w:id="8"/>
      <w:r w:rsidRPr="005B7B9B">
        <w:t>22. </w:t>
      </w:r>
      <w:proofErr w:type="gramStart"/>
      <w:r w:rsidRPr="005B7B9B">
        <w:t>Признание, увеличение, уменьшение (полное погашение) отложенных налоговых активов и отложенных налоговых обязательств в бухгалтерском учете производятся с периодичностью, установленной банками в локальном нормативном правовом акте, и обязательно в последний рабочий день года или при составлении годовой финансовой отчетности.</w:t>
      </w:r>
      <w:proofErr w:type="gramEnd"/>
    </w:p>
    <w:p w:rsidR="005B7B9B" w:rsidRPr="005B7B9B" w:rsidRDefault="005B7B9B" w:rsidP="005B7B9B">
      <w:pPr>
        <w:pStyle w:val="point"/>
      </w:pPr>
      <w:r w:rsidRPr="005B7B9B">
        <w:t xml:space="preserve">23. Отложенные налоговые активы признаются в бухгалтерском </w:t>
      </w:r>
      <w:proofErr w:type="gramStart"/>
      <w:r w:rsidRPr="005B7B9B">
        <w:t>учете</w:t>
      </w:r>
      <w:proofErr w:type="gramEnd"/>
      <w:r w:rsidRPr="005B7B9B">
        <w:t xml:space="preserve"> в качестве активов, отложенные налоговые обязательства – в качестве обязательств.</w:t>
      </w:r>
    </w:p>
    <w:p w:rsidR="005B7B9B" w:rsidRPr="005B7B9B" w:rsidRDefault="005B7B9B" w:rsidP="005B7B9B">
      <w:pPr>
        <w:pStyle w:val="newncpi"/>
      </w:pPr>
      <w:r w:rsidRPr="005B7B9B">
        <w:t xml:space="preserve">Изменения за отчетный период отложенных налоговых активов и отложенных налоговых обязательств признаются в бухгалтерском </w:t>
      </w:r>
      <w:proofErr w:type="gramStart"/>
      <w:r w:rsidRPr="005B7B9B">
        <w:t>учете</w:t>
      </w:r>
      <w:proofErr w:type="gramEnd"/>
      <w:r w:rsidRPr="005B7B9B">
        <w:t xml:space="preserve"> в качестве расхода или дохода по отложенному налогу на прибыль.</w:t>
      </w:r>
    </w:p>
    <w:p w:rsidR="005B7B9B" w:rsidRPr="005B7B9B" w:rsidRDefault="005B7B9B" w:rsidP="005B7B9B">
      <w:pPr>
        <w:pStyle w:val="newncpi"/>
      </w:pPr>
      <w:proofErr w:type="gramStart"/>
      <w:r w:rsidRPr="005B7B9B">
        <w:t>Изменения за отчетный период отложенных налоговых активов и отложенных налоговых обязательств, возникающих по операциям, которые отражаются в составе собственного капитала, признаются в бухгалтерском учете по отдельному лицевому счету соответствующего счета собственного капитала банка.</w:t>
      </w:r>
      <w:proofErr w:type="gramEnd"/>
    </w:p>
    <w:p w:rsidR="005B7B9B" w:rsidRPr="005B7B9B" w:rsidRDefault="005B7B9B" w:rsidP="005B7B9B">
      <w:pPr>
        <w:pStyle w:val="chapter"/>
      </w:pPr>
      <w:bookmarkStart w:id="9" w:name="a7"/>
      <w:bookmarkEnd w:id="9"/>
      <w:r w:rsidRPr="005B7B9B">
        <w:t>ГЛАВА 4</w:t>
      </w:r>
      <w:r w:rsidRPr="005B7B9B">
        <w:br/>
        <w:t>ТЕКУЩИЙ НАЛОГ НА ПРИБЫЛЬ</w:t>
      </w:r>
    </w:p>
    <w:p w:rsidR="005B7B9B" w:rsidRPr="005B7B9B" w:rsidRDefault="005B7B9B" w:rsidP="005B7B9B">
      <w:pPr>
        <w:pStyle w:val="point"/>
      </w:pPr>
      <w:r w:rsidRPr="005B7B9B">
        <w:t>24. </w:t>
      </w:r>
      <w:proofErr w:type="gramStart"/>
      <w:r w:rsidRPr="005B7B9B">
        <w:t>Текущий налог на прибыль определяется исходя из суммы расхода (дохода) по налогу на прибыль, скорректированной на суммы постоянного налогового актива (обязательства), изменений за отчетный период отложенных налоговых активов и отложенных налоговых обязательств, признаваемых в бухгалтерском учете в качестве расхода или дохода по отложенному налогу на прибыль.</w:t>
      </w:r>
      <w:proofErr w:type="gramEnd"/>
    </w:p>
    <w:p w:rsidR="005B7B9B" w:rsidRPr="005B7B9B" w:rsidRDefault="005B7B9B" w:rsidP="005B7B9B">
      <w:pPr>
        <w:pStyle w:val="point"/>
      </w:pPr>
      <w:r w:rsidRPr="005B7B9B">
        <w:t>25. Сумма текущего налога на прибыль за год должна соответствовать сумме начисленного за налоговый период налога на прибыль, отраженной в налоговой декларации (расчете) по налогу на прибыль.</w:t>
      </w:r>
    </w:p>
    <w:p w:rsidR="005B7B9B" w:rsidRPr="005B7B9B" w:rsidRDefault="005B7B9B" w:rsidP="005B7B9B">
      <w:pPr>
        <w:pStyle w:val="chapter"/>
      </w:pPr>
      <w:bookmarkStart w:id="10" w:name="a8"/>
      <w:bookmarkEnd w:id="10"/>
      <w:r w:rsidRPr="005B7B9B">
        <w:t>ГЛАВА 5</w:t>
      </w:r>
      <w:r w:rsidRPr="005B7B9B">
        <w:br/>
        <w:t>ТРЕБОВАНИЯ К РАСКРЫТИЮ ИНФОРМАЦИИ</w:t>
      </w:r>
    </w:p>
    <w:p w:rsidR="005B7B9B" w:rsidRPr="005B7B9B" w:rsidRDefault="005B7B9B" w:rsidP="005B7B9B">
      <w:pPr>
        <w:pStyle w:val="point"/>
      </w:pPr>
      <w:r w:rsidRPr="005B7B9B">
        <w:t xml:space="preserve">26. Отложенные налоговые активы и отложенные налоговые обязательства отражаются отдельными строками в </w:t>
      </w:r>
      <w:proofErr w:type="gramStart"/>
      <w:r w:rsidRPr="005B7B9B">
        <w:t>активе</w:t>
      </w:r>
      <w:proofErr w:type="gramEnd"/>
      <w:r w:rsidRPr="005B7B9B">
        <w:t xml:space="preserve"> или пассиве бухгалтерского баланса соответственно.</w:t>
      </w:r>
    </w:p>
    <w:p w:rsidR="005B7B9B" w:rsidRPr="005B7B9B" w:rsidRDefault="005B7B9B" w:rsidP="005B7B9B">
      <w:pPr>
        <w:pStyle w:val="newncpi"/>
      </w:pPr>
      <w:r w:rsidRPr="005B7B9B">
        <w:t xml:space="preserve">Расход (доход) по налогу на прибыль отражается отдельной строкой в </w:t>
      </w:r>
      <w:proofErr w:type="gramStart"/>
      <w:r w:rsidRPr="005B7B9B">
        <w:t>отчете</w:t>
      </w:r>
      <w:proofErr w:type="gramEnd"/>
      <w:r w:rsidRPr="005B7B9B">
        <w:t xml:space="preserve"> о прибыли и убытках.</w:t>
      </w:r>
    </w:p>
    <w:p w:rsidR="005B7B9B" w:rsidRPr="005B7B9B" w:rsidRDefault="005B7B9B" w:rsidP="005B7B9B">
      <w:pPr>
        <w:pStyle w:val="point"/>
      </w:pPr>
      <w:bookmarkStart w:id="11" w:name="a2"/>
      <w:bookmarkEnd w:id="11"/>
      <w:r w:rsidRPr="005B7B9B">
        <w:lastRenderedPageBreak/>
        <w:t>27. В пояснительной записке к финансовой отчетности банком раскрывается следующая информация об основных компонентах расхода (дохода) по налогу на прибыль:</w:t>
      </w:r>
    </w:p>
    <w:p w:rsidR="005B7B9B" w:rsidRPr="005B7B9B" w:rsidRDefault="005B7B9B" w:rsidP="005B7B9B">
      <w:pPr>
        <w:pStyle w:val="newncpi"/>
      </w:pPr>
      <w:r w:rsidRPr="005B7B9B">
        <w:t>сумма расхода по текущему налогу на прибыль;</w:t>
      </w:r>
    </w:p>
    <w:p w:rsidR="005B7B9B" w:rsidRPr="005B7B9B" w:rsidRDefault="005B7B9B" w:rsidP="005B7B9B">
      <w:pPr>
        <w:pStyle w:val="newncpi"/>
      </w:pPr>
      <w:r w:rsidRPr="005B7B9B">
        <w:t xml:space="preserve">признанные в текущем отчетном </w:t>
      </w:r>
      <w:proofErr w:type="gramStart"/>
      <w:r w:rsidRPr="005B7B9B">
        <w:t>периоде</w:t>
      </w:r>
      <w:proofErr w:type="gramEnd"/>
      <w:r w:rsidRPr="005B7B9B">
        <w:t xml:space="preserve"> корректировки текущего налога на прибыль, относящегося к годам, предшествующим отчетному году;</w:t>
      </w:r>
    </w:p>
    <w:p w:rsidR="005B7B9B" w:rsidRPr="005B7B9B" w:rsidRDefault="005B7B9B" w:rsidP="005B7B9B">
      <w:pPr>
        <w:pStyle w:val="newncpi"/>
      </w:pPr>
      <w:r w:rsidRPr="005B7B9B">
        <w:t xml:space="preserve">сумма расхода (дохода) по отложенному налогу на прибыль, относящегося к возникновению и использованию </w:t>
      </w:r>
      <w:proofErr w:type="gramStart"/>
      <w:r w:rsidRPr="005B7B9B">
        <w:t>временных</w:t>
      </w:r>
      <w:proofErr w:type="gramEnd"/>
      <w:r w:rsidRPr="005B7B9B">
        <w:t xml:space="preserve"> разниц;</w:t>
      </w:r>
    </w:p>
    <w:p w:rsidR="005B7B9B" w:rsidRPr="005B7B9B" w:rsidRDefault="005B7B9B" w:rsidP="005B7B9B">
      <w:pPr>
        <w:pStyle w:val="newncpi"/>
      </w:pPr>
      <w:r w:rsidRPr="005B7B9B">
        <w:t>сумма расхода (дохода) по отложенному налогу на прибыль, относящегося к изменениям ставок налога на прибыль;</w:t>
      </w:r>
    </w:p>
    <w:p w:rsidR="005B7B9B" w:rsidRPr="005B7B9B" w:rsidRDefault="005B7B9B" w:rsidP="005B7B9B">
      <w:pPr>
        <w:pStyle w:val="newncpi"/>
      </w:pPr>
      <w:r w:rsidRPr="005B7B9B">
        <w:t>уменьшение текущего налога на прибыль, возникающее из ранее не признанных перенесенных убытков или временной разницы предыдущего периода;</w:t>
      </w:r>
    </w:p>
    <w:p w:rsidR="005B7B9B" w:rsidRPr="005B7B9B" w:rsidRDefault="005B7B9B" w:rsidP="005B7B9B">
      <w:pPr>
        <w:pStyle w:val="newncpi"/>
      </w:pPr>
      <w:r w:rsidRPr="005B7B9B">
        <w:t>уменьшение расхода по отложенному налогу на прибыль, возникающее из ранее не признанных перенесенных убытков или временной разницы предыдущего периода;</w:t>
      </w:r>
    </w:p>
    <w:p w:rsidR="005B7B9B" w:rsidRPr="005B7B9B" w:rsidRDefault="005B7B9B" w:rsidP="005B7B9B">
      <w:pPr>
        <w:pStyle w:val="newncpi"/>
      </w:pPr>
      <w:r w:rsidRPr="005B7B9B">
        <w:t>сумма</w:t>
      </w:r>
      <w:r w:rsidRPr="005B7B9B">
        <w:rPr>
          <w:i/>
          <w:iCs/>
        </w:rPr>
        <w:t xml:space="preserve"> </w:t>
      </w:r>
      <w:r w:rsidRPr="005B7B9B">
        <w:t xml:space="preserve">расхода (дохода) по отложенному налогу на прибыль, возникающая в </w:t>
      </w:r>
      <w:proofErr w:type="gramStart"/>
      <w:r w:rsidRPr="005B7B9B">
        <w:t>результате</w:t>
      </w:r>
      <w:proofErr w:type="gramEnd"/>
      <w:r w:rsidRPr="005B7B9B">
        <w:t xml:space="preserve"> уменьшения или восстановления предыдущего уменьшения отложенного налогового актива в соответствии с </w:t>
      </w:r>
      <w:r w:rsidRPr="005B7B9B">
        <w:t>пунктом 13</w:t>
      </w:r>
      <w:r w:rsidRPr="005B7B9B">
        <w:t xml:space="preserve"> настоящего Стандарта;</w:t>
      </w:r>
    </w:p>
    <w:p w:rsidR="005B7B9B" w:rsidRPr="005B7B9B" w:rsidRDefault="005B7B9B" w:rsidP="005B7B9B">
      <w:pPr>
        <w:pStyle w:val="newncpi"/>
      </w:pPr>
      <w:proofErr w:type="gramStart"/>
      <w:r w:rsidRPr="005B7B9B">
        <w:t xml:space="preserve">сумма расхода (дохода) по налогу на прибыль, относящегося к таким изменениям в учетной политике и ошибкам, которые включаются в состав прибыли или убытка в соответствии с требованиями Национального </w:t>
      </w:r>
      <w:r w:rsidRPr="005B7B9B">
        <w:t>стандарта</w:t>
      </w:r>
      <w:r w:rsidRPr="005B7B9B">
        <w:t xml:space="preserve"> финансовой отчетности 8 «Учетная политика, изменения в расчетных бухгалтерских оценках и ошибки» (НСФО 8), утвержденного постановлением Совета директоров Национального банка Республики Беларусь от 28 сентября 2007 г. № 298.</w:t>
      </w:r>
      <w:proofErr w:type="gramEnd"/>
    </w:p>
    <w:p w:rsidR="005B7B9B" w:rsidRPr="005B7B9B" w:rsidRDefault="005B7B9B" w:rsidP="005B7B9B">
      <w:pPr>
        <w:pStyle w:val="point"/>
      </w:pPr>
      <w:r w:rsidRPr="005B7B9B">
        <w:t>28. В дополнение к информации, предусмотренной пунктом 27 настоящего Стандарта, в пояснительной записке к финансовой отчетности отражаются:</w:t>
      </w:r>
    </w:p>
    <w:p w:rsidR="005B7B9B" w:rsidRPr="005B7B9B" w:rsidRDefault="005B7B9B" w:rsidP="005B7B9B">
      <w:pPr>
        <w:pStyle w:val="underpoint"/>
      </w:pPr>
      <w:r w:rsidRPr="005B7B9B">
        <w:t>28.1. сумма постоянных разниц и рассчитанные на их основе постоянные налоговые активы (обязательства);</w:t>
      </w:r>
    </w:p>
    <w:p w:rsidR="005B7B9B" w:rsidRPr="005B7B9B" w:rsidRDefault="005B7B9B" w:rsidP="005B7B9B">
      <w:pPr>
        <w:pStyle w:val="underpoint"/>
      </w:pPr>
      <w:r w:rsidRPr="005B7B9B">
        <w:t>28.2. для каждого вида временных разниц и перенесенных убытков:</w:t>
      </w:r>
    </w:p>
    <w:p w:rsidR="005B7B9B" w:rsidRPr="005B7B9B" w:rsidRDefault="005B7B9B" w:rsidP="005B7B9B">
      <w:pPr>
        <w:pStyle w:val="newncpi"/>
      </w:pPr>
      <w:r w:rsidRPr="005B7B9B">
        <w:t xml:space="preserve">сумма отложенных налоговых активов и отложенных налоговых обязательств, признанных в бухгалтерском </w:t>
      </w:r>
      <w:proofErr w:type="gramStart"/>
      <w:r w:rsidRPr="005B7B9B">
        <w:t>балансе</w:t>
      </w:r>
      <w:proofErr w:type="gramEnd"/>
      <w:r w:rsidRPr="005B7B9B">
        <w:t>, на начало и конец отчетного периода;</w:t>
      </w:r>
    </w:p>
    <w:p w:rsidR="005B7B9B" w:rsidRPr="005B7B9B" w:rsidRDefault="005B7B9B" w:rsidP="005B7B9B">
      <w:pPr>
        <w:pStyle w:val="newncpi"/>
      </w:pPr>
      <w:r w:rsidRPr="005B7B9B">
        <w:t xml:space="preserve">сумма расхода (дохода) по отложенному налогу на прибыль, признанная в </w:t>
      </w:r>
      <w:proofErr w:type="gramStart"/>
      <w:r w:rsidRPr="005B7B9B">
        <w:t>составе</w:t>
      </w:r>
      <w:proofErr w:type="gramEnd"/>
      <w:r w:rsidRPr="005B7B9B">
        <w:t xml:space="preserve"> отчета о прибыли и убытках, если она не вытекает из изменений в суммах, признанных в бухгалтерском балансе;</w:t>
      </w:r>
    </w:p>
    <w:p w:rsidR="005B7B9B" w:rsidRPr="005B7B9B" w:rsidRDefault="005B7B9B" w:rsidP="005B7B9B">
      <w:pPr>
        <w:pStyle w:val="underpoint"/>
      </w:pPr>
      <w:r w:rsidRPr="005B7B9B">
        <w:t>28.3. сумма и дата истечения срока вычитаемых временных разниц, перенесенных убытков, в отношении которых в бухгалтерском балансе не признается отложенный налоговый актив;</w:t>
      </w:r>
    </w:p>
    <w:p w:rsidR="005B7B9B" w:rsidRPr="005B7B9B" w:rsidRDefault="005B7B9B" w:rsidP="005B7B9B">
      <w:pPr>
        <w:pStyle w:val="underpoint"/>
      </w:pPr>
      <w:r w:rsidRPr="005B7B9B">
        <w:t>28.4. сумма отложенного налогового актива и характер данных, на основе которых он был признан, если:</w:t>
      </w:r>
    </w:p>
    <w:p w:rsidR="005B7B9B" w:rsidRPr="005B7B9B" w:rsidRDefault="005B7B9B" w:rsidP="005B7B9B">
      <w:pPr>
        <w:pStyle w:val="newncpi"/>
      </w:pPr>
      <w:r w:rsidRPr="005B7B9B">
        <w:t xml:space="preserve">использование отложенного налогового актива зависит от будущей налогооблагаемой прибыли, превышающей прибыль, возникающую из использования </w:t>
      </w:r>
      <w:proofErr w:type="gramStart"/>
      <w:r w:rsidRPr="005B7B9B">
        <w:t>существующих</w:t>
      </w:r>
      <w:proofErr w:type="gramEnd"/>
      <w:r w:rsidRPr="005B7B9B">
        <w:t xml:space="preserve"> налогооблагаемых временных разниц;</w:t>
      </w:r>
    </w:p>
    <w:p w:rsidR="005B7B9B" w:rsidRPr="005B7B9B" w:rsidRDefault="005B7B9B" w:rsidP="005B7B9B">
      <w:pPr>
        <w:pStyle w:val="newncpi"/>
      </w:pPr>
      <w:r w:rsidRPr="005B7B9B">
        <w:t xml:space="preserve">банком получен убыток в текущем либо предшествующем отчетном </w:t>
      </w:r>
      <w:proofErr w:type="gramStart"/>
      <w:r w:rsidRPr="005B7B9B">
        <w:t>периоде</w:t>
      </w:r>
      <w:proofErr w:type="gramEnd"/>
      <w:r w:rsidRPr="005B7B9B">
        <w:t>;</w:t>
      </w:r>
    </w:p>
    <w:p w:rsidR="005B7B9B" w:rsidRPr="005B7B9B" w:rsidRDefault="005B7B9B" w:rsidP="005B7B9B">
      <w:pPr>
        <w:pStyle w:val="underpoint"/>
      </w:pPr>
      <w:r w:rsidRPr="005B7B9B">
        <w:t xml:space="preserve">28.5. сумма отложенных налоговых активов и отложенных налоговых обязательств, возникающих по операциям, которые отражаются в </w:t>
      </w:r>
      <w:proofErr w:type="gramStart"/>
      <w:r w:rsidRPr="005B7B9B">
        <w:t>составе</w:t>
      </w:r>
      <w:proofErr w:type="gramEnd"/>
      <w:r w:rsidRPr="005B7B9B">
        <w:t xml:space="preserve"> собственного капитала;</w:t>
      </w:r>
    </w:p>
    <w:p w:rsidR="005B7B9B" w:rsidRPr="005B7B9B" w:rsidRDefault="005B7B9B" w:rsidP="005B7B9B">
      <w:pPr>
        <w:pStyle w:val="underpoint"/>
      </w:pPr>
      <w:r w:rsidRPr="005B7B9B">
        <w:t xml:space="preserve">28.6. сумма отложенного налога на прибыль в </w:t>
      </w:r>
      <w:proofErr w:type="gramStart"/>
      <w:r w:rsidRPr="005B7B9B">
        <w:t>отношении</w:t>
      </w:r>
      <w:proofErr w:type="gramEnd"/>
      <w:r w:rsidRPr="005B7B9B">
        <w:t xml:space="preserve"> каждого прочего компонента совокупного дохода.</w:t>
      </w:r>
    </w:p>
    <w:p w:rsidR="005B7B9B" w:rsidRPr="005B7B9B" w:rsidRDefault="005B7B9B" w:rsidP="005B7B9B">
      <w:pPr>
        <w:pStyle w:val="point"/>
      </w:pPr>
      <w:r w:rsidRPr="005B7B9B">
        <w:t xml:space="preserve">29. Вид представления в пояснительной записке к финансовой отчетности информации, предусмотренной пунктами </w:t>
      </w:r>
      <w:r w:rsidRPr="005B7B9B">
        <w:t>27</w:t>
      </w:r>
      <w:r w:rsidRPr="005B7B9B">
        <w:t xml:space="preserve"> и 28 настоящего Стандарта, определяется банком самостоятельно. Данная информация включает в себя текстовые описания и цифровые данные, которые могут быть представлены в </w:t>
      </w:r>
      <w:proofErr w:type="gramStart"/>
      <w:r w:rsidRPr="005B7B9B">
        <w:t>виде</w:t>
      </w:r>
      <w:proofErr w:type="gramEnd"/>
      <w:r w:rsidRPr="005B7B9B">
        <w:t xml:space="preserve"> таблиц.</w:t>
      </w:r>
    </w:p>
    <w:p w:rsidR="007645C7" w:rsidRDefault="007645C7"/>
    <w:sectPr w:rsidR="007645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B9B"/>
    <w:rsid w:val="001D3C2B"/>
    <w:rsid w:val="005B7B9B"/>
    <w:rsid w:val="007645C7"/>
    <w:rsid w:val="008B17C0"/>
    <w:rsid w:val="00B67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B7B9B"/>
    <w:rPr>
      <w:color w:val="0038C8"/>
      <w:u w:val="single"/>
    </w:rPr>
  </w:style>
  <w:style w:type="paragraph" w:customStyle="1" w:styleId="title">
    <w:name w:val="title"/>
    <w:basedOn w:val="a"/>
    <w:rsid w:val="005B7B9B"/>
    <w:pPr>
      <w:spacing w:before="240" w:after="240" w:line="240" w:lineRule="auto"/>
      <w:ind w:right="2268"/>
    </w:pPr>
    <w:rPr>
      <w:rFonts w:ascii="Times New Roman" w:eastAsia="Times New Roman" w:hAnsi="Times New Roman" w:cs="Times New Roman"/>
      <w:b/>
      <w:bCs/>
      <w:sz w:val="24"/>
      <w:szCs w:val="24"/>
      <w:lang w:eastAsia="ru-RU"/>
    </w:rPr>
  </w:style>
  <w:style w:type="paragraph" w:customStyle="1" w:styleId="chapter">
    <w:name w:val="chapter"/>
    <w:basedOn w:val="a"/>
    <w:rsid w:val="005B7B9B"/>
    <w:pPr>
      <w:spacing w:before="240" w:after="240" w:line="240" w:lineRule="auto"/>
      <w:jc w:val="center"/>
    </w:pPr>
    <w:rPr>
      <w:rFonts w:ascii="Times New Roman" w:eastAsia="Times New Roman" w:hAnsi="Times New Roman" w:cs="Times New Roman"/>
      <w:caps/>
      <w:sz w:val="24"/>
      <w:szCs w:val="24"/>
      <w:lang w:eastAsia="ru-RU"/>
    </w:rPr>
  </w:style>
  <w:style w:type="paragraph" w:customStyle="1" w:styleId="titleu">
    <w:name w:val="titleu"/>
    <w:basedOn w:val="a"/>
    <w:rsid w:val="005B7B9B"/>
    <w:pPr>
      <w:spacing w:before="240" w:after="240" w:line="240" w:lineRule="auto"/>
    </w:pPr>
    <w:rPr>
      <w:rFonts w:ascii="Times New Roman" w:eastAsia="Times New Roman" w:hAnsi="Times New Roman" w:cs="Times New Roman"/>
      <w:b/>
      <w:bCs/>
      <w:sz w:val="24"/>
      <w:szCs w:val="24"/>
      <w:lang w:eastAsia="ru-RU"/>
    </w:rPr>
  </w:style>
  <w:style w:type="paragraph" w:customStyle="1" w:styleId="point">
    <w:name w:val="point"/>
    <w:basedOn w:val="a"/>
    <w:rsid w:val="005B7B9B"/>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5B7B9B"/>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preamble">
    <w:name w:val="preamble"/>
    <w:basedOn w:val="a"/>
    <w:rsid w:val="005B7B9B"/>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ap1">
    <w:name w:val="cap1"/>
    <w:basedOn w:val="a"/>
    <w:rsid w:val="005B7B9B"/>
    <w:pPr>
      <w:spacing w:after="0" w:line="240" w:lineRule="auto"/>
    </w:pPr>
    <w:rPr>
      <w:rFonts w:ascii="Times New Roman" w:eastAsia="Times New Roman" w:hAnsi="Times New Roman" w:cs="Times New Roman"/>
      <w:i/>
      <w:iCs/>
      <w:lang w:eastAsia="ru-RU"/>
    </w:rPr>
  </w:style>
  <w:style w:type="paragraph" w:customStyle="1" w:styleId="capu1">
    <w:name w:val="capu1"/>
    <w:basedOn w:val="a"/>
    <w:rsid w:val="005B7B9B"/>
    <w:pPr>
      <w:spacing w:after="120" w:line="240" w:lineRule="auto"/>
    </w:pPr>
    <w:rPr>
      <w:rFonts w:ascii="Times New Roman" w:eastAsia="Times New Roman" w:hAnsi="Times New Roman" w:cs="Times New Roman"/>
      <w:i/>
      <w:iCs/>
      <w:lang w:eastAsia="ru-RU"/>
    </w:rPr>
  </w:style>
  <w:style w:type="paragraph" w:customStyle="1" w:styleId="newncpi">
    <w:name w:val="newncpi"/>
    <w:basedOn w:val="a"/>
    <w:rsid w:val="005B7B9B"/>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5B7B9B"/>
    <w:pPr>
      <w:spacing w:after="0" w:line="240" w:lineRule="auto"/>
      <w:jc w:val="both"/>
    </w:pPr>
    <w:rPr>
      <w:rFonts w:ascii="Times New Roman" w:eastAsia="Times New Roman" w:hAnsi="Times New Roman" w:cs="Times New Roman"/>
      <w:sz w:val="24"/>
      <w:szCs w:val="24"/>
      <w:lang w:eastAsia="ru-RU"/>
    </w:rPr>
  </w:style>
  <w:style w:type="character" w:customStyle="1" w:styleId="name">
    <w:name w:val="name"/>
    <w:basedOn w:val="a0"/>
    <w:rsid w:val="005B7B9B"/>
    <w:rPr>
      <w:rFonts w:ascii="Times New Roman" w:hAnsi="Times New Roman" w:cs="Times New Roman" w:hint="default"/>
      <w:b/>
      <w:bCs/>
      <w:caps/>
    </w:rPr>
  </w:style>
  <w:style w:type="character" w:customStyle="1" w:styleId="promulgator">
    <w:name w:val="promulgator"/>
    <w:basedOn w:val="a0"/>
    <w:rsid w:val="005B7B9B"/>
    <w:rPr>
      <w:rFonts w:ascii="Times New Roman" w:hAnsi="Times New Roman" w:cs="Times New Roman" w:hint="default"/>
      <w:b/>
      <w:bCs/>
      <w:caps/>
    </w:rPr>
  </w:style>
  <w:style w:type="character" w:customStyle="1" w:styleId="datepr">
    <w:name w:val="datepr"/>
    <w:basedOn w:val="a0"/>
    <w:rsid w:val="005B7B9B"/>
    <w:rPr>
      <w:rFonts w:ascii="Times New Roman" w:hAnsi="Times New Roman" w:cs="Times New Roman" w:hint="default"/>
      <w:i/>
      <w:iCs/>
    </w:rPr>
  </w:style>
  <w:style w:type="character" w:customStyle="1" w:styleId="number">
    <w:name w:val="number"/>
    <w:basedOn w:val="a0"/>
    <w:rsid w:val="005B7B9B"/>
    <w:rPr>
      <w:rFonts w:ascii="Times New Roman" w:hAnsi="Times New Roman" w:cs="Times New Roman" w:hint="default"/>
      <w:i/>
      <w:iCs/>
    </w:rPr>
  </w:style>
  <w:style w:type="character" w:customStyle="1" w:styleId="post">
    <w:name w:val="post"/>
    <w:basedOn w:val="a0"/>
    <w:rsid w:val="005B7B9B"/>
    <w:rPr>
      <w:rFonts w:ascii="Times New Roman" w:hAnsi="Times New Roman" w:cs="Times New Roman" w:hint="default"/>
      <w:b/>
      <w:bCs/>
      <w:i/>
      <w:iCs/>
      <w:sz w:val="22"/>
      <w:szCs w:val="22"/>
    </w:rPr>
  </w:style>
  <w:style w:type="character" w:customStyle="1" w:styleId="pers">
    <w:name w:val="pers"/>
    <w:basedOn w:val="a0"/>
    <w:rsid w:val="005B7B9B"/>
    <w:rPr>
      <w:rFonts w:ascii="Times New Roman" w:hAnsi="Times New Roman" w:cs="Times New Roman" w:hint="default"/>
      <w:b/>
      <w:bCs/>
      <w:i/>
      <w:iCs/>
      <w:sz w:val="22"/>
      <w:szCs w:val="22"/>
    </w:rPr>
  </w:style>
  <w:style w:type="table" w:customStyle="1" w:styleId="tablencpi">
    <w:name w:val="tablencpi"/>
    <w:basedOn w:val="a1"/>
    <w:rsid w:val="005B7B9B"/>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B7B9B"/>
    <w:rPr>
      <w:color w:val="0038C8"/>
      <w:u w:val="single"/>
    </w:rPr>
  </w:style>
  <w:style w:type="paragraph" w:customStyle="1" w:styleId="title">
    <w:name w:val="title"/>
    <w:basedOn w:val="a"/>
    <w:rsid w:val="005B7B9B"/>
    <w:pPr>
      <w:spacing w:before="240" w:after="240" w:line="240" w:lineRule="auto"/>
      <w:ind w:right="2268"/>
    </w:pPr>
    <w:rPr>
      <w:rFonts w:ascii="Times New Roman" w:eastAsia="Times New Roman" w:hAnsi="Times New Roman" w:cs="Times New Roman"/>
      <w:b/>
      <w:bCs/>
      <w:sz w:val="24"/>
      <w:szCs w:val="24"/>
      <w:lang w:eastAsia="ru-RU"/>
    </w:rPr>
  </w:style>
  <w:style w:type="paragraph" w:customStyle="1" w:styleId="chapter">
    <w:name w:val="chapter"/>
    <w:basedOn w:val="a"/>
    <w:rsid w:val="005B7B9B"/>
    <w:pPr>
      <w:spacing w:before="240" w:after="240" w:line="240" w:lineRule="auto"/>
      <w:jc w:val="center"/>
    </w:pPr>
    <w:rPr>
      <w:rFonts w:ascii="Times New Roman" w:eastAsia="Times New Roman" w:hAnsi="Times New Roman" w:cs="Times New Roman"/>
      <w:caps/>
      <w:sz w:val="24"/>
      <w:szCs w:val="24"/>
      <w:lang w:eastAsia="ru-RU"/>
    </w:rPr>
  </w:style>
  <w:style w:type="paragraph" w:customStyle="1" w:styleId="titleu">
    <w:name w:val="titleu"/>
    <w:basedOn w:val="a"/>
    <w:rsid w:val="005B7B9B"/>
    <w:pPr>
      <w:spacing w:before="240" w:after="240" w:line="240" w:lineRule="auto"/>
    </w:pPr>
    <w:rPr>
      <w:rFonts w:ascii="Times New Roman" w:eastAsia="Times New Roman" w:hAnsi="Times New Roman" w:cs="Times New Roman"/>
      <w:b/>
      <w:bCs/>
      <w:sz w:val="24"/>
      <w:szCs w:val="24"/>
      <w:lang w:eastAsia="ru-RU"/>
    </w:rPr>
  </w:style>
  <w:style w:type="paragraph" w:customStyle="1" w:styleId="point">
    <w:name w:val="point"/>
    <w:basedOn w:val="a"/>
    <w:rsid w:val="005B7B9B"/>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5B7B9B"/>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preamble">
    <w:name w:val="preamble"/>
    <w:basedOn w:val="a"/>
    <w:rsid w:val="005B7B9B"/>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ap1">
    <w:name w:val="cap1"/>
    <w:basedOn w:val="a"/>
    <w:rsid w:val="005B7B9B"/>
    <w:pPr>
      <w:spacing w:after="0" w:line="240" w:lineRule="auto"/>
    </w:pPr>
    <w:rPr>
      <w:rFonts w:ascii="Times New Roman" w:eastAsia="Times New Roman" w:hAnsi="Times New Roman" w:cs="Times New Roman"/>
      <w:i/>
      <w:iCs/>
      <w:lang w:eastAsia="ru-RU"/>
    </w:rPr>
  </w:style>
  <w:style w:type="paragraph" w:customStyle="1" w:styleId="capu1">
    <w:name w:val="capu1"/>
    <w:basedOn w:val="a"/>
    <w:rsid w:val="005B7B9B"/>
    <w:pPr>
      <w:spacing w:after="120" w:line="240" w:lineRule="auto"/>
    </w:pPr>
    <w:rPr>
      <w:rFonts w:ascii="Times New Roman" w:eastAsia="Times New Roman" w:hAnsi="Times New Roman" w:cs="Times New Roman"/>
      <w:i/>
      <w:iCs/>
      <w:lang w:eastAsia="ru-RU"/>
    </w:rPr>
  </w:style>
  <w:style w:type="paragraph" w:customStyle="1" w:styleId="newncpi">
    <w:name w:val="newncpi"/>
    <w:basedOn w:val="a"/>
    <w:rsid w:val="005B7B9B"/>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5B7B9B"/>
    <w:pPr>
      <w:spacing w:after="0" w:line="240" w:lineRule="auto"/>
      <w:jc w:val="both"/>
    </w:pPr>
    <w:rPr>
      <w:rFonts w:ascii="Times New Roman" w:eastAsia="Times New Roman" w:hAnsi="Times New Roman" w:cs="Times New Roman"/>
      <w:sz w:val="24"/>
      <w:szCs w:val="24"/>
      <w:lang w:eastAsia="ru-RU"/>
    </w:rPr>
  </w:style>
  <w:style w:type="character" w:customStyle="1" w:styleId="name">
    <w:name w:val="name"/>
    <w:basedOn w:val="a0"/>
    <w:rsid w:val="005B7B9B"/>
    <w:rPr>
      <w:rFonts w:ascii="Times New Roman" w:hAnsi="Times New Roman" w:cs="Times New Roman" w:hint="default"/>
      <w:b/>
      <w:bCs/>
      <w:caps/>
    </w:rPr>
  </w:style>
  <w:style w:type="character" w:customStyle="1" w:styleId="promulgator">
    <w:name w:val="promulgator"/>
    <w:basedOn w:val="a0"/>
    <w:rsid w:val="005B7B9B"/>
    <w:rPr>
      <w:rFonts w:ascii="Times New Roman" w:hAnsi="Times New Roman" w:cs="Times New Roman" w:hint="default"/>
      <w:b/>
      <w:bCs/>
      <w:caps/>
    </w:rPr>
  </w:style>
  <w:style w:type="character" w:customStyle="1" w:styleId="datepr">
    <w:name w:val="datepr"/>
    <w:basedOn w:val="a0"/>
    <w:rsid w:val="005B7B9B"/>
    <w:rPr>
      <w:rFonts w:ascii="Times New Roman" w:hAnsi="Times New Roman" w:cs="Times New Roman" w:hint="default"/>
      <w:i/>
      <w:iCs/>
    </w:rPr>
  </w:style>
  <w:style w:type="character" w:customStyle="1" w:styleId="number">
    <w:name w:val="number"/>
    <w:basedOn w:val="a0"/>
    <w:rsid w:val="005B7B9B"/>
    <w:rPr>
      <w:rFonts w:ascii="Times New Roman" w:hAnsi="Times New Roman" w:cs="Times New Roman" w:hint="default"/>
      <w:i/>
      <w:iCs/>
    </w:rPr>
  </w:style>
  <w:style w:type="character" w:customStyle="1" w:styleId="post">
    <w:name w:val="post"/>
    <w:basedOn w:val="a0"/>
    <w:rsid w:val="005B7B9B"/>
    <w:rPr>
      <w:rFonts w:ascii="Times New Roman" w:hAnsi="Times New Roman" w:cs="Times New Roman" w:hint="default"/>
      <w:b/>
      <w:bCs/>
      <w:i/>
      <w:iCs/>
      <w:sz w:val="22"/>
      <w:szCs w:val="22"/>
    </w:rPr>
  </w:style>
  <w:style w:type="character" w:customStyle="1" w:styleId="pers">
    <w:name w:val="pers"/>
    <w:basedOn w:val="a0"/>
    <w:rsid w:val="005B7B9B"/>
    <w:rPr>
      <w:rFonts w:ascii="Times New Roman" w:hAnsi="Times New Roman" w:cs="Times New Roman" w:hint="default"/>
      <w:b/>
      <w:bCs/>
      <w:i/>
      <w:iCs/>
      <w:sz w:val="22"/>
      <w:szCs w:val="22"/>
    </w:rPr>
  </w:style>
  <w:style w:type="table" w:customStyle="1" w:styleId="tablencpi">
    <w:name w:val="tablencpi"/>
    <w:basedOn w:val="a1"/>
    <w:rsid w:val="005B7B9B"/>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34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007E7837599704DBF97B7717FFF4AF4" ma:contentTypeVersion="0" ma:contentTypeDescription="Создание документа." ma:contentTypeScope="" ma:versionID="2f76a39a6c754335552cd44e337eabc0">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6BCFA7-F7EE-4F38-BB2F-3B97C69A7BFA}"/>
</file>

<file path=customXml/itemProps2.xml><?xml version="1.0" encoding="utf-8"?>
<ds:datastoreItem xmlns:ds="http://schemas.openxmlformats.org/officeDocument/2006/customXml" ds:itemID="{1DEEBAAE-BB67-4076-AD9A-9A124F79BF69}"/>
</file>

<file path=customXml/itemProps3.xml><?xml version="1.0" encoding="utf-8"?>
<ds:datastoreItem xmlns:ds="http://schemas.openxmlformats.org/officeDocument/2006/customXml" ds:itemID="{E58C8AED-1954-4020-ACAA-51397A71478D}"/>
</file>

<file path=docProps/app.xml><?xml version="1.0" encoding="utf-8"?>
<Properties xmlns="http://schemas.openxmlformats.org/officeDocument/2006/extended-properties" xmlns:vt="http://schemas.openxmlformats.org/officeDocument/2006/docPropsVTypes">
  <Template>Normal</Template>
  <TotalTime>1</TotalTime>
  <Pages>6</Pages>
  <Words>2710</Words>
  <Characters>15450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 Shikalchik</dc:creator>
  <cp:lastModifiedBy>Sergey Shikalchik</cp:lastModifiedBy>
  <cp:revision>1</cp:revision>
  <dcterms:created xsi:type="dcterms:W3CDTF">2016-03-05T09:49:00Z</dcterms:created>
  <dcterms:modified xsi:type="dcterms:W3CDTF">2016-03-05T09:50:00Z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0x0101005007E7837599704DBF97B7717FFF4AF4</vt:lpwstr>
  </property>
</Properties>
</file>