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A" w:rsidRPr="00F52842" w:rsidRDefault="0099317A" w:rsidP="009130A5">
      <w:pPr>
        <w:pStyle w:val="a5"/>
        <w:widowControl w:val="0"/>
        <w:tabs>
          <w:tab w:val="left" w:pos="720"/>
          <w:tab w:val="left" w:pos="1080"/>
        </w:tabs>
        <w:ind w:left="720"/>
        <w:jc w:val="center"/>
        <w:rPr>
          <w:b/>
          <w:i/>
          <w:sz w:val="28"/>
          <w:szCs w:val="28"/>
        </w:rPr>
      </w:pPr>
      <w:bookmarkStart w:id="0" w:name="_GoBack"/>
      <w:r w:rsidRPr="00F52842">
        <w:rPr>
          <w:rStyle w:val="1"/>
          <w:bCs w:val="0"/>
          <w:i w:val="0"/>
          <w:iCs w:val="0"/>
          <w:color w:val="000000"/>
          <w:sz w:val="28"/>
          <w:szCs w:val="28"/>
        </w:rPr>
        <w:t>РЕКОМЕНДУЕМЫЕ ВОПРОСЫ К</w:t>
      </w:r>
      <w:r w:rsidRPr="00F52842">
        <w:rPr>
          <w:rStyle w:val="1"/>
          <w:bCs w:val="0"/>
          <w:iCs w:val="0"/>
          <w:color w:val="000000"/>
          <w:sz w:val="28"/>
          <w:szCs w:val="28"/>
        </w:rPr>
        <w:t xml:space="preserve"> </w:t>
      </w:r>
      <w:r w:rsidRPr="00F52842">
        <w:rPr>
          <w:rStyle w:val="1"/>
          <w:bCs w:val="0"/>
          <w:i w:val="0"/>
          <w:iCs w:val="0"/>
          <w:color w:val="000000"/>
          <w:sz w:val="28"/>
          <w:szCs w:val="28"/>
        </w:rPr>
        <w:t>ЗАЧЁТУ</w:t>
      </w:r>
    </w:p>
    <w:p w:rsidR="0099317A" w:rsidRPr="00F52842" w:rsidRDefault="0099317A" w:rsidP="009130A5">
      <w:pPr>
        <w:pStyle w:val="a5"/>
        <w:widowControl w:val="0"/>
        <w:tabs>
          <w:tab w:val="left" w:pos="720"/>
          <w:tab w:val="left" w:pos="1080"/>
        </w:tabs>
        <w:ind w:left="720"/>
        <w:jc w:val="center"/>
        <w:rPr>
          <w:b/>
          <w:sz w:val="28"/>
          <w:szCs w:val="28"/>
        </w:rPr>
      </w:pPr>
      <w:r w:rsidRPr="00F52842">
        <w:rPr>
          <w:b/>
          <w:sz w:val="28"/>
          <w:szCs w:val="28"/>
        </w:rPr>
        <w:t>ПО ДИСЦИПЛИНЕ</w:t>
      </w:r>
    </w:p>
    <w:p w:rsidR="009130A5" w:rsidRPr="00F52842" w:rsidRDefault="0099317A" w:rsidP="009130A5">
      <w:pPr>
        <w:pStyle w:val="a5"/>
        <w:widowControl w:val="0"/>
        <w:tabs>
          <w:tab w:val="left" w:pos="720"/>
          <w:tab w:val="left" w:pos="1080"/>
        </w:tabs>
        <w:ind w:left="720"/>
        <w:jc w:val="center"/>
        <w:rPr>
          <w:b/>
          <w:sz w:val="28"/>
          <w:szCs w:val="28"/>
        </w:rPr>
      </w:pPr>
      <w:r w:rsidRPr="00F52842">
        <w:rPr>
          <w:b/>
          <w:sz w:val="28"/>
          <w:szCs w:val="28"/>
        </w:rPr>
        <w:t>«ПСИХОЛОГИЯ ЛИТЕРАТУРНОГО ТВОРЧЕСТВА»</w:t>
      </w:r>
    </w:p>
    <w:bookmarkEnd w:id="0"/>
    <w:p w:rsidR="0099317A" w:rsidRPr="0099317A" w:rsidRDefault="0099317A" w:rsidP="009130A5">
      <w:pPr>
        <w:pStyle w:val="a5"/>
        <w:widowControl w:val="0"/>
        <w:tabs>
          <w:tab w:val="left" w:pos="720"/>
          <w:tab w:val="left" w:pos="1080"/>
        </w:tabs>
        <w:ind w:left="720"/>
        <w:jc w:val="center"/>
        <w:rPr>
          <w:color w:val="000000"/>
          <w:sz w:val="28"/>
          <w:szCs w:val="28"/>
        </w:rPr>
      </w:pPr>
    </w:p>
    <w:p w:rsidR="009130A5" w:rsidRPr="009F101B" w:rsidRDefault="009130A5" w:rsidP="009130A5">
      <w:pPr>
        <w:pStyle w:val="a3"/>
        <w:numPr>
          <w:ilvl w:val="0"/>
          <w:numId w:val="1"/>
        </w:numPr>
        <w:spacing w:after="27"/>
        <w:ind w:left="851" w:right="-142" w:hanging="42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F101B">
        <w:rPr>
          <w:rFonts w:ascii="Times New Roman" w:hAnsi="Times New Roman"/>
          <w:b w:val="0"/>
          <w:i w:val="0"/>
          <w:sz w:val="28"/>
          <w:szCs w:val="28"/>
        </w:rPr>
        <w:t xml:space="preserve"> Основные этапы развития представлений о предмете психологии литературного творчества.</w:t>
      </w:r>
    </w:p>
    <w:p w:rsidR="009130A5" w:rsidRPr="009F101B" w:rsidRDefault="009130A5" w:rsidP="009130A5">
      <w:pPr>
        <w:pStyle w:val="a3"/>
        <w:numPr>
          <w:ilvl w:val="0"/>
          <w:numId w:val="1"/>
        </w:numPr>
        <w:spacing w:after="27"/>
        <w:ind w:left="851" w:right="-142" w:hanging="42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F101B">
        <w:rPr>
          <w:rFonts w:ascii="Times New Roman" w:hAnsi="Times New Roman"/>
          <w:b w:val="0"/>
          <w:i w:val="0"/>
          <w:sz w:val="28"/>
          <w:szCs w:val="28"/>
        </w:rPr>
        <w:t xml:space="preserve"> Основные понятия дисциплины.</w:t>
      </w:r>
    </w:p>
    <w:p w:rsidR="009130A5" w:rsidRPr="009F101B" w:rsidRDefault="009130A5" w:rsidP="009130A5">
      <w:pPr>
        <w:pStyle w:val="a3"/>
        <w:numPr>
          <w:ilvl w:val="0"/>
          <w:numId w:val="1"/>
        </w:numPr>
        <w:spacing w:after="27"/>
        <w:ind w:left="851" w:right="-142" w:hanging="42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F101B">
        <w:rPr>
          <w:rFonts w:ascii="Times New Roman" w:hAnsi="Times New Roman"/>
          <w:b w:val="0"/>
          <w:i w:val="0"/>
          <w:sz w:val="28"/>
          <w:szCs w:val="28"/>
        </w:rPr>
        <w:t>Художественная деятельность в свете различных психолого-эстетических концепций (В.С. Соловьев, З. Фрейд, К.-Г. Юнг</w:t>
      </w:r>
      <w:r w:rsidRPr="009F101B">
        <w:rPr>
          <w:rFonts w:ascii="Times New Roman" w:hAnsi="Times New Roman"/>
          <w:b w:val="0"/>
          <w:bCs/>
          <w:i w:val="0"/>
          <w:sz w:val="28"/>
          <w:szCs w:val="28"/>
        </w:rPr>
        <w:t>).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  <w:lang w:val="ru-RU"/>
        </w:rPr>
      </w:pPr>
      <w:r w:rsidRPr="009F101B">
        <w:rPr>
          <w:sz w:val="28"/>
          <w:szCs w:val="28"/>
        </w:rPr>
        <w:t>Взгляды Л.С Выготского на проблемы психологии искусства.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</w:rPr>
        <w:t>Сознание и бессознательное в художественной деятельности. Неосознаваемые процессы. Искусство и психоанализ.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</w:rPr>
        <w:t>Сознание и его функции. Природа человеческого сознания.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</w:rPr>
        <w:t xml:space="preserve"> Сознание как обобщенное отражение действительности. Коллекти</w:t>
      </w:r>
      <w:r>
        <w:rPr>
          <w:sz w:val="28"/>
          <w:szCs w:val="28"/>
        </w:rPr>
        <w:t>вное и индивидуальное сознание.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</w:rPr>
        <w:t xml:space="preserve"> Психологические основы художественного творчества. Понятие творчества и его общие проявления.</w:t>
      </w:r>
    </w:p>
    <w:p w:rsidR="009130A5" w:rsidRPr="009F101B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  <w:lang w:val="ru-RU"/>
        </w:rPr>
        <w:t xml:space="preserve"> </w:t>
      </w:r>
      <w:r w:rsidRPr="009F101B">
        <w:rPr>
          <w:sz w:val="28"/>
          <w:szCs w:val="28"/>
        </w:rPr>
        <w:t>Виды деятельности и творчество.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9F101B">
        <w:rPr>
          <w:sz w:val="28"/>
          <w:szCs w:val="28"/>
          <w:lang w:val="ru-RU"/>
        </w:rPr>
        <w:t xml:space="preserve"> </w:t>
      </w:r>
      <w:r w:rsidRPr="009F101B">
        <w:rPr>
          <w:sz w:val="28"/>
          <w:szCs w:val="28"/>
        </w:rPr>
        <w:t>Творчество как процесс. Уровни протекания творческого процесса. Фазы творчества.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 Творчество как продукт</w:t>
      </w:r>
      <w:r w:rsidRPr="00492A7E">
        <w:rPr>
          <w:sz w:val="28"/>
          <w:szCs w:val="28"/>
          <w:lang w:val="ru-RU"/>
        </w:rPr>
        <w:t xml:space="preserve">. </w:t>
      </w:r>
      <w:r w:rsidRPr="00492A7E">
        <w:rPr>
          <w:sz w:val="28"/>
          <w:szCs w:val="28"/>
        </w:rPr>
        <w:t>Структура творческой деятельности</w:t>
      </w:r>
      <w:r>
        <w:rPr>
          <w:sz w:val="28"/>
          <w:szCs w:val="28"/>
          <w:lang w:val="ru-RU"/>
        </w:rPr>
        <w:t>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  <w:lang w:val="ru-RU"/>
        </w:rPr>
        <w:t xml:space="preserve"> </w:t>
      </w:r>
      <w:r w:rsidRPr="00492A7E">
        <w:rPr>
          <w:sz w:val="28"/>
          <w:szCs w:val="28"/>
        </w:rPr>
        <w:t>Литературное творчество как способ самопознания и самовыражения человека.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  <w:lang w:val="ru-RU"/>
        </w:rPr>
        <w:t xml:space="preserve"> </w:t>
      </w:r>
      <w:r w:rsidRPr="00492A7E">
        <w:rPr>
          <w:sz w:val="28"/>
          <w:szCs w:val="28"/>
        </w:rPr>
        <w:t>Роль биографии писателя в создании им литературных произведений.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  <w:lang w:val="ru-RU"/>
        </w:rPr>
        <w:t xml:space="preserve"> </w:t>
      </w:r>
      <w:r w:rsidRPr="00492A7E">
        <w:rPr>
          <w:sz w:val="28"/>
          <w:szCs w:val="28"/>
        </w:rPr>
        <w:t>Понятие об одаренности, таланте и гениальности.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 Мотивационно-потребностный компонент художественной деятельности. Структура личности.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 Виды одаренности. Составляющие общей одаренности: познавательная потребность, интеллект, креативность. Специальная одаренность. Индивидуальные различия одаренности. Характерные особенности личности одаренного ребенка. Возрастные особенности развития одаренности. Гендерный аспект проблемы</w:t>
      </w:r>
      <w:r w:rsidRPr="00492A7E">
        <w:rPr>
          <w:sz w:val="28"/>
          <w:szCs w:val="28"/>
          <w:lang w:val="ru-RU"/>
        </w:rPr>
        <w:t>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 Основные функции воображения: творч</w:t>
      </w:r>
      <w:proofErr w:type="spellStart"/>
      <w:r w:rsidRPr="00492A7E">
        <w:rPr>
          <w:sz w:val="28"/>
          <w:szCs w:val="28"/>
          <w:lang w:val="ru-RU"/>
        </w:rPr>
        <w:t>еское</w:t>
      </w:r>
      <w:proofErr w:type="spellEnd"/>
      <w:r w:rsidRPr="00492A7E">
        <w:rPr>
          <w:sz w:val="28"/>
          <w:szCs w:val="28"/>
        </w:rPr>
        <w:t xml:space="preserve"> отображение окружающей действительности, активизация мыслитель</w:t>
      </w:r>
      <w:proofErr w:type="spellStart"/>
      <w:r w:rsidRPr="00492A7E">
        <w:rPr>
          <w:sz w:val="28"/>
          <w:szCs w:val="28"/>
          <w:lang w:val="ru-RU"/>
        </w:rPr>
        <w:t>ных</w:t>
      </w:r>
      <w:proofErr w:type="spellEnd"/>
      <w:r w:rsidRPr="00492A7E">
        <w:rPr>
          <w:sz w:val="28"/>
          <w:szCs w:val="28"/>
        </w:rPr>
        <w:t xml:space="preserve"> процессов, произвольная регуляция когнитивных процессов, управление эмоционально-потребностными состояниями, программирование поведения, психотерапевтическая и психодиагностическая функции. Творческое воображение</w:t>
      </w:r>
      <w:r w:rsidRPr="00492A7E">
        <w:rPr>
          <w:sz w:val="28"/>
          <w:szCs w:val="28"/>
          <w:lang w:val="ru-RU"/>
        </w:rPr>
        <w:t>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 Развитие мышления. Факторы, определяющие успешность мышления. Основные направления в развитии мышления. Теории развития мышления. Понятие о творческом мышлении. Виды и </w:t>
      </w:r>
      <w:r w:rsidRPr="00492A7E">
        <w:rPr>
          <w:sz w:val="28"/>
          <w:szCs w:val="28"/>
        </w:rPr>
        <w:lastRenderedPageBreak/>
        <w:t xml:space="preserve">особенности творческого мышления. </w:t>
      </w:r>
      <w:r w:rsidRPr="00492A7E">
        <w:rPr>
          <w:sz w:val="28"/>
          <w:szCs w:val="28"/>
          <w:lang w:val="ru-RU"/>
        </w:rPr>
        <w:t>И</w:t>
      </w:r>
      <w:r w:rsidRPr="00492A7E">
        <w:rPr>
          <w:sz w:val="28"/>
          <w:szCs w:val="28"/>
        </w:rPr>
        <w:t>нтеллект и уровн</w:t>
      </w:r>
      <w:r w:rsidRPr="00492A7E">
        <w:rPr>
          <w:sz w:val="28"/>
          <w:szCs w:val="28"/>
          <w:lang w:val="ru-RU"/>
        </w:rPr>
        <w:t>и</w:t>
      </w:r>
      <w:r w:rsidRPr="00492A7E">
        <w:rPr>
          <w:sz w:val="28"/>
          <w:szCs w:val="28"/>
        </w:rPr>
        <w:t xml:space="preserve"> его развития.</w:t>
      </w:r>
    </w:p>
    <w:p w:rsidR="009130A5" w:rsidRPr="00492A7E" w:rsidRDefault="009130A5" w:rsidP="009130A5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92A7E">
        <w:rPr>
          <w:sz w:val="28"/>
          <w:szCs w:val="28"/>
          <w:lang w:val="ru-RU"/>
        </w:rPr>
        <w:t xml:space="preserve"> </w:t>
      </w:r>
      <w:r w:rsidRPr="00492A7E">
        <w:rPr>
          <w:sz w:val="28"/>
          <w:szCs w:val="28"/>
        </w:rPr>
        <w:t>Стиль писателя как отпечаток его индивидуальности. Когнитивный стиль. Творческий стиль.</w:t>
      </w:r>
    </w:p>
    <w:p w:rsidR="005B5DCD" w:rsidRDefault="009130A5" w:rsidP="0099317A">
      <w:pPr>
        <w:pStyle w:val="Default"/>
        <w:numPr>
          <w:ilvl w:val="0"/>
          <w:numId w:val="1"/>
        </w:numPr>
        <w:spacing w:after="27"/>
        <w:jc w:val="both"/>
      </w:pPr>
      <w:r w:rsidRPr="0099317A">
        <w:rPr>
          <w:sz w:val="28"/>
          <w:szCs w:val="28"/>
          <w:lang w:val="ru-RU"/>
        </w:rPr>
        <w:t xml:space="preserve"> </w:t>
      </w:r>
      <w:r w:rsidRPr="0099317A">
        <w:rPr>
          <w:sz w:val="28"/>
          <w:szCs w:val="28"/>
        </w:rPr>
        <w:t>Методы и приѐмы развития творческих способностей в процессе изучения лит</w:t>
      </w:r>
      <w:proofErr w:type="spellStart"/>
      <w:r w:rsidRPr="0099317A">
        <w:rPr>
          <w:sz w:val="28"/>
          <w:szCs w:val="28"/>
          <w:lang w:val="ru-RU"/>
        </w:rPr>
        <w:t>ературы</w:t>
      </w:r>
      <w:proofErr w:type="spellEnd"/>
      <w:r w:rsidRPr="0099317A">
        <w:rPr>
          <w:sz w:val="28"/>
          <w:szCs w:val="28"/>
        </w:rPr>
        <w:t xml:space="preserve"> в школе.</w:t>
      </w:r>
    </w:p>
    <w:sectPr w:rsidR="005B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E9A"/>
    <w:multiLevelType w:val="hybridMultilevel"/>
    <w:tmpl w:val="1D1AF462"/>
    <w:lvl w:ilvl="0" w:tplc="C5EC7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C"/>
    <w:rsid w:val="00072B2C"/>
    <w:rsid w:val="005B5DCD"/>
    <w:rsid w:val="00692CBD"/>
    <w:rsid w:val="009130A5"/>
    <w:rsid w:val="0099317A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0A5"/>
    <w:pPr>
      <w:spacing w:after="0" w:line="240" w:lineRule="auto"/>
    </w:pPr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130A5"/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913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9130A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">
    <w:name w:val="Заголовок №1_"/>
    <w:link w:val="10"/>
    <w:rsid w:val="009130A5"/>
    <w:rPr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130A5"/>
    <w:pPr>
      <w:widowControl w:val="0"/>
      <w:shd w:val="clear" w:color="auto" w:fill="FFFFFF"/>
      <w:spacing w:after="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913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0A5"/>
    <w:pPr>
      <w:spacing w:after="0" w:line="240" w:lineRule="auto"/>
    </w:pPr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130A5"/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913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9130A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">
    <w:name w:val="Заголовок №1_"/>
    <w:link w:val="10"/>
    <w:rsid w:val="009130A5"/>
    <w:rPr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130A5"/>
    <w:pPr>
      <w:widowControl w:val="0"/>
      <w:shd w:val="clear" w:color="auto" w:fill="FFFFFF"/>
      <w:spacing w:after="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913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46AD-99BA-4F87-A47A-350144714AE7}"/>
</file>

<file path=customXml/itemProps2.xml><?xml version="1.0" encoding="utf-8"?>
<ds:datastoreItem xmlns:ds="http://schemas.openxmlformats.org/officeDocument/2006/customXml" ds:itemID="{D009663B-46A6-4DAD-9EA5-FD1850EA9654}"/>
</file>

<file path=customXml/itemProps3.xml><?xml version="1.0" encoding="utf-8"?>
<ds:datastoreItem xmlns:ds="http://schemas.openxmlformats.org/officeDocument/2006/customXml" ds:itemID="{64C8A1CE-26C7-475D-BEFF-385C861D4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2022-11-15T06:42:00Z</dcterms:created>
  <dcterms:modified xsi:type="dcterms:W3CDTF">2022-11-15T08:14:00Z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