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DB" w:rsidRDefault="000D29DB" w:rsidP="000D29D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5527EB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зачету</w:t>
      </w:r>
    </w:p>
    <w:p w:rsidR="000D29DB" w:rsidRDefault="000D29DB" w:rsidP="000D29D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  <w:r w:rsidRPr="005527EB">
        <w:rPr>
          <w:b/>
          <w:sz w:val="28"/>
          <w:szCs w:val="28"/>
        </w:rPr>
        <w:t xml:space="preserve"> </w:t>
      </w:r>
    </w:p>
    <w:p w:rsidR="000D29DB" w:rsidRDefault="000D29DB" w:rsidP="000D29DB">
      <w:pPr>
        <w:pStyle w:val="a3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D29DB">
        <w:rPr>
          <w:b/>
          <w:sz w:val="28"/>
          <w:szCs w:val="28"/>
        </w:rPr>
        <w:t>Корпусные методы в лингвистическом исследовании</w:t>
      </w:r>
      <w:r>
        <w:rPr>
          <w:b/>
          <w:sz w:val="28"/>
          <w:szCs w:val="28"/>
        </w:rPr>
        <w:t>»</w:t>
      </w:r>
    </w:p>
    <w:p w:rsidR="000D29DB" w:rsidRDefault="000D29DB" w:rsidP="000D29D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магистрантов 1</w:t>
      </w:r>
      <w:r w:rsidRPr="005527EB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филологического факультета</w:t>
      </w:r>
    </w:p>
    <w:p w:rsidR="000D29DB" w:rsidRPr="00164783" w:rsidRDefault="000D29DB" w:rsidP="000D29DB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164783">
        <w:rPr>
          <w:sz w:val="28"/>
          <w:szCs w:val="28"/>
        </w:rPr>
        <w:t>(</w:t>
      </w:r>
      <w:proofErr w:type="gramStart"/>
      <w:r w:rsidRPr="00164783"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</w:t>
      </w:r>
      <w:r w:rsidRPr="000D29DB">
        <w:t xml:space="preserve"> </w:t>
      </w:r>
      <w:r>
        <w:rPr>
          <w:sz w:val="28"/>
          <w:szCs w:val="28"/>
        </w:rPr>
        <w:t xml:space="preserve">1-21 80 11 </w:t>
      </w:r>
      <w:r w:rsidRPr="000D29DB">
        <w:rPr>
          <w:sz w:val="28"/>
          <w:szCs w:val="28"/>
        </w:rPr>
        <w:t>Языкознание</w:t>
      </w:r>
      <w:r w:rsidRPr="00164783">
        <w:rPr>
          <w:sz w:val="28"/>
          <w:szCs w:val="28"/>
        </w:rPr>
        <w:t>)</w:t>
      </w:r>
    </w:p>
    <w:p w:rsidR="001E691D" w:rsidRDefault="000D29DB" w:rsidP="000D29DB">
      <w:pPr>
        <w:spacing w:after="0" w:line="240" w:lineRule="auto"/>
      </w:pP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Предмет и задачи корпусной лингвистики.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4DF7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еление лингвистического корпуса и его</w:t>
      </w:r>
      <w:r w:rsidRPr="00CD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признаки.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4DF7">
        <w:rPr>
          <w:rFonts w:ascii="Times New Roman" w:hAnsi="Times New Roman" w:cs="Times New Roman"/>
          <w:sz w:val="28"/>
          <w:szCs w:val="28"/>
        </w:rPr>
        <w:t xml:space="preserve">Проблема репрезентативности и полноты корпуса. </w:t>
      </w:r>
    </w:p>
    <w:p w:rsidR="000D29DB" w:rsidRPr="005C7C4A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7C4A">
        <w:rPr>
          <w:rFonts w:ascii="Times New Roman" w:hAnsi="Times New Roman" w:cs="Times New Roman"/>
          <w:sz w:val="28"/>
          <w:szCs w:val="28"/>
        </w:rPr>
        <w:t>История созда</w:t>
      </w:r>
      <w:r>
        <w:rPr>
          <w:rFonts w:ascii="Times New Roman" w:hAnsi="Times New Roman" w:cs="Times New Roman"/>
          <w:sz w:val="28"/>
          <w:szCs w:val="28"/>
        </w:rPr>
        <w:t>ния лингвистических корпусов.</w:t>
      </w:r>
      <w:r w:rsidRPr="000F56D8">
        <w:t xml:space="preserve">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0076C">
        <w:rPr>
          <w:rFonts w:ascii="Times New Roman" w:hAnsi="Times New Roman" w:cs="Times New Roman"/>
          <w:sz w:val="28"/>
          <w:szCs w:val="28"/>
        </w:rPr>
        <w:t>Этапы со</w:t>
      </w:r>
      <w:r>
        <w:rPr>
          <w:rFonts w:ascii="Times New Roman" w:hAnsi="Times New Roman" w:cs="Times New Roman"/>
          <w:sz w:val="28"/>
          <w:szCs w:val="28"/>
        </w:rPr>
        <w:t xml:space="preserve">здания лингвистического корпуса.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0076C">
        <w:rPr>
          <w:rFonts w:ascii="Times New Roman" w:hAnsi="Times New Roman" w:cs="Times New Roman"/>
          <w:sz w:val="28"/>
          <w:szCs w:val="28"/>
        </w:rPr>
        <w:t>Предварительные работы по созданию корпуса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Отбор источников.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7C4A">
        <w:rPr>
          <w:rFonts w:ascii="Times New Roman" w:hAnsi="Times New Roman" w:cs="Times New Roman"/>
          <w:sz w:val="28"/>
          <w:szCs w:val="28"/>
        </w:rPr>
        <w:t>Основные процедур</w:t>
      </w:r>
      <w:r>
        <w:rPr>
          <w:rFonts w:ascii="Times New Roman" w:hAnsi="Times New Roman" w:cs="Times New Roman"/>
          <w:sz w:val="28"/>
          <w:szCs w:val="28"/>
        </w:rPr>
        <w:t>ы обработки естественного языка.</w:t>
      </w:r>
      <w:r w:rsidRPr="005C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Основания для типологии лингвистических корпусов.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Типы корпусов по задачам.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5038B">
        <w:rPr>
          <w:rFonts w:ascii="Times New Roman" w:hAnsi="Times New Roman" w:cs="Times New Roman"/>
          <w:sz w:val="28"/>
          <w:szCs w:val="28"/>
        </w:rPr>
        <w:t>Типы корпусов по формальным признакам.</w:t>
      </w:r>
      <w:r w:rsidRPr="0076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B3A2A">
        <w:rPr>
          <w:rFonts w:ascii="Times New Roman" w:hAnsi="Times New Roman" w:cs="Times New Roman"/>
          <w:sz w:val="28"/>
          <w:szCs w:val="28"/>
        </w:rPr>
        <w:t>Особые типы корпусов.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B" w:rsidRPr="00AB3A2A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Понятие «национальный корпус».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F084A">
        <w:rPr>
          <w:rFonts w:ascii="Times New Roman" w:hAnsi="Times New Roman" w:cs="Times New Roman"/>
          <w:sz w:val="28"/>
          <w:szCs w:val="28"/>
        </w:rPr>
        <w:t xml:space="preserve">Корпуса языка специальности, доступные </w:t>
      </w:r>
      <w:proofErr w:type="spellStart"/>
      <w:r w:rsidRPr="000F084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Понятие и типы разметки.</w:t>
      </w:r>
      <w:r w:rsidRPr="00796982">
        <w:t xml:space="preserve">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Метаразметка, ее виды и функции.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96982">
        <w:rPr>
          <w:rFonts w:ascii="Times New Roman" w:hAnsi="Times New Roman" w:cs="Times New Roman"/>
          <w:sz w:val="28"/>
          <w:szCs w:val="28"/>
          <w:lang w:val="quz-BO"/>
        </w:rPr>
        <w:t>Основные принципы лингвистической разметки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quz-BO"/>
        </w:rPr>
        <w:t>Виды лингвистической разметки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.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>Разметка ручная</w:t>
      </w:r>
      <w:r w:rsidRPr="00172125">
        <w:rPr>
          <w:rFonts w:ascii="Times New Roman" w:hAnsi="Times New Roman" w:cs="Times New Roman"/>
          <w:sz w:val="28"/>
          <w:szCs w:val="28"/>
        </w:rPr>
        <w:t xml:space="preserve"> и</w:t>
      </w:r>
      <w:r w:rsidRPr="00172125">
        <w:rPr>
          <w:rFonts w:ascii="Times New Roman" w:hAnsi="Times New Roman" w:cs="Times New Roman"/>
          <w:sz w:val="28"/>
          <w:szCs w:val="28"/>
          <w:lang w:val="quz-BO"/>
        </w:rPr>
        <w:t xml:space="preserve"> автоматическая</w:t>
      </w:r>
      <w:r w:rsidRPr="00172125">
        <w:rPr>
          <w:rFonts w:ascii="Times New Roman" w:hAnsi="Times New Roman" w:cs="Times New Roman"/>
          <w:sz w:val="28"/>
          <w:szCs w:val="28"/>
        </w:rPr>
        <w:t xml:space="preserve">; их преимущества и недостатки. </w:t>
      </w:r>
    </w:p>
    <w:p w:rsidR="000D29DB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D0B9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новные функции корпус-менеджера.</w:t>
      </w:r>
      <w:r w:rsidRPr="005C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B" w:rsidRPr="00263635" w:rsidRDefault="000D29DB" w:rsidP="000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C6368">
        <w:rPr>
          <w:rFonts w:ascii="Times New Roman" w:hAnsi="Times New Roman" w:cs="Times New Roman"/>
          <w:sz w:val="28"/>
          <w:szCs w:val="28"/>
        </w:rPr>
        <w:t>Глобальные информационно-поисковые системы вербального типа как корпусные менеджеры.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60239">
        <w:rPr>
          <w:rFonts w:ascii="Times New Roman" w:hAnsi="Times New Roman" w:cs="Times New Roman"/>
          <w:sz w:val="28"/>
          <w:szCs w:val="28"/>
        </w:rPr>
        <w:t>Методы извлечения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39">
        <w:rPr>
          <w:rFonts w:ascii="Times New Roman" w:hAnsi="Times New Roman" w:cs="Times New Roman"/>
          <w:sz w:val="28"/>
          <w:szCs w:val="28"/>
        </w:rPr>
        <w:t xml:space="preserve">информации из 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лингвистического корпуса. </w:t>
      </w:r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Типы извлекаемой из лингвистического корпуса информации.</w:t>
      </w:r>
    </w:p>
    <w:p w:rsidR="000D29DB" w:rsidRPr="002C4B3D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Использование разметки корпуса </w:t>
      </w:r>
      <w:r w:rsidRPr="00ED4C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лингвистическом исследовании.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лексики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лингвистических корпусов: м</w:t>
      </w:r>
      <w:r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и подходы корпусной лингвистики. 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лексики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лингвистических корпусов: типы задач.</w:t>
      </w:r>
    </w:p>
    <w:p w:rsidR="000D29DB" w:rsidRPr="000F084A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Лексикографические </w:t>
      </w:r>
      <w:r w:rsidRPr="00ED4C4B">
        <w:rPr>
          <w:rFonts w:ascii="Times New Roman" w:hAnsi="Times New Roman" w:cs="Times New Roman"/>
          <w:sz w:val="28"/>
          <w:szCs w:val="28"/>
        </w:rPr>
        <w:t xml:space="preserve">задачи, решаемые </w:t>
      </w:r>
      <w:r w:rsidRPr="00FE37D3">
        <w:rPr>
          <w:rFonts w:ascii="Times New Roman" w:hAnsi="Times New Roman" w:cs="Times New Roman"/>
          <w:sz w:val="28"/>
          <w:szCs w:val="28"/>
        </w:rPr>
        <w:t>на основе лингвистических корпусов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грамматики на основе лингвистических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и подходы корпусной лингвистики. 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грамматики на основе лингвистических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задач.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исследования на основе лингвистических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D02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корпуса и проблемы перевода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DB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DB" w:rsidRPr="004F6BBC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выполнение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 </w:t>
      </w:r>
      <w:r w:rsidRPr="004F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корпусных технологий.</w:t>
      </w:r>
    </w:p>
    <w:p w:rsidR="000D29DB" w:rsidRPr="009010C3" w:rsidRDefault="000D29DB" w:rsidP="000D29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29DB" w:rsidRDefault="000D29DB" w:rsidP="000D29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DB" w:rsidRDefault="000D29DB" w:rsidP="000D29DB">
      <w:pPr>
        <w:spacing w:after="0" w:line="240" w:lineRule="auto"/>
      </w:pPr>
    </w:p>
    <w:sectPr w:rsidR="000D29DB" w:rsidSect="000D29D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DB"/>
    <w:rsid w:val="000D29DB"/>
    <w:rsid w:val="00180F80"/>
    <w:rsid w:val="008A7ACD"/>
    <w:rsid w:val="00B31FC3"/>
    <w:rsid w:val="00B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9DB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0D29DB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9DB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0D29DB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3F526-0FAC-4A51-A55E-8C9E7A4A91E0}"/>
</file>

<file path=customXml/itemProps2.xml><?xml version="1.0" encoding="utf-8"?>
<ds:datastoreItem xmlns:ds="http://schemas.openxmlformats.org/officeDocument/2006/customXml" ds:itemID="{C04D3660-C153-4D78-9D6C-764D58244EE1}"/>
</file>

<file path=customXml/itemProps3.xml><?xml version="1.0" encoding="utf-8"?>
<ds:datastoreItem xmlns:ds="http://schemas.openxmlformats.org/officeDocument/2006/customXml" ds:itemID="{3A5553C4-8520-4876-BB0A-5B1883280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2022-11-20T07:31:00Z</dcterms:created>
  <dcterms:modified xsi:type="dcterms:W3CDTF">2022-11-20T07:35:00Z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