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E8" w:rsidRPr="008F355B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Рекомендуемые вопросы к экзамену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П</w:t>
      </w:r>
      <w:proofErr w:type="spellStart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онятие</w:t>
      </w:r>
      <w:proofErr w:type="spellEnd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и сущность </w:t>
      </w: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культуры</w:t>
      </w: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proofErr w:type="spellStart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орфология</w:t>
      </w:r>
      <w:proofErr w:type="spellEnd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культуры.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функции культуры, её ценности и нормы.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Виды культуры.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Искусство, наука и техника в системе культуры.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типология субкультур.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Массовая и элитарная культуры.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Многообразие концепций культуры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Культурологические теории Н. Данилевского и К. Леонтьева.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Концепции локальных культур О. Шпенглера и А. Тойнби.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К. Ясперс и его теория «осевого времени». 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Концепции культуры как игры Й. </w:t>
      </w:r>
      <w:proofErr w:type="spellStart"/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Хейзинги</w:t>
      </w:r>
      <w:proofErr w:type="spellEnd"/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и С. </w:t>
      </w:r>
      <w:proofErr w:type="spellStart"/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Лема</w:t>
      </w:r>
      <w:proofErr w:type="spellEnd"/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. 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Теория суперсистем П. Сорокина.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Культурно-исторические концепции евразийцев.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Этногенетическая теория Л. Гумилева.</w:t>
      </w:r>
    </w:p>
    <w:p w:rsidR="003D67E8" w:rsidRPr="008F355B" w:rsidRDefault="003D67E8" w:rsidP="003D67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Исторические типы культуры.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Египта: общая характеристика.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Религиозные представления древних египтян.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Черты правовой системы Древнего Египта.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Архитектура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Древнего Египта.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Месопотамии: общая характеристика.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древних шумеров.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древнего Вавилона.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Ассирии.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Арабо-мусульманский тип культуры.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Художественная культура исламского мира.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Мистика и научное знание в средневековой культуре Востока.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Основные направления духовной культуры Индии</w:t>
      </w: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Искусство Индии: его истоки и специфика.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Особенности культуры архаического Китая.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Культура Китая </w:t>
      </w:r>
      <w:proofErr w:type="spellStart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шан-иньской</w:t>
      </w:r>
      <w:proofErr w:type="spellEnd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и </w:t>
      </w:r>
      <w:proofErr w:type="spellStart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чжоуской</w:t>
      </w:r>
      <w:proofErr w:type="spellEnd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эпох.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Культура Китая времён императора </w:t>
      </w:r>
      <w:proofErr w:type="spellStart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Цинь</w:t>
      </w:r>
      <w:proofErr w:type="spellEnd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Шихуанди</w:t>
      </w:r>
      <w:proofErr w:type="spellEnd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Культура традиционного Китая.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Истоки античной культуры и основные этапы ее развития.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Мифология и религия в Древней Греции.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Основы мировоззрения греков и римлян.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Древнегреческая  и древнеримская архитектура. 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Античная скульптура и живопись.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Литература и театр античной эпохи.</w:t>
      </w:r>
      <w:r w:rsidRPr="008F355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Средневековья: общая характеристика.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Три типа культуры Средневековья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>Художественные стили Средневековья.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Образование и наука в Средние века.</w:t>
      </w:r>
    </w:p>
    <w:p w:rsidR="003D67E8" w:rsidRPr="008F355B" w:rsidRDefault="003D67E8" w:rsidP="003D67E8">
      <w:pPr>
        <w:numPr>
          <w:ilvl w:val="0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черты культуры эпохи Возрождения.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Особенности культуры итальянского Возрождения.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Особенности культуры Северного Возрождения.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Титаны эпохи Возрождения.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черты культуры Нового времени.</w:t>
      </w:r>
    </w:p>
    <w:p w:rsidR="003D67E8" w:rsidRPr="008F355B" w:rsidRDefault="003D67E8" w:rsidP="003D6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Барокко и классицизм как стили мировосприятия и искусства.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Особенности западноевропейской культуры эпохи Просвещения.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Репрезентация белорусской культуры в современном культурном процессе.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Основные тенденции в развитии культуры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XIX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</w:t>
      </w:r>
    </w:p>
    <w:p w:rsidR="003D67E8" w:rsidRPr="008F355B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Основные тенденции в развитии культуры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proofErr w:type="spellStart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</w:t>
      </w:r>
      <w:proofErr w:type="spellEnd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</w:t>
      </w:r>
      <w:proofErr w:type="spellEnd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D67E8" w:rsidRDefault="003D67E8" w:rsidP="003D67E8">
      <w:pPr>
        <w:numPr>
          <w:ilvl w:val="0"/>
          <w:numId w:val="1"/>
        </w:numPr>
        <w:tabs>
          <w:tab w:val="clear" w:pos="360"/>
          <w:tab w:val="num" w:pos="1134"/>
        </w:tabs>
        <w:autoSpaceDN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Межкультурная коммуникация: структурные компоненты, виды, формы, модели, этнические аспекты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.</w:t>
      </w:r>
    </w:p>
    <w:p w:rsidR="003D67E8" w:rsidRDefault="003D67E8" w:rsidP="003D67E8">
      <w:pPr>
        <w:numPr>
          <w:ilvl w:val="0"/>
          <w:numId w:val="1"/>
        </w:numPr>
        <w:autoSpaceDN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 xml:space="preserve">Культурные </w:t>
      </w: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ab/>
        <w:t>индустрии: содержание, структура, социокультурные аспекты, государственное регулирование в сфере культуры.</w:t>
      </w: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7E8" w:rsidRPr="008F355B" w:rsidRDefault="003D67E8" w:rsidP="003D6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Рекомендуемые вопросы к зачёту</w:t>
      </w:r>
    </w:p>
    <w:p w:rsidR="003D67E8" w:rsidRPr="00243A1D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П</w:t>
      </w:r>
      <w:proofErr w:type="spellStart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онятие</w:t>
      </w:r>
      <w:proofErr w:type="spellEnd"/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и сущность </w:t>
      </w: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культуры</w:t>
      </w: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.</w:t>
      </w:r>
      <w:r w:rsidRPr="00243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функции культуры, её ценности и нормы.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proofErr w:type="spellStart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орфология</w:t>
      </w:r>
      <w:proofErr w:type="spellEnd"/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культуры.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типология субкультур.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Массовая и элитарная культуры.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Многообразие концепций культуры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Египта: общая характеристика.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Культура Месопотамии: общая характеристика.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Основные направления духовной культуры Индии</w:t>
      </w:r>
      <w:r w:rsidRPr="008F35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Искусство Индии: его истоки и специфика.</w:t>
      </w:r>
    </w:p>
    <w:p w:rsidR="003D67E8" w:rsidRPr="00A01766" w:rsidRDefault="003D67E8" w:rsidP="003D67E8">
      <w:pPr>
        <w:pStyle w:val="a3"/>
        <w:numPr>
          <w:ilvl w:val="0"/>
          <w:numId w:val="2"/>
        </w:numPr>
        <w:ind w:firstLine="633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Культура Китая</w:t>
      </w:r>
      <w:r w:rsidRPr="00A01766">
        <w:rPr>
          <w:rFonts w:eastAsia="Times New Roman"/>
          <w:iCs/>
          <w:szCs w:val="28"/>
          <w:lang w:eastAsia="ru-RU"/>
        </w:rPr>
        <w:t>: истоки и специфика.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Истоки античной культуры и основные этапы ее развития.</w:t>
      </w:r>
    </w:p>
    <w:p w:rsidR="003D67E8" w:rsidRPr="00A01766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Основы мировоззрения греков и римлян.</w:t>
      </w:r>
      <w:r w:rsidRPr="00A017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Литература и театр античной эпохи.</w:t>
      </w:r>
      <w:r w:rsidRPr="008F355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Древнегреческая  и древнеримская архитектура. 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Античная скульптура и живопись.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Три типа культуры Средневековья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Художественные стили Средневековья.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Образование и наука в Средние века.</w:t>
      </w:r>
    </w:p>
    <w:p w:rsidR="003D67E8" w:rsidRPr="008F355B" w:rsidRDefault="003D67E8" w:rsidP="003D67E8">
      <w:pPr>
        <w:numPr>
          <w:ilvl w:val="0"/>
          <w:numId w:val="2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черты культуры эпохи Возрождения.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Особенности культуры итальянского Возрождения.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Особенности культуры Северного Возрождения.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Особенности западноевропейской культуры эпохи Просвещения.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Репрезентация белорусской культуры в современном культурном процессе.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Основные тенденции в развитии культуры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XIX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Основные тенденции в развитии культуры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proofErr w:type="spellStart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</w:t>
      </w:r>
      <w:proofErr w:type="spellEnd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</w:t>
      </w:r>
      <w:proofErr w:type="spellEnd"/>
      <w:r w:rsidRPr="008F35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D67E8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Межкультурная коммуникация: структурные компоненты, виды, формы, модели, этнические аспекты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.</w:t>
      </w:r>
    </w:p>
    <w:p w:rsidR="003D67E8" w:rsidRPr="008F355B" w:rsidRDefault="003D67E8" w:rsidP="003D67E8">
      <w:pPr>
        <w:numPr>
          <w:ilvl w:val="0"/>
          <w:numId w:val="2"/>
        </w:numPr>
        <w:autoSpaceDN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 xml:space="preserve">Культурные </w:t>
      </w:r>
      <w:r w:rsidRPr="008F355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ab/>
        <w:t>индустрии: содержание, структура, социокультурные аспекты, государственное регулирование в сфере культуры.</w:t>
      </w:r>
    </w:p>
    <w:p w:rsidR="003D67E8" w:rsidRPr="008F355B" w:rsidRDefault="003D67E8" w:rsidP="003D67E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</w:pPr>
    </w:p>
    <w:p w:rsidR="00FB0E72" w:rsidRPr="003D67E8" w:rsidRDefault="00FB0E72">
      <w:pPr>
        <w:rPr>
          <w:lang w:val="be-BY"/>
        </w:rPr>
      </w:pPr>
    </w:p>
    <w:sectPr w:rsidR="00FB0E72" w:rsidRPr="003D67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38D"/>
    <w:multiLevelType w:val="hybridMultilevel"/>
    <w:tmpl w:val="B036A326"/>
    <w:lvl w:ilvl="0" w:tplc="563225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F6C5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66C0"/>
    <w:multiLevelType w:val="hybridMultilevel"/>
    <w:tmpl w:val="B036A326"/>
    <w:lvl w:ilvl="0" w:tplc="563225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F6C5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3D"/>
    <w:rsid w:val="003D67E8"/>
    <w:rsid w:val="00D9683D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60C1"/>
  <w15:chartTrackingRefBased/>
  <w15:docId w15:val="{BF25B371-ED9B-4870-A33E-47F47B9F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8E95D-7AB8-444D-9240-C536CF22232F}"/>
</file>

<file path=customXml/itemProps2.xml><?xml version="1.0" encoding="utf-8"?>
<ds:datastoreItem xmlns:ds="http://schemas.openxmlformats.org/officeDocument/2006/customXml" ds:itemID="{6F34B990-3A1B-4AC2-BB84-45D55CCF8A2A}"/>
</file>

<file path=customXml/itemProps3.xml><?xml version="1.0" encoding="utf-8"?>
<ds:datastoreItem xmlns:ds="http://schemas.openxmlformats.org/officeDocument/2006/customXml" ds:itemID="{EA1CEE9E-8AE8-4EEF-BEE2-FD170A0D1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2022-11-08T18:35:00Z</dcterms:created>
  <dcterms:modified xsi:type="dcterms:W3CDTF">2022-11-08T18:36:00Z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