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D9" w:rsidRPr="004666D9" w:rsidRDefault="004666D9" w:rsidP="004666D9">
      <w:pPr>
        <w:pStyle w:val="a6"/>
        <w:spacing w:line="240" w:lineRule="auto"/>
        <w:ind w:firstLine="709"/>
        <w:rPr>
          <w:b/>
          <w:szCs w:val="28"/>
        </w:rPr>
      </w:pPr>
      <w:r w:rsidRPr="004666D9">
        <w:rPr>
          <w:b/>
          <w:szCs w:val="28"/>
        </w:rPr>
        <w:t>2006</w:t>
      </w:r>
    </w:p>
    <w:p w:rsidR="004666D9" w:rsidRDefault="004666D9" w:rsidP="004666D9">
      <w:pPr>
        <w:pStyle w:val="a6"/>
        <w:spacing w:line="240" w:lineRule="auto"/>
        <w:ind w:firstLine="709"/>
        <w:jc w:val="both"/>
        <w:rPr>
          <w:rFonts w:eastAsia="Calibri"/>
          <w:szCs w:val="28"/>
          <w:lang w:val="en-US"/>
        </w:rPr>
      </w:pPr>
      <w:r w:rsidRPr="004666D9">
        <w:rPr>
          <w:rFonts w:eastAsia="Calibri"/>
          <w:szCs w:val="28"/>
        </w:rPr>
        <w:t xml:space="preserve">Трацевская Е.Ю. Учет устойчивости геологической среды к подтоплению при обосновании регламентов градостроительного развития (на примере </w:t>
      </w:r>
      <w:proofErr w:type="gramStart"/>
      <w:r w:rsidRPr="004666D9">
        <w:rPr>
          <w:rFonts w:eastAsia="Calibri"/>
          <w:szCs w:val="28"/>
        </w:rPr>
        <w:t>г</w:t>
      </w:r>
      <w:proofErr w:type="gramEnd"/>
      <w:r w:rsidRPr="004666D9">
        <w:rPr>
          <w:rFonts w:eastAsia="Calibri"/>
          <w:szCs w:val="28"/>
        </w:rPr>
        <w:t xml:space="preserve">. Гомеля) // </w:t>
      </w:r>
      <w:proofErr w:type="spellStart"/>
      <w:r w:rsidRPr="004666D9">
        <w:rPr>
          <w:rFonts w:eastAsia="Calibri"/>
          <w:szCs w:val="28"/>
        </w:rPr>
        <w:t>Сергеевские</w:t>
      </w:r>
      <w:proofErr w:type="spellEnd"/>
      <w:r w:rsidRPr="004666D9">
        <w:rPr>
          <w:rFonts w:eastAsia="Calibri"/>
          <w:szCs w:val="28"/>
        </w:rPr>
        <w:t xml:space="preserve"> чтения. – М., ГЕОС, 2006. Вып.8. – С. 251-255.</w:t>
      </w:r>
    </w:p>
    <w:p w:rsidR="004666D9" w:rsidRPr="004666D9" w:rsidRDefault="004666D9" w:rsidP="004666D9">
      <w:pPr>
        <w:pStyle w:val="a6"/>
        <w:spacing w:line="240" w:lineRule="auto"/>
        <w:ind w:firstLine="709"/>
        <w:jc w:val="both"/>
        <w:rPr>
          <w:rFonts w:eastAsia="Calibri"/>
          <w:szCs w:val="28"/>
        </w:rPr>
      </w:pPr>
      <w:r w:rsidRPr="004666D9">
        <w:rPr>
          <w:rFonts w:eastAsia="Calibri"/>
          <w:szCs w:val="28"/>
        </w:rPr>
        <w:t xml:space="preserve"> </w:t>
      </w:r>
      <w:proofErr w:type="spellStart"/>
      <w:r w:rsidRPr="004666D9">
        <w:rPr>
          <w:rFonts w:eastAsia="Calibri"/>
          <w:szCs w:val="28"/>
        </w:rPr>
        <w:t>Трацевская</w:t>
      </w:r>
      <w:proofErr w:type="spellEnd"/>
      <w:r w:rsidRPr="004666D9">
        <w:rPr>
          <w:rFonts w:eastAsia="Calibri"/>
          <w:szCs w:val="28"/>
        </w:rPr>
        <w:t xml:space="preserve"> Е.Ю., </w:t>
      </w:r>
      <w:proofErr w:type="spellStart"/>
      <w:r w:rsidRPr="004666D9">
        <w:rPr>
          <w:rFonts w:eastAsia="Calibri"/>
          <w:szCs w:val="28"/>
        </w:rPr>
        <w:t>Коцур</w:t>
      </w:r>
      <w:proofErr w:type="spellEnd"/>
      <w:r w:rsidRPr="004666D9">
        <w:rPr>
          <w:rFonts w:eastAsia="Calibri"/>
          <w:szCs w:val="28"/>
        </w:rPr>
        <w:t xml:space="preserve"> В.В. К вопросу преподавания геодинамики с позиций инженерной и экологической геологии // Труды Международной научной конференции: Проблемы инженерной геодинамики и экологической геодинамики. – М.: Изд-во Московского университета. 2006. – С. 203-204</w:t>
      </w:r>
    </w:p>
    <w:p w:rsidR="004666D9" w:rsidRPr="004666D9" w:rsidRDefault="004666D9" w:rsidP="004666D9">
      <w:pPr>
        <w:pStyle w:val="a6"/>
        <w:spacing w:line="240" w:lineRule="auto"/>
        <w:ind w:firstLine="709"/>
        <w:jc w:val="both"/>
        <w:rPr>
          <w:rFonts w:eastAsia="Calibri"/>
          <w:szCs w:val="28"/>
        </w:rPr>
      </w:pPr>
      <w:proofErr w:type="spellStart"/>
      <w:r w:rsidRPr="004666D9">
        <w:rPr>
          <w:rFonts w:eastAsia="Calibri"/>
          <w:szCs w:val="28"/>
        </w:rPr>
        <w:t>Трацевская</w:t>
      </w:r>
      <w:proofErr w:type="spellEnd"/>
      <w:r w:rsidRPr="004666D9">
        <w:rPr>
          <w:rFonts w:eastAsia="Calibri"/>
          <w:szCs w:val="28"/>
        </w:rPr>
        <w:t xml:space="preserve"> Е.Ю. Инженерные и экологические проблемы, возникающие при подтоплении территории (на примере </w:t>
      </w:r>
      <w:proofErr w:type="gramStart"/>
      <w:r w:rsidRPr="004666D9">
        <w:rPr>
          <w:rFonts w:eastAsia="Calibri"/>
          <w:szCs w:val="28"/>
        </w:rPr>
        <w:t>г</w:t>
      </w:r>
      <w:proofErr w:type="gramEnd"/>
      <w:r w:rsidRPr="004666D9">
        <w:rPr>
          <w:rFonts w:eastAsia="Calibri"/>
          <w:szCs w:val="28"/>
        </w:rPr>
        <w:t>. Гомеля) // Труды Международной научной конференции: Проблемы инженерной геодинамики и экологической геодинамики. – М.: Изд-во Московского университета. 2006. – С. 180-181</w:t>
      </w:r>
    </w:p>
    <w:p w:rsidR="004666D9" w:rsidRPr="004666D9" w:rsidRDefault="004666D9" w:rsidP="004666D9">
      <w:pPr>
        <w:pStyle w:val="a6"/>
        <w:spacing w:line="240" w:lineRule="auto"/>
        <w:ind w:firstLine="709"/>
        <w:jc w:val="both"/>
        <w:rPr>
          <w:rFonts w:eastAsia="Calibri"/>
          <w:szCs w:val="28"/>
        </w:rPr>
      </w:pPr>
      <w:proofErr w:type="spellStart"/>
      <w:r w:rsidRPr="004666D9">
        <w:rPr>
          <w:rFonts w:eastAsia="Calibri"/>
          <w:szCs w:val="28"/>
        </w:rPr>
        <w:t>Трацевская</w:t>
      </w:r>
      <w:proofErr w:type="spellEnd"/>
      <w:r w:rsidRPr="004666D9">
        <w:rPr>
          <w:rFonts w:eastAsia="Calibri"/>
          <w:szCs w:val="28"/>
        </w:rPr>
        <w:t xml:space="preserve"> Е.Ю. Оценка геологических рисков на территории </w:t>
      </w:r>
      <w:proofErr w:type="gramStart"/>
      <w:r w:rsidRPr="004666D9">
        <w:rPr>
          <w:rFonts w:eastAsia="Calibri"/>
          <w:szCs w:val="28"/>
        </w:rPr>
        <w:t>г</w:t>
      </w:r>
      <w:proofErr w:type="gramEnd"/>
      <w:r w:rsidRPr="004666D9">
        <w:rPr>
          <w:rFonts w:eastAsia="Calibri"/>
          <w:szCs w:val="28"/>
        </w:rPr>
        <w:t>. Гомель // Геоэкология, инженерная геология, гидрогеология, геокриология. – 2006. – № 2. – С. 124-134</w:t>
      </w:r>
    </w:p>
    <w:p w:rsidR="004666D9" w:rsidRPr="004666D9" w:rsidRDefault="004666D9" w:rsidP="004666D9">
      <w:pPr>
        <w:pStyle w:val="a6"/>
        <w:spacing w:line="240" w:lineRule="auto"/>
        <w:ind w:firstLine="709"/>
        <w:jc w:val="both"/>
        <w:rPr>
          <w:b/>
          <w:szCs w:val="28"/>
        </w:rPr>
      </w:pPr>
    </w:p>
    <w:p w:rsidR="004666D9" w:rsidRPr="004666D9" w:rsidRDefault="004666D9" w:rsidP="004666D9">
      <w:pPr>
        <w:pStyle w:val="a6"/>
        <w:spacing w:line="240" w:lineRule="auto"/>
        <w:ind w:firstLine="709"/>
        <w:rPr>
          <w:b/>
          <w:szCs w:val="28"/>
        </w:rPr>
      </w:pPr>
      <w:r w:rsidRPr="004666D9">
        <w:rPr>
          <w:b/>
          <w:szCs w:val="28"/>
        </w:rPr>
        <w:t>2007</w:t>
      </w:r>
    </w:p>
    <w:p w:rsidR="004666D9" w:rsidRPr="004666D9" w:rsidRDefault="004666D9" w:rsidP="004666D9">
      <w:pPr>
        <w:pStyle w:val="a6"/>
        <w:spacing w:line="240" w:lineRule="auto"/>
        <w:ind w:firstLine="709"/>
        <w:jc w:val="both"/>
        <w:rPr>
          <w:b/>
          <w:szCs w:val="28"/>
        </w:rPr>
      </w:pPr>
      <w:r w:rsidRPr="004666D9">
        <w:rPr>
          <w:szCs w:val="28"/>
        </w:rPr>
        <w:t xml:space="preserve"> </w:t>
      </w:r>
      <w:proofErr w:type="spellStart"/>
      <w:r w:rsidRPr="004666D9">
        <w:rPr>
          <w:rFonts w:eastAsia="Calibri"/>
          <w:szCs w:val="28"/>
        </w:rPr>
        <w:t>Трацевская</w:t>
      </w:r>
      <w:proofErr w:type="spellEnd"/>
      <w:r w:rsidRPr="004666D9">
        <w:rPr>
          <w:rFonts w:eastAsia="Calibri"/>
          <w:szCs w:val="28"/>
        </w:rPr>
        <w:t xml:space="preserve"> Е.Ю. Типизация территории Беларуси по устойчивости геологической среды к техногенному подтоплению // Геоэкология, инженерная геология, гидрогеология, геокриология. – 2007. – № 4. – С. 337-341</w:t>
      </w:r>
    </w:p>
    <w:p w:rsidR="004666D9" w:rsidRPr="004666D9" w:rsidRDefault="004666D9" w:rsidP="004666D9">
      <w:pPr>
        <w:pStyle w:val="2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66D9">
        <w:rPr>
          <w:rFonts w:ascii="Times New Roman" w:eastAsia="Calibri" w:hAnsi="Times New Roman" w:cs="Times New Roman"/>
          <w:sz w:val="28"/>
          <w:szCs w:val="28"/>
        </w:rPr>
        <w:t>Трацевская</w:t>
      </w:r>
      <w:proofErr w:type="spellEnd"/>
      <w:r w:rsidRPr="004666D9">
        <w:rPr>
          <w:rFonts w:ascii="Times New Roman" w:eastAsia="Calibri" w:hAnsi="Times New Roman" w:cs="Times New Roman"/>
          <w:sz w:val="28"/>
          <w:szCs w:val="28"/>
        </w:rPr>
        <w:t xml:space="preserve"> Е.Ю., </w:t>
      </w:r>
      <w:proofErr w:type="spellStart"/>
      <w:r w:rsidRPr="004666D9">
        <w:rPr>
          <w:rFonts w:ascii="Times New Roman" w:eastAsia="Calibri" w:hAnsi="Times New Roman" w:cs="Times New Roman"/>
          <w:sz w:val="28"/>
          <w:szCs w:val="28"/>
        </w:rPr>
        <w:t>Жогло</w:t>
      </w:r>
      <w:proofErr w:type="spellEnd"/>
      <w:r w:rsidRPr="004666D9">
        <w:rPr>
          <w:rFonts w:ascii="Times New Roman" w:eastAsia="Calibri" w:hAnsi="Times New Roman" w:cs="Times New Roman"/>
          <w:sz w:val="28"/>
          <w:szCs w:val="28"/>
        </w:rPr>
        <w:t xml:space="preserve"> В.Г. Оценка физической уязвимости территории и дифференцированного экономического риска от процесса техногенного подтопления (на примере </w:t>
      </w:r>
      <w:proofErr w:type="gramStart"/>
      <w:r w:rsidRPr="004666D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4666D9">
        <w:rPr>
          <w:rFonts w:ascii="Times New Roman" w:eastAsia="Calibri" w:hAnsi="Times New Roman" w:cs="Times New Roman"/>
          <w:sz w:val="28"/>
          <w:szCs w:val="28"/>
        </w:rPr>
        <w:t xml:space="preserve">. Гомеля) // </w:t>
      </w:r>
      <w:proofErr w:type="spellStart"/>
      <w:r w:rsidRPr="004666D9">
        <w:rPr>
          <w:rFonts w:ascii="Times New Roman" w:eastAsia="Calibri" w:hAnsi="Times New Roman" w:cs="Times New Roman"/>
          <w:sz w:val="28"/>
          <w:szCs w:val="28"/>
        </w:rPr>
        <w:t>Сергеевские</w:t>
      </w:r>
      <w:proofErr w:type="spellEnd"/>
      <w:r w:rsidRPr="004666D9">
        <w:rPr>
          <w:rFonts w:ascii="Times New Roman" w:eastAsia="Calibri" w:hAnsi="Times New Roman" w:cs="Times New Roman"/>
          <w:sz w:val="28"/>
          <w:szCs w:val="28"/>
        </w:rPr>
        <w:t xml:space="preserve"> чтения. </w:t>
      </w:r>
      <w:proofErr w:type="spellStart"/>
      <w:r w:rsidRPr="004666D9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4666D9">
        <w:rPr>
          <w:rFonts w:ascii="Times New Roman" w:eastAsia="Calibri" w:hAnsi="Times New Roman" w:cs="Times New Roman"/>
          <w:sz w:val="28"/>
          <w:szCs w:val="28"/>
        </w:rPr>
        <w:t>. 8. – М.: ГЕОС, 2007. – С. 251-255</w:t>
      </w:r>
    </w:p>
    <w:p w:rsidR="004666D9" w:rsidRDefault="004666D9" w:rsidP="004666D9">
      <w:pPr>
        <w:pStyle w:val="a6"/>
        <w:spacing w:line="240" w:lineRule="auto"/>
        <w:ind w:firstLine="709"/>
        <w:jc w:val="both"/>
        <w:rPr>
          <w:b/>
          <w:szCs w:val="28"/>
          <w:lang w:val="en-US"/>
        </w:rPr>
      </w:pPr>
    </w:p>
    <w:p w:rsidR="004666D9" w:rsidRPr="004666D9" w:rsidRDefault="004666D9" w:rsidP="004666D9">
      <w:pPr>
        <w:pStyle w:val="a6"/>
        <w:spacing w:line="240" w:lineRule="auto"/>
        <w:ind w:firstLine="709"/>
        <w:rPr>
          <w:b/>
          <w:szCs w:val="28"/>
        </w:rPr>
      </w:pPr>
      <w:r w:rsidRPr="004666D9">
        <w:rPr>
          <w:b/>
          <w:szCs w:val="28"/>
        </w:rPr>
        <w:t>2008</w:t>
      </w:r>
    </w:p>
    <w:p w:rsidR="004666D9" w:rsidRPr="004666D9" w:rsidRDefault="004666D9" w:rsidP="004666D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666D9">
        <w:rPr>
          <w:rFonts w:ascii="Times New Roman" w:hAnsi="Times New Roman"/>
          <w:i/>
          <w:iCs/>
          <w:sz w:val="28"/>
          <w:szCs w:val="28"/>
        </w:rPr>
        <w:t>Монографии</w:t>
      </w:r>
    </w:p>
    <w:p w:rsidR="004666D9" w:rsidRPr="004666D9" w:rsidRDefault="004666D9" w:rsidP="004666D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4666D9">
        <w:rPr>
          <w:rFonts w:ascii="Times New Roman" w:hAnsi="Times New Roman"/>
          <w:sz w:val="28"/>
          <w:szCs w:val="28"/>
        </w:rPr>
        <w:t>Трацевская</w:t>
      </w:r>
      <w:proofErr w:type="spellEnd"/>
      <w:r w:rsidRPr="004666D9">
        <w:rPr>
          <w:rFonts w:ascii="Times New Roman" w:hAnsi="Times New Roman"/>
          <w:sz w:val="28"/>
          <w:szCs w:val="28"/>
        </w:rPr>
        <w:t xml:space="preserve"> Е.Ю. Закономерности формирования геологических опасностей Беларуси. – Гомель, 2008. – С. 121</w:t>
      </w:r>
    </w:p>
    <w:p w:rsidR="004666D9" w:rsidRPr="004666D9" w:rsidRDefault="004666D9" w:rsidP="004666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66D9">
        <w:rPr>
          <w:rFonts w:ascii="Times New Roman" w:hAnsi="Times New Roman"/>
          <w:i/>
          <w:sz w:val="28"/>
          <w:szCs w:val="28"/>
        </w:rPr>
        <w:t>Публикации</w:t>
      </w:r>
    </w:p>
    <w:p w:rsidR="004666D9" w:rsidRPr="004666D9" w:rsidRDefault="004666D9" w:rsidP="004666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66D9">
        <w:rPr>
          <w:rFonts w:ascii="Times New Roman" w:hAnsi="Times New Roman"/>
          <w:sz w:val="28"/>
          <w:szCs w:val="28"/>
        </w:rPr>
        <w:t>Трацевская</w:t>
      </w:r>
      <w:proofErr w:type="spellEnd"/>
      <w:r w:rsidRPr="004666D9">
        <w:rPr>
          <w:rFonts w:ascii="Times New Roman" w:hAnsi="Times New Roman"/>
          <w:sz w:val="28"/>
          <w:szCs w:val="28"/>
        </w:rPr>
        <w:t xml:space="preserve"> Е.Ю. «Районирование территории </w:t>
      </w:r>
      <w:proofErr w:type="gramStart"/>
      <w:r w:rsidRPr="004666D9">
        <w:rPr>
          <w:rFonts w:ascii="Times New Roman" w:hAnsi="Times New Roman"/>
          <w:sz w:val="28"/>
          <w:szCs w:val="28"/>
        </w:rPr>
        <w:t>г</w:t>
      </w:r>
      <w:proofErr w:type="gramEnd"/>
      <w:r w:rsidRPr="004666D9">
        <w:rPr>
          <w:rFonts w:ascii="Times New Roman" w:hAnsi="Times New Roman"/>
          <w:sz w:val="28"/>
          <w:szCs w:val="28"/>
        </w:rPr>
        <w:t>. Гомеля по условиям формирования геологических опасностей» // материалы международной конференции «Экологическая безопасность и ресурсосбережение» г Гомель, 2008 – С. 43-46</w:t>
      </w:r>
    </w:p>
    <w:p w:rsidR="004666D9" w:rsidRPr="004666D9" w:rsidRDefault="004666D9" w:rsidP="004666D9">
      <w:pPr>
        <w:pStyle w:val="a6"/>
        <w:spacing w:line="240" w:lineRule="auto"/>
        <w:ind w:firstLine="709"/>
        <w:jc w:val="both"/>
        <w:rPr>
          <w:b/>
          <w:szCs w:val="28"/>
        </w:rPr>
      </w:pPr>
    </w:p>
    <w:p w:rsidR="004666D9" w:rsidRDefault="004666D9" w:rsidP="004666D9">
      <w:pPr>
        <w:pStyle w:val="a6"/>
        <w:spacing w:line="240" w:lineRule="auto"/>
        <w:ind w:firstLine="709"/>
        <w:rPr>
          <w:b/>
          <w:szCs w:val="28"/>
          <w:lang w:val="en-US"/>
        </w:rPr>
      </w:pPr>
      <w:r w:rsidRPr="004666D9">
        <w:rPr>
          <w:b/>
          <w:szCs w:val="28"/>
        </w:rPr>
        <w:t>2009</w:t>
      </w:r>
    </w:p>
    <w:p w:rsidR="004666D9" w:rsidRPr="004666D9" w:rsidRDefault="004666D9" w:rsidP="004666D9">
      <w:pPr>
        <w:pStyle w:val="a6"/>
        <w:spacing w:line="240" w:lineRule="auto"/>
        <w:ind w:firstLine="709"/>
        <w:jc w:val="both"/>
        <w:rPr>
          <w:b/>
          <w:szCs w:val="28"/>
        </w:rPr>
      </w:pPr>
      <w:proofErr w:type="spellStart"/>
      <w:r w:rsidRPr="004666D9">
        <w:rPr>
          <w:rFonts w:eastAsia="Calibri"/>
          <w:iCs/>
          <w:szCs w:val="28"/>
        </w:rPr>
        <w:t>Трацевская</w:t>
      </w:r>
      <w:proofErr w:type="spellEnd"/>
      <w:r w:rsidRPr="004666D9">
        <w:rPr>
          <w:rFonts w:eastAsia="Calibri"/>
          <w:iCs/>
          <w:szCs w:val="28"/>
        </w:rPr>
        <w:t xml:space="preserve"> Е.Ю. Особенности формирования техногенного подтопления дисперсных грунтов // Природные ресурсы, 2008. № 2. – С. 106-112</w:t>
      </w:r>
    </w:p>
    <w:p w:rsidR="004666D9" w:rsidRPr="004666D9" w:rsidRDefault="004666D9" w:rsidP="004666D9">
      <w:pPr>
        <w:pStyle w:val="a6"/>
        <w:spacing w:line="240" w:lineRule="auto"/>
        <w:ind w:firstLine="709"/>
        <w:jc w:val="both"/>
        <w:rPr>
          <w:rFonts w:eastAsia="Calibri"/>
          <w:iCs/>
          <w:szCs w:val="28"/>
        </w:rPr>
      </w:pPr>
      <w:r w:rsidRPr="004666D9">
        <w:rPr>
          <w:rFonts w:eastAsia="Calibri"/>
          <w:iCs/>
          <w:szCs w:val="28"/>
        </w:rPr>
        <w:t xml:space="preserve"> </w:t>
      </w:r>
      <w:proofErr w:type="spellStart"/>
      <w:r w:rsidRPr="004666D9">
        <w:rPr>
          <w:rFonts w:eastAsia="Calibri"/>
          <w:iCs/>
          <w:szCs w:val="28"/>
        </w:rPr>
        <w:t>Трацевская</w:t>
      </w:r>
      <w:proofErr w:type="spellEnd"/>
      <w:r w:rsidRPr="004666D9">
        <w:rPr>
          <w:rFonts w:eastAsia="Calibri"/>
          <w:iCs/>
          <w:szCs w:val="28"/>
        </w:rPr>
        <w:t xml:space="preserve"> Е.Ю. Геологические опасности и риски, обусловленные русловыми процессами рек Днепр и </w:t>
      </w:r>
      <w:proofErr w:type="spellStart"/>
      <w:r w:rsidRPr="004666D9">
        <w:rPr>
          <w:rFonts w:eastAsia="Calibri"/>
          <w:iCs/>
          <w:szCs w:val="28"/>
        </w:rPr>
        <w:t>Сож</w:t>
      </w:r>
      <w:proofErr w:type="spellEnd"/>
      <w:r w:rsidRPr="004666D9">
        <w:rPr>
          <w:rFonts w:eastAsia="Calibri"/>
          <w:iCs/>
          <w:szCs w:val="28"/>
        </w:rPr>
        <w:t xml:space="preserve"> в пределах Гомельского Полесья // Природные ресурсы, 2008. № 2. – С. 91-97</w:t>
      </w:r>
    </w:p>
    <w:p w:rsidR="004666D9" w:rsidRPr="004666D9" w:rsidRDefault="004666D9" w:rsidP="004666D9">
      <w:pPr>
        <w:pStyle w:val="a6"/>
        <w:spacing w:line="240" w:lineRule="auto"/>
        <w:ind w:firstLine="709"/>
        <w:jc w:val="both"/>
        <w:rPr>
          <w:rFonts w:eastAsia="Calibri"/>
          <w:iCs/>
          <w:szCs w:val="28"/>
        </w:rPr>
      </w:pPr>
      <w:proofErr w:type="spellStart"/>
      <w:r w:rsidRPr="004666D9">
        <w:rPr>
          <w:rFonts w:eastAsia="Calibri"/>
          <w:iCs/>
          <w:szCs w:val="28"/>
        </w:rPr>
        <w:lastRenderedPageBreak/>
        <w:t>Трацевская</w:t>
      </w:r>
      <w:proofErr w:type="spellEnd"/>
      <w:r w:rsidRPr="004666D9">
        <w:rPr>
          <w:rFonts w:eastAsia="Calibri"/>
          <w:iCs/>
          <w:szCs w:val="28"/>
        </w:rPr>
        <w:t xml:space="preserve"> Е.Ю., Абрамович О.К. Современное динамическое состояние геологической среды </w:t>
      </w:r>
      <w:proofErr w:type="gramStart"/>
      <w:r w:rsidRPr="004666D9">
        <w:rPr>
          <w:rFonts w:eastAsia="Calibri"/>
          <w:iCs/>
          <w:szCs w:val="28"/>
        </w:rPr>
        <w:t>г</w:t>
      </w:r>
      <w:proofErr w:type="gramEnd"/>
      <w:r w:rsidRPr="004666D9">
        <w:rPr>
          <w:rFonts w:eastAsia="Calibri"/>
          <w:iCs/>
          <w:szCs w:val="28"/>
        </w:rPr>
        <w:t>. Гомеля и его влияние на инженерно-геологические условия // Литосфера, 2008. № 2 (29). – С. 129-137</w:t>
      </w:r>
    </w:p>
    <w:p w:rsidR="004666D9" w:rsidRPr="004666D9" w:rsidRDefault="004666D9" w:rsidP="004666D9">
      <w:pPr>
        <w:pStyle w:val="a6"/>
        <w:spacing w:line="240" w:lineRule="auto"/>
        <w:ind w:firstLine="709"/>
        <w:jc w:val="both"/>
        <w:rPr>
          <w:rFonts w:eastAsia="Calibri"/>
          <w:iCs/>
          <w:szCs w:val="28"/>
        </w:rPr>
      </w:pPr>
      <w:proofErr w:type="spellStart"/>
      <w:r w:rsidRPr="004666D9">
        <w:rPr>
          <w:rFonts w:eastAsia="Calibri"/>
          <w:iCs/>
          <w:szCs w:val="28"/>
        </w:rPr>
        <w:t>Трацевская</w:t>
      </w:r>
      <w:proofErr w:type="spellEnd"/>
      <w:r w:rsidRPr="004666D9">
        <w:rPr>
          <w:rFonts w:eastAsia="Calibri"/>
          <w:iCs/>
          <w:szCs w:val="28"/>
        </w:rPr>
        <w:t xml:space="preserve"> Е.Ю., Абрамович О.К. Результаты обследования оползневых склонов дворцово-паркового ансамбля Румянцевых и Паскевичей в </w:t>
      </w:r>
      <w:proofErr w:type="gramStart"/>
      <w:r w:rsidRPr="004666D9">
        <w:rPr>
          <w:rFonts w:eastAsia="Calibri"/>
          <w:iCs/>
          <w:szCs w:val="28"/>
        </w:rPr>
        <w:t>г</w:t>
      </w:r>
      <w:proofErr w:type="gramEnd"/>
      <w:r w:rsidRPr="004666D9">
        <w:rPr>
          <w:rFonts w:eastAsia="Calibri"/>
          <w:iCs/>
          <w:szCs w:val="28"/>
        </w:rPr>
        <w:t>. Гомеле // Труды Международной научной конференции «Многообразие современных геологических процессов и их инженерно-геологическая оценка». – Москва, 2009. – С. 163-164</w:t>
      </w:r>
    </w:p>
    <w:p w:rsidR="004666D9" w:rsidRPr="004666D9" w:rsidRDefault="004666D9" w:rsidP="004666D9">
      <w:pPr>
        <w:pStyle w:val="a6"/>
        <w:spacing w:line="240" w:lineRule="auto"/>
        <w:ind w:firstLine="709"/>
        <w:jc w:val="both"/>
        <w:rPr>
          <w:rFonts w:eastAsia="Calibri"/>
          <w:iCs/>
          <w:szCs w:val="28"/>
        </w:rPr>
      </w:pPr>
      <w:proofErr w:type="spellStart"/>
      <w:r w:rsidRPr="004666D9">
        <w:rPr>
          <w:rFonts w:eastAsia="Calibri"/>
          <w:iCs/>
          <w:szCs w:val="28"/>
        </w:rPr>
        <w:t>Трацевская</w:t>
      </w:r>
      <w:proofErr w:type="spellEnd"/>
      <w:r w:rsidRPr="004666D9">
        <w:rPr>
          <w:rFonts w:eastAsia="Calibri"/>
          <w:iCs/>
          <w:szCs w:val="28"/>
        </w:rPr>
        <w:t xml:space="preserve"> Е.Ю.Геологическая опасность развития подтопления грунтов и оценка экономических рисков при ее реализации // Природные ресурсы, 2009. № 1. – С. 102-109</w:t>
      </w:r>
    </w:p>
    <w:p w:rsidR="004666D9" w:rsidRPr="004666D9" w:rsidRDefault="004666D9" w:rsidP="004666D9">
      <w:pPr>
        <w:pStyle w:val="a6"/>
        <w:spacing w:line="240" w:lineRule="auto"/>
        <w:ind w:firstLine="709"/>
        <w:jc w:val="both"/>
        <w:rPr>
          <w:rFonts w:eastAsia="Calibri"/>
          <w:iCs/>
          <w:szCs w:val="28"/>
        </w:rPr>
      </w:pPr>
      <w:proofErr w:type="spellStart"/>
      <w:r w:rsidRPr="004666D9">
        <w:rPr>
          <w:rFonts w:eastAsia="Calibri"/>
          <w:iCs/>
          <w:szCs w:val="28"/>
        </w:rPr>
        <w:t>Трацевская</w:t>
      </w:r>
      <w:proofErr w:type="spellEnd"/>
      <w:r w:rsidRPr="004666D9">
        <w:rPr>
          <w:rFonts w:eastAsia="Calibri"/>
          <w:iCs/>
          <w:szCs w:val="28"/>
        </w:rPr>
        <w:t xml:space="preserve"> Е.Ю.Влияние состояния геологической среды на надежность системы «основание – фундамент – здание» // Сборник научных трудов Международной научно-технической конференции «Актуальные проблемы прикладной механики и прочности конструкций». – Днепропетровск, 2009. – С. 241-247</w:t>
      </w:r>
    </w:p>
    <w:p w:rsidR="004666D9" w:rsidRPr="004666D9" w:rsidRDefault="004666D9" w:rsidP="004666D9">
      <w:pPr>
        <w:pStyle w:val="a6"/>
        <w:spacing w:line="240" w:lineRule="auto"/>
        <w:ind w:firstLine="709"/>
        <w:jc w:val="both"/>
        <w:rPr>
          <w:rFonts w:eastAsia="Calibri"/>
          <w:iCs/>
          <w:szCs w:val="28"/>
        </w:rPr>
      </w:pPr>
      <w:proofErr w:type="spellStart"/>
      <w:r w:rsidRPr="004666D9">
        <w:rPr>
          <w:rFonts w:eastAsia="Calibri"/>
          <w:iCs/>
          <w:szCs w:val="28"/>
        </w:rPr>
        <w:t>Трацевская</w:t>
      </w:r>
      <w:proofErr w:type="spellEnd"/>
      <w:r w:rsidRPr="004666D9">
        <w:rPr>
          <w:rFonts w:eastAsia="Calibri"/>
          <w:iCs/>
          <w:szCs w:val="28"/>
        </w:rPr>
        <w:t xml:space="preserve"> Е.Ю. Идентификация и прогнозирование геологических опасностей при городском строительстве, и районирование территории </w:t>
      </w:r>
      <w:proofErr w:type="gramStart"/>
      <w:r w:rsidRPr="004666D9">
        <w:rPr>
          <w:rFonts w:eastAsia="Calibri"/>
          <w:iCs/>
          <w:szCs w:val="28"/>
        </w:rPr>
        <w:t>г</w:t>
      </w:r>
      <w:proofErr w:type="gramEnd"/>
      <w:r w:rsidRPr="004666D9">
        <w:rPr>
          <w:rFonts w:eastAsia="Calibri"/>
          <w:iCs/>
          <w:szCs w:val="28"/>
        </w:rPr>
        <w:t>. Гомеля по условиям их формирования // Вестник Брестского университета. – Брест, 2009. № 1 (32). – С. 165-177</w:t>
      </w:r>
    </w:p>
    <w:p w:rsidR="004666D9" w:rsidRDefault="004666D9" w:rsidP="004666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666D9" w:rsidRPr="004666D9" w:rsidRDefault="004666D9" w:rsidP="004666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66D9">
        <w:rPr>
          <w:rFonts w:ascii="Times New Roman" w:hAnsi="Times New Roman"/>
          <w:b/>
          <w:sz w:val="28"/>
          <w:szCs w:val="28"/>
        </w:rPr>
        <w:t>2010</w:t>
      </w:r>
    </w:p>
    <w:p w:rsidR="004666D9" w:rsidRPr="004666D9" w:rsidRDefault="004666D9" w:rsidP="00466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666D9">
        <w:rPr>
          <w:rFonts w:ascii="Times New Roman" w:hAnsi="Times New Roman"/>
          <w:sz w:val="28"/>
          <w:szCs w:val="28"/>
        </w:rPr>
        <w:t xml:space="preserve">Цыганкова </w:t>
      </w:r>
      <w:proofErr w:type="spellStart"/>
      <w:r w:rsidRPr="004666D9">
        <w:rPr>
          <w:rFonts w:ascii="Times New Roman" w:hAnsi="Times New Roman"/>
          <w:sz w:val="28"/>
          <w:szCs w:val="28"/>
        </w:rPr>
        <w:t>Т.А.,Трацевская</w:t>
      </w:r>
      <w:proofErr w:type="spellEnd"/>
      <w:r w:rsidRPr="004666D9">
        <w:rPr>
          <w:rFonts w:ascii="Times New Roman" w:hAnsi="Times New Roman"/>
          <w:sz w:val="28"/>
          <w:szCs w:val="28"/>
        </w:rPr>
        <w:t xml:space="preserve"> Е.Ю. Изменения физико-механических свойств </w:t>
      </w:r>
      <w:proofErr w:type="spellStart"/>
      <w:r w:rsidRPr="004666D9">
        <w:rPr>
          <w:rFonts w:ascii="Times New Roman" w:hAnsi="Times New Roman"/>
          <w:sz w:val="28"/>
          <w:szCs w:val="28"/>
        </w:rPr>
        <w:t>техногенно</w:t>
      </w:r>
      <w:proofErr w:type="spellEnd"/>
      <w:r w:rsidRPr="004666D9">
        <w:rPr>
          <w:rFonts w:ascii="Times New Roman" w:hAnsi="Times New Roman"/>
          <w:sz w:val="28"/>
          <w:szCs w:val="28"/>
        </w:rPr>
        <w:t xml:space="preserve"> преобразованных природных грунтов // Природные ресурсы, 2010. – № 1. – С. 11-14</w:t>
      </w:r>
    </w:p>
    <w:p w:rsidR="004666D9" w:rsidRPr="004666D9" w:rsidRDefault="004666D9" w:rsidP="004666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66D9">
        <w:rPr>
          <w:rFonts w:ascii="Times New Roman" w:hAnsi="Times New Roman"/>
          <w:sz w:val="28"/>
          <w:szCs w:val="28"/>
        </w:rPr>
        <w:t>Трацевская</w:t>
      </w:r>
      <w:proofErr w:type="spellEnd"/>
      <w:r w:rsidRPr="004666D9">
        <w:rPr>
          <w:rFonts w:ascii="Times New Roman" w:hAnsi="Times New Roman"/>
          <w:sz w:val="28"/>
          <w:szCs w:val="28"/>
        </w:rPr>
        <w:t xml:space="preserve"> Е.Ю. Изменения динамических свойств неводонасыщенных супесчаных грунтов в основаниях инженерных сооружений // Сборник научных трудов выпуск 10 «Проблемы прикладной механики и прочности конструкции» Днепропетровский национальный университет. – С. 326-332</w:t>
      </w:r>
    </w:p>
    <w:p w:rsidR="004666D9" w:rsidRPr="004666D9" w:rsidRDefault="004666D9" w:rsidP="004666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66D9" w:rsidRPr="004666D9" w:rsidRDefault="004666D9" w:rsidP="004666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66D9">
        <w:rPr>
          <w:rFonts w:ascii="Times New Roman" w:hAnsi="Times New Roman"/>
          <w:b/>
          <w:sz w:val="28"/>
          <w:szCs w:val="28"/>
        </w:rPr>
        <w:t>2011</w:t>
      </w:r>
    </w:p>
    <w:p w:rsidR="004666D9" w:rsidRPr="004666D9" w:rsidRDefault="004666D9" w:rsidP="004666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66D9">
        <w:rPr>
          <w:rFonts w:ascii="Times New Roman" w:hAnsi="Times New Roman"/>
          <w:sz w:val="28"/>
          <w:szCs w:val="28"/>
        </w:rPr>
        <w:t>Трацевская</w:t>
      </w:r>
      <w:proofErr w:type="spellEnd"/>
      <w:r w:rsidRPr="004666D9">
        <w:rPr>
          <w:rFonts w:ascii="Times New Roman" w:hAnsi="Times New Roman"/>
          <w:sz w:val="28"/>
          <w:szCs w:val="28"/>
        </w:rPr>
        <w:t xml:space="preserve"> Е.Ю. Влияние развития техногенного подтопления в дисперсных грунтах на надежность системы «основание-фундамент-здание» // Экология урбанизированных территорий. № 2. – 2011. – С. 71-76</w:t>
      </w:r>
    </w:p>
    <w:p w:rsidR="004666D9" w:rsidRDefault="004666D9" w:rsidP="004666D9">
      <w:pPr>
        <w:pStyle w:val="a8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  <w:lang w:val="en-US"/>
        </w:rPr>
      </w:pPr>
    </w:p>
    <w:p w:rsidR="004666D9" w:rsidRPr="004666D9" w:rsidRDefault="004666D9" w:rsidP="004666D9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666D9">
        <w:rPr>
          <w:rStyle w:val="a3"/>
          <w:sz w:val="28"/>
          <w:szCs w:val="28"/>
        </w:rPr>
        <w:t>2013</w:t>
      </w:r>
    </w:p>
    <w:p w:rsidR="004666D9" w:rsidRPr="004666D9" w:rsidRDefault="004666D9" w:rsidP="004666D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6D9">
        <w:rPr>
          <w:sz w:val="28"/>
          <w:szCs w:val="28"/>
        </w:rPr>
        <w:t> </w:t>
      </w:r>
      <w:proofErr w:type="spellStart"/>
      <w:r w:rsidRPr="004666D9">
        <w:rPr>
          <w:sz w:val="28"/>
          <w:szCs w:val="28"/>
        </w:rPr>
        <w:t>Трацевская</w:t>
      </w:r>
      <w:proofErr w:type="spellEnd"/>
      <w:r w:rsidRPr="004666D9">
        <w:rPr>
          <w:sz w:val="28"/>
          <w:szCs w:val="28"/>
        </w:rPr>
        <w:t xml:space="preserve"> Е.Ю. Учебная и научно-просветительская деятельность геологического музея // </w:t>
      </w:r>
      <w:proofErr w:type="spellStart"/>
      <w:r w:rsidRPr="004666D9">
        <w:rPr>
          <w:sz w:val="28"/>
          <w:szCs w:val="28"/>
        </w:rPr>
        <w:t>Вышэйшая</w:t>
      </w:r>
      <w:proofErr w:type="spellEnd"/>
      <w:r w:rsidRPr="004666D9">
        <w:rPr>
          <w:sz w:val="28"/>
          <w:szCs w:val="28"/>
        </w:rPr>
        <w:t xml:space="preserve"> школа. – 2013. – №1 (93). – С. 24-26.</w:t>
      </w:r>
    </w:p>
    <w:p w:rsidR="00B5538A" w:rsidRDefault="00B5538A"/>
    <w:sectPr w:rsidR="00B5538A" w:rsidSect="00B5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66D9"/>
    <w:rsid w:val="0001330D"/>
    <w:rsid w:val="000B4A3F"/>
    <w:rsid w:val="00181CFA"/>
    <w:rsid w:val="00250F72"/>
    <w:rsid w:val="00291587"/>
    <w:rsid w:val="004666D9"/>
    <w:rsid w:val="005F3340"/>
    <w:rsid w:val="0070749D"/>
    <w:rsid w:val="00780E16"/>
    <w:rsid w:val="00A33050"/>
    <w:rsid w:val="00AB03AD"/>
    <w:rsid w:val="00B2030E"/>
    <w:rsid w:val="00B5538A"/>
    <w:rsid w:val="00B90FAE"/>
    <w:rsid w:val="00BA5DED"/>
    <w:rsid w:val="00BE034D"/>
    <w:rsid w:val="00BE23BD"/>
    <w:rsid w:val="00E37162"/>
    <w:rsid w:val="00EE0F68"/>
    <w:rsid w:val="00F6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A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AB03A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03A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rsid w:val="00AB03AD"/>
    <w:rPr>
      <w:rFonts w:ascii="Times New Roman" w:eastAsia="Times New Roman" w:hAnsi="Times New Roman"/>
      <w:sz w:val="28"/>
      <w:szCs w:val="24"/>
    </w:rPr>
  </w:style>
  <w:style w:type="character" w:styleId="a3">
    <w:name w:val="Strong"/>
    <w:basedOn w:val="a0"/>
    <w:uiPriority w:val="22"/>
    <w:qFormat/>
    <w:rsid w:val="00AB03AD"/>
    <w:rPr>
      <w:b/>
      <w:bCs/>
    </w:rPr>
  </w:style>
  <w:style w:type="character" w:styleId="a4">
    <w:name w:val="Emphasis"/>
    <w:basedOn w:val="a0"/>
    <w:uiPriority w:val="20"/>
    <w:qFormat/>
    <w:rsid w:val="00AB03AD"/>
    <w:rPr>
      <w:i/>
      <w:iCs/>
    </w:rPr>
  </w:style>
  <w:style w:type="paragraph" w:styleId="a5">
    <w:name w:val="List Paragraph"/>
    <w:basedOn w:val="a"/>
    <w:uiPriority w:val="34"/>
    <w:qFormat/>
    <w:rsid w:val="00AB03AD"/>
    <w:pPr>
      <w:ind w:left="708"/>
    </w:pPr>
  </w:style>
  <w:style w:type="paragraph" w:styleId="a6">
    <w:name w:val="Title"/>
    <w:basedOn w:val="a"/>
    <w:link w:val="a7"/>
    <w:qFormat/>
    <w:rsid w:val="004666D9"/>
    <w:pPr>
      <w:widowControl w:val="0"/>
      <w:spacing w:after="0" w:line="36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666D9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4666D9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66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466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3386</Characters>
  <Application>Microsoft Office Word</Application>
  <DocSecurity>0</DocSecurity>
  <Lines>28</Lines>
  <Paragraphs>7</Paragraphs>
  <ScaleCrop>false</ScaleCrop>
  <Company>Microsoft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2013-06-19T19:49:00Z</dcterms:created>
  <dcterms:modified xsi:type="dcterms:W3CDTF">2013-06-19T19:53:00Z</dcterms:modified>
</cp:coreProperties>
</file>