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642" w:rsidRPr="000A3B7C" w:rsidRDefault="003A0642" w:rsidP="003A06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0A3B7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Учреждение образования </w:t>
      </w:r>
    </w:p>
    <w:p w:rsidR="003A0642" w:rsidRPr="000A3B7C" w:rsidRDefault="003A0642" w:rsidP="003A0642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0A3B7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«Гомельский государственный университет имени Франциска Скорины»</w:t>
      </w:r>
    </w:p>
    <w:p w:rsidR="003A0642" w:rsidRPr="000A3B7C" w:rsidRDefault="003A0642" w:rsidP="003A06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3A0642" w:rsidRPr="000A3B7C" w:rsidRDefault="003A0642" w:rsidP="003A06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3A0642" w:rsidRPr="000A3B7C" w:rsidRDefault="003A0642" w:rsidP="003A0642">
      <w:pPr>
        <w:spacing w:after="0" w:line="240" w:lineRule="auto"/>
        <w:ind w:left="3958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0A3B7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УТВЕРЖДАЮ</w:t>
      </w:r>
    </w:p>
    <w:p w:rsidR="003A0642" w:rsidRPr="000A3B7C" w:rsidRDefault="003A0642" w:rsidP="003A0642">
      <w:pPr>
        <w:spacing w:after="0" w:line="240" w:lineRule="auto"/>
        <w:ind w:left="3958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A3B7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Проректор по учебной работе </w:t>
      </w:r>
    </w:p>
    <w:p w:rsidR="003A0642" w:rsidRPr="000A3B7C" w:rsidRDefault="003A0642" w:rsidP="003A0642">
      <w:pPr>
        <w:spacing w:after="0" w:line="240" w:lineRule="auto"/>
        <w:ind w:left="3958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A3B7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УО «ГГУ им. Ф. Скорины»</w:t>
      </w:r>
    </w:p>
    <w:p w:rsidR="003A0642" w:rsidRPr="000A3B7C" w:rsidRDefault="003A0642" w:rsidP="003A0642">
      <w:pPr>
        <w:tabs>
          <w:tab w:val="center" w:pos="6480"/>
        </w:tabs>
        <w:spacing w:after="0" w:line="240" w:lineRule="auto"/>
        <w:ind w:left="3958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3A0642" w:rsidRPr="000A3B7C" w:rsidRDefault="003A0642" w:rsidP="003A0642">
      <w:pPr>
        <w:spacing w:after="0" w:line="240" w:lineRule="auto"/>
        <w:ind w:left="3958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A3B7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__</w:t>
      </w:r>
      <w:r w:rsidRPr="000A3B7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>_________________</w:t>
      </w:r>
      <w:proofErr w:type="gramStart"/>
      <w:r w:rsidRPr="000A3B7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  И.В.</w:t>
      </w:r>
      <w:proofErr w:type="gramEnd"/>
      <w:r w:rsidRPr="000A3B7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Семченко</w:t>
      </w:r>
    </w:p>
    <w:p w:rsidR="003A0642" w:rsidRPr="000A3B7C" w:rsidRDefault="003A0642" w:rsidP="003A0642">
      <w:pPr>
        <w:tabs>
          <w:tab w:val="center" w:pos="5220"/>
          <w:tab w:val="center" w:pos="7380"/>
        </w:tabs>
        <w:spacing w:after="0" w:line="240" w:lineRule="auto"/>
        <w:ind w:left="3958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A3B7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(подпись) </w:t>
      </w:r>
    </w:p>
    <w:p w:rsidR="003A0642" w:rsidRPr="000A3B7C" w:rsidRDefault="003A0642" w:rsidP="003A0642">
      <w:pPr>
        <w:tabs>
          <w:tab w:val="center" w:pos="5220"/>
          <w:tab w:val="center" w:pos="7380"/>
        </w:tabs>
        <w:spacing w:after="0" w:line="240" w:lineRule="auto"/>
        <w:ind w:left="3958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A3B7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</w:p>
    <w:p w:rsidR="003A0642" w:rsidRPr="000A3B7C" w:rsidRDefault="003A0642" w:rsidP="003A0642">
      <w:pPr>
        <w:tabs>
          <w:tab w:val="center" w:pos="5220"/>
          <w:tab w:val="center" w:pos="7380"/>
        </w:tabs>
        <w:spacing w:after="0" w:line="240" w:lineRule="auto"/>
        <w:ind w:left="3958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A3B7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_____________________</w:t>
      </w:r>
    </w:p>
    <w:p w:rsidR="003A0642" w:rsidRPr="000A3B7C" w:rsidRDefault="003A0642" w:rsidP="003A0642">
      <w:pPr>
        <w:tabs>
          <w:tab w:val="center" w:pos="5220"/>
          <w:tab w:val="center" w:pos="7380"/>
        </w:tabs>
        <w:spacing w:after="0" w:line="240" w:lineRule="auto"/>
        <w:ind w:left="3958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A3B7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 xml:space="preserve">      (дата утверждения)</w:t>
      </w:r>
    </w:p>
    <w:p w:rsidR="003A0642" w:rsidRPr="000A3B7C" w:rsidRDefault="003A0642" w:rsidP="003A0642">
      <w:pPr>
        <w:tabs>
          <w:tab w:val="center" w:pos="5220"/>
          <w:tab w:val="center" w:pos="7380"/>
        </w:tabs>
        <w:spacing w:after="0" w:line="240" w:lineRule="auto"/>
        <w:ind w:left="3958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A3B7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</w:p>
    <w:p w:rsidR="003A0642" w:rsidRPr="000A3B7C" w:rsidRDefault="003A0642" w:rsidP="003A0642">
      <w:pPr>
        <w:spacing w:after="0" w:line="240" w:lineRule="auto"/>
        <w:ind w:left="3958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A3B7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Регистрационный № УД-_________________/баз. </w:t>
      </w:r>
    </w:p>
    <w:p w:rsidR="003A0642" w:rsidRPr="000A3B7C" w:rsidRDefault="003A0642" w:rsidP="003A06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val="ru-RU" w:eastAsia="ru-RU"/>
        </w:rPr>
      </w:pPr>
    </w:p>
    <w:p w:rsidR="003A0642" w:rsidRPr="000A3B7C" w:rsidRDefault="003A0642" w:rsidP="003A06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val="ru-RU" w:eastAsia="ru-RU"/>
        </w:rPr>
      </w:pPr>
    </w:p>
    <w:p w:rsidR="003A0642" w:rsidRPr="000A3B7C" w:rsidRDefault="003A0642" w:rsidP="003A06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  <w:r w:rsidRPr="000A3B7C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val="ru-RU" w:eastAsia="ru-RU"/>
        </w:rPr>
        <w:t>физическая химия</w:t>
      </w:r>
    </w:p>
    <w:p w:rsidR="003A0642" w:rsidRPr="000A3B7C" w:rsidRDefault="003A0642" w:rsidP="003A06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3A0642" w:rsidRPr="000A3B7C" w:rsidRDefault="003A0642" w:rsidP="003A06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0A3B7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Учебная программа для специальности</w:t>
      </w:r>
    </w:p>
    <w:p w:rsidR="003A0642" w:rsidRPr="000A3B7C" w:rsidRDefault="003A0642" w:rsidP="003A06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A3B7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1-31 01 01-02 Биология (научно-педагогическая деятельность)</w:t>
      </w:r>
    </w:p>
    <w:p w:rsidR="003A0642" w:rsidRPr="000A3B7C" w:rsidRDefault="003A0642" w:rsidP="003A0642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3A0642" w:rsidRPr="000A3B7C" w:rsidRDefault="003A0642" w:rsidP="003A0642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3A0642" w:rsidRPr="000A3B7C" w:rsidRDefault="003A0642" w:rsidP="003A0642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3A0642" w:rsidRPr="000A3B7C" w:rsidRDefault="003A0642" w:rsidP="003A0642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3A0642" w:rsidRPr="000A3B7C" w:rsidRDefault="003A0642" w:rsidP="003A0642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3A0642" w:rsidRPr="000A3B7C" w:rsidRDefault="003A0642" w:rsidP="003A0642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3A0642" w:rsidRPr="000A3B7C" w:rsidRDefault="003A0642" w:rsidP="003A0642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3A0642" w:rsidRPr="000A3B7C" w:rsidRDefault="003A0642" w:rsidP="003A0642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3A0642" w:rsidRPr="000A3B7C" w:rsidRDefault="003A0642" w:rsidP="003A0642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3A0642" w:rsidRPr="000A3B7C" w:rsidRDefault="003A0642" w:rsidP="003A0642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3A0642" w:rsidRPr="000A3B7C" w:rsidRDefault="003A0642" w:rsidP="003A0642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0A3B7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2014</w:t>
      </w:r>
    </w:p>
    <w:p w:rsidR="003A0642" w:rsidRPr="000A3B7C" w:rsidRDefault="003A0642" w:rsidP="003A06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A3B7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 w:type="page"/>
      </w:r>
    </w:p>
    <w:p w:rsidR="003A0642" w:rsidRPr="000A3B7C" w:rsidRDefault="003A0642" w:rsidP="003A0642">
      <w:pPr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caps/>
          <w:sz w:val="28"/>
          <w:szCs w:val="24"/>
          <w:lang w:val="ru-RU" w:eastAsia="ru-RU"/>
        </w:rPr>
      </w:pPr>
      <w:r w:rsidRPr="000A3B7C">
        <w:rPr>
          <w:rFonts w:ascii="Times New Roman" w:eastAsia="Times New Roman" w:hAnsi="Times New Roman" w:cs="Times New Roman"/>
          <w:b/>
          <w:caps/>
          <w:sz w:val="28"/>
          <w:szCs w:val="24"/>
          <w:lang w:val="ru-RU" w:eastAsia="ru-RU"/>
        </w:rPr>
        <w:lastRenderedPageBreak/>
        <w:t>СоставителИ:</w:t>
      </w:r>
    </w:p>
    <w:p w:rsidR="003A0642" w:rsidRPr="000A3B7C" w:rsidRDefault="003A0642" w:rsidP="003A06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0A3B7C"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 xml:space="preserve">Макаренко Т.В. - </w:t>
      </w:r>
      <w:r w:rsidRPr="000A3B7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доцент кафедры химии УО «ГГУ им. Ф. Скорины»; к.б.н., доцент</w:t>
      </w:r>
    </w:p>
    <w:p w:rsidR="003A0642" w:rsidRPr="000A3B7C" w:rsidRDefault="003A0642" w:rsidP="003A0642">
      <w:pPr>
        <w:spacing w:before="6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</w:pPr>
    </w:p>
    <w:p w:rsidR="003A0642" w:rsidRPr="000A3B7C" w:rsidRDefault="003A0642" w:rsidP="003A0642">
      <w:pPr>
        <w:spacing w:before="6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</w:pPr>
    </w:p>
    <w:p w:rsidR="003A0642" w:rsidRPr="000A3B7C" w:rsidRDefault="003A0642" w:rsidP="003A0642">
      <w:pPr>
        <w:spacing w:before="60" w:after="0" w:line="240" w:lineRule="auto"/>
        <w:rPr>
          <w:rFonts w:ascii="Times New Roman" w:eastAsia="Times New Roman" w:hAnsi="Times New Roman" w:cs="Times New Roman"/>
          <w:caps/>
          <w:sz w:val="28"/>
          <w:szCs w:val="24"/>
          <w:lang w:val="ru-RU" w:eastAsia="ru-RU"/>
        </w:rPr>
      </w:pPr>
    </w:p>
    <w:p w:rsidR="003A0642" w:rsidRPr="000A3B7C" w:rsidRDefault="003A0642" w:rsidP="003A0642">
      <w:pPr>
        <w:keepNext/>
        <w:spacing w:before="60" w:after="0" w:line="240" w:lineRule="auto"/>
        <w:outlineLvl w:val="7"/>
        <w:rPr>
          <w:rFonts w:ascii="Times New Roman" w:eastAsia="Times New Roman" w:hAnsi="Times New Roman" w:cs="Times New Roman"/>
          <w:i/>
          <w:caps/>
          <w:sz w:val="28"/>
          <w:szCs w:val="24"/>
          <w:lang w:val="ru-RU" w:eastAsia="ru-RU"/>
        </w:rPr>
      </w:pPr>
      <w:r w:rsidRPr="000A3B7C">
        <w:rPr>
          <w:rFonts w:ascii="Times New Roman" w:eastAsia="Times New Roman" w:hAnsi="Times New Roman" w:cs="Times New Roman"/>
          <w:b/>
          <w:caps/>
          <w:sz w:val="28"/>
          <w:szCs w:val="24"/>
          <w:lang w:val="ru-RU" w:eastAsia="ru-RU"/>
        </w:rPr>
        <w:t>Рецензенты</w:t>
      </w:r>
      <w:r w:rsidRPr="000A3B7C">
        <w:rPr>
          <w:rFonts w:ascii="Times New Roman" w:eastAsia="Times New Roman" w:hAnsi="Times New Roman" w:cs="Times New Roman"/>
          <w:i/>
          <w:caps/>
          <w:sz w:val="28"/>
          <w:szCs w:val="24"/>
          <w:lang w:val="ru-RU" w:eastAsia="ru-RU"/>
        </w:rPr>
        <w:t>:</w:t>
      </w:r>
    </w:p>
    <w:p w:rsidR="003A0642" w:rsidRPr="000A3B7C" w:rsidRDefault="003A0642" w:rsidP="003A064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A3B7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А.С. Неверов</w:t>
      </w:r>
      <w:r w:rsidRPr="000A3B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—</w:t>
      </w:r>
      <w:r w:rsidRPr="000A3B7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заведующий кафедрой химии УО «Белорусский государственный университет транспорта», доктор химических наук, профессор;</w:t>
      </w:r>
    </w:p>
    <w:p w:rsidR="003A0642" w:rsidRPr="000A3B7C" w:rsidRDefault="003A0642" w:rsidP="003A064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A3B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Н.И. Дроздова</w:t>
      </w:r>
      <w:r w:rsidRPr="000A3B7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—  доцент кафедры </w:t>
      </w:r>
      <w:proofErr w:type="spellStart"/>
      <w:r w:rsidRPr="000A3B7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хими</w:t>
      </w:r>
      <w:proofErr w:type="spellEnd"/>
      <w:r w:rsidRPr="000A3B7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УО «ГГУ им. Ф. Скорины», кандидат </w:t>
      </w:r>
      <w:proofErr w:type="gramStart"/>
      <w:r w:rsidRPr="000A3B7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химических  наук</w:t>
      </w:r>
      <w:proofErr w:type="gramEnd"/>
      <w:r w:rsidRPr="000A3B7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, доцент</w:t>
      </w:r>
    </w:p>
    <w:p w:rsidR="003A0642" w:rsidRPr="000A3B7C" w:rsidRDefault="003A0642" w:rsidP="003A06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</w:p>
    <w:p w:rsidR="003A0642" w:rsidRPr="000A3B7C" w:rsidRDefault="003A0642" w:rsidP="003A0642">
      <w:pPr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val="ru-RU" w:eastAsia="ru-RU"/>
        </w:rPr>
      </w:pPr>
    </w:p>
    <w:p w:rsidR="003A0642" w:rsidRPr="000A3B7C" w:rsidRDefault="003A0642" w:rsidP="003A06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</w:p>
    <w:p w:rsidR="003A0642" w:rsidRPr="000A3B7C" w:rsidRDefault="003A0642" w:rsidP="003A0642">
      <w:pPr>
        <w:spacing w:before="60" w:after="0" w:line="240" w:lineRule="auto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</w:p>
    <w:p w:rsidR="003A0642" w:rsidRPr="000A3B7C" w:rsidRDefault="003A0642" w:rsidP="003A0642">
      <w:pPr>
        <w:keepNext/>
        <w:spacing w:before="60" w:after="0" w:line="240" w:lineRule="auto"/>
        <w:outlineLvl w:val="6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</w:p>
    <w:p w:rsidR="003A0642" w:rsidRPr="000A3B7C" w:rsidRDefault="003A0642" w:rsidP="003A0642">
      <w:pPr>
        <w:keepNext/>
        <w:spacing w:before="60" w:after="0" w:line="240" w:lineRule="auto"/>
        <w:outlineLvl w:val="6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  <w:r w:rsidRPr="000A3B7C"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>РЕКОМЕНДОВАНА К УТВЕРЖДЕНИЮ:</w:t>
      </w:r>
    </w:p>
    <w:p w:rsidR="003A0642" w:rsidRPr="000A3B7C" w:rsidRDefault="003A0642" w:rsidP="003A0642">
      <w:pPr>
        <w:spacing w:before="60" w:after="0" w:line="240" w:lineRule="auto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0A3B7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Кафедрой химии УО «ГГУ им. Ф. Скорины»</w:t>
      </w:r>
    </w:p>
    <w:p w:rsidR="003A0642" w:rsidRPr="000A3B7C" w:rsidRDefault="003A0642" w:rsidP="003A0642">
      <w:pPr>
        <w:spacing w:before="60" w:after="0" w:line="240" w:lineRule="auto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</w:p>
    <w:p w:rsidR="003A0642" w:rsidRPr="000A3B7C" w:rsidRDefault="003A0642" w:rsidP="003A0642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0A3B7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(протокол № __ от ____ _____________ 20___);</w:t>
      </w:r>
    </w:p>
    <w:p w:rsidR="003A0642" w:rsidRPr="000A3B7C" w:rsidRDefault="003A0642" w:rsidP="003A0642">
      <w:pPr>
        <w:spacing w:before="60" w:after="0" w:line="240" w:lineRule="auto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</w:p>
    <w:p w:rsidR="003A0642" w:rsidRPr="000A3B7C" w:rsidRDefault="003A0642" w:rsidP="003A0642">
      <w:pPr>
        <w:spacing w:before="60" w:after="0" w:line="240" w:lineRule="auto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0A3B7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Научно-методическим советом </w:t>
      </w:r>
    </w:p>
    <w:p w:rsidR="003A0642" w:rsidRPr="000A3B7C" w:rsidRDefault="003A0642" w:rsidP="003A0642">
      <w:pPr>
        <w:spacing w:before="60" w:after="0" w:line="240" w:lineRule="auto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0A3B7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УО «ГГУ им. Ф. Скорины»</w:t>
      </w:r>
    </w:p>
    <w:p w:rsidR="003A0642" w:rsidRPr="000A3B7C" w:rsidRDefault="003A0642" w:rsidP="003A0642">
      <w:pPr>
        <w:spacing w:before="60" w:after="0" w:line="240" w:lineRule="auto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</w:p>
    <w:p w:rsidR="003A0642" w:rsidRPr="000A3B7C" w:rsidRDefault="003A0642" w:rsidP="003A0642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0A3B7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(протокол № __ от ____ _____________ 20___);</w:t>
      </w:r>
    </w:p>
    <w:p w:rsidR="003A0642" w:rsidRPr="000A3B7C" w:rsidRDefault="003A0642" w:rsidP="003A0642">
      <w:pPr>
        <w:spacing w:before="60" w:after="0" w:line="240" w:lineRule="auto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</w:p>
    <w:p w:rsidR="003A0642" w:rsidRPr="000A3B7C" w:rsidRDefault="003A0642" w:rsidP="003A0642">
      <w:pPr>
        <w:spacing w:before="60" w:after="0" w:line="240" w:lineRule="auto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</w:p>
    <w:p w:rsidR="003A0642" w:rsidRPr="000A3B7C" w:rsidRDefault="003A0642" w:rsidP="003A0642">
      <w:pPr>
        <w:spacing w:before="60" w:after="0" w:line="240" w:lineRule="auto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</w:p>
    <w:p w:rsidR="003A0642" w:rsidRPr="000A3B7C" w:rsidRDefault="003A0642" w:rsidP="003A0642">
      <w:pPr>
        <w:spacing w:before="60" w:after="0" w:line="240" w:lineRule="auto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</w:p>
    <w:p w:rsidR="003A0642" w:rsidRPr="000A3B7C" w:rsidRDefault="003A0642" w:rsidP="003A0642">
      <w:pPr>
        <w:spacing w:before="60" w:after="0" w:line="240" w:lineRule="auto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</w:p>
    <w:p w:rsidR="003A0642" w:rsidRPr="000A3B7C" w:rsidRDefault="003A0642" w:rsidP="003A0642">
      <w:pPr>
        <w:spacing w:before="60" w:after="0" w:line="240" w:lineRule="auto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</w:p>
    <w:p w:rsidR="003A0642" w:rsidRPr="000A3B7C" w:rsidRDefault="003A0642" w:rsidP="003A0642">
      <w:pPr>
        <w:spacing w:before="60" w:after="0" w:line="240" w:lineRule="auto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</w:p>
    <w:p w:rsidR="003A0642" w:rsidRPr="000A3B7C" w:rsidRDefault="003A0642" w:rsidP="003A0642">
      <w:pPr>
        <w:spacing w:before="60" w:after="0" w:line="240" w:lineRule="auto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</w:p>
    <w:p w:rsidR="003A0642" w:rsidRPr="000A3B7C" w:rsidRDefault="003A0642" w:rsidP="003A0642">
      <w:pPr>
        <w:spacing w:before="60" w:after="0" w:line="240" w:lineRule="auto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0A3B7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Ответственный за редакцию: Макаренко Т.В.</w:t>
      </w:r>
    </w:p>
    <w:p w:rsidR="003A0642" w:rsidRPr="000A3B7C" w:rsidRDefault="003A0642" w:rsidP="003A0642">
      <w:pPr>
        <w:spacing w:before="60" w:after="0" w:line="240" w:lineRule="auto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0A3B7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Ответственный за выпуск: Макаренко Т.В.</w:t>
      </w:r>
    </w:p>
    <w:p w:rsidR="003A0642" w:rsidRPr="000A3B7C" w:rsidRDefault="003A0642" w:rsidP="003A06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3A0642" w:rsidRPr="000A3B7C" w:rsidRDefault="003A0642" w:rsidP="003A06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3A0642" w:rsidRPr="000A3B7C" w:rsidRDefault="003A0642" w:rsidP="003A064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A3B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 w:type="page"/>
      </w:r>
      <w:r w:rsidRPr="000A3B7C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lastRenderedPageBreak/>
        <w:t>ПОЯСНИТЕЛЬНАЯ ЗАПИСКА</w:t>
      </w:r>
    </w:p>
    <w:p w:rsidR="003A0642" w:rsidRPr="000A3B7C" w:rsidRDefault="003A0642" w:rsidP="003A0642">
      <w:pPr>
        <w:spacing w:before="24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A3B7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Физическая химия является теоретическим фундаментом современной химии. Курс физической химии является необходимой базой для успешного изучения как химических (аналитическая, органическая, неорганическая и биологическая химия), так и специальных дисциплин. </w:t>
      </w:r>
    </w:p>
    <w:p w:rsidR="003A0642" w:rsidRPr="000A3B7C" w:rsidRDefault="003A0642" w:rsidP="003A06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A3B7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Основная задача курса – раскрыть физический смысл основных физических законов, научить студентов видеть области применения этих законов и четко понимать их принципиальные возможности при решении конкретных научных проблем. Программа составлена на основе требований образовательного стандарта в соответствии с современным методологическим и научным содержанием курса физической химии. </w:t>
      </w:r>
    </w:p>
    <w:p w:rsidR="003A0642" w:rsidRPr="000A3B7C" w:rsidRDefault="003A0642" w:rsidP="003A06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A3B7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Основными целями изучения курса физической химии являются: </w:t>
      </w:r>
    </w:p>
    <w:p w:rsidR="003A0642" w:rsidRPr="000A3B7C" w:rsidRDefault="003A0642" w:rsidP="003A0642">
      <w:pPr>
        <w:widowControl w:val="0"/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A3B7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Изучение основ химической термодинамики, термохимии, учений о химическом и фазовом равновесиях, скоростях и механизмах химических реакций, их взаимосвязи с электрическими явлениями;</w:t>
      </w:r>
    </w:p>
    <w:p w:rsidR="003A0642" w:rsidRPr="000A3B7C" w:rsidRDefault="003A0642" w:rsidP="003A0642">
      <w:pPr>
        <w:widowControl w:val="0"/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A3B7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Применение теоретических законов физической химии к решению различных теоретических и практических задач, проведение расчетов выхода продуктов химических реакций, использование различных диаграмм для предсказания свойств многокомпонентных материалов.</w:t>
      </w:r>
    </w:p>
    <w:p w:rsidR="003A0642" w:rsidRPr="000A3B7C" w:rsidRDefault="003A0642" w:rsidP="003A0642">
      <w:pPr>
        <w:widowControl w:val="0"/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A3B7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Расширение и углубление знаний студентов об особенностях строения и реакционной способности важнейших природных и синтетических соединений, условиях их синтеза, поведении их в растворах.</w:t>
      </w:r>
    </w:p>
    <w:p w:rsidR="003A0642" w:rsidRPr="000A3B7C" w:rsidRDefault="003A0642" w:rsidP="003A0642">
      <w:pPr>
        <w:widowControl w:val="0"/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A3B7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Сформировать умения и навыки по качественному выполнению химического эксперимента, анализу полученных данных с учетом современных достижений химической науки.</w:t>
      </w:r>
    </w:p>
    <w:p w:rsidR="003A0642" w:rsidRPr="000A3B7C" w:rsidRDefault="003A0642" w:rsidP="003A0642">
      <w:pPr>
        <w:numPr>
          <w:ilvl w:val="0"/>
          <w:numId w:val="1"/>
        </w:numPr>
        <w:tabs>
          <w:tab w:val="num" w:pos="993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A3B7C">
        <w:rPr>
          <w:rFonts w:ascii="Times New Roman" w:eastAsia="Calibri" w:hAnsi="Times New Roman" w:cs="Times New Roman"/>
          <w:sz w:val="28"/>
          <w:szCs w:val="28"/>
          <w:lang w:val="ru-RU"/>
        </w:rPr>
        <w:t>Развить у студентов научно-исследовательские качества, умения планирования, постановки, выполнения и обобщения экспериментальных исследований по выбранной программе.</w:t>
      </w:r>
    </w:p>
    <w:p w:rsidR="003A0642" w:rsidRPr="000A3B7C" w:rsidRDefault="003A0642" w:rsidP="003A06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0A3B7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 результате изучения дисциплины </w:t>
      </w:r>
      <w:r w:rsidRPr="000A3B7C">
        <w:rPr>
          <w:rFonts w:ascii="Times New Roman" w:eastAsia="Times New Roman" w:hAnsi="Times New Roman" w:cs="Times New Roman"/>
          <w:snapToGrid w:val="0"/>
          <w:sz w:val="28"/>
          <w:szCs w:val="28"/>
          <w:lang w:val="ru-RU" w:eastAsia="ru-RU"/>
        </w:rPr>
        <w:t>студент должен</w:t>
      </w:r>
      <w:r w:rsidRPr="000A3B7C"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ru-RU" w:eastAsia="ru-RU"/>
        </w:rPr>
        <w:t xml:space="preserve"> иметь представления:</w:t>
      </w:r>
    </w:p>
    <w:p w:rsidR="003A0642" w:rsidRPr="000A3B7C" w:rsidRDefault="003A0642" w:rsidP="003A06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val="ru-RU" w:eastAsia="ru-RU"/>
        </w:rPr>
      </w:pPr>
      <w:r w:rsidRPr="000A3B7C">
        <w:rPr>
          <w:rFonts w:ascii="Times New Roman" w:eastAsia="Times New Roman" w:hAnsi="Times New Roman" w:cs="Times New Roman"/>
          <w:snapToGrid w:val="0"/>
          <w:sz w:val="28"/>
          <w:szCs w:val="28"/>
          <w:lang w:val="ru-RU" w:eastAsia="ru-RU"/>
        </w:rPr>
        <w:t>– об основных методах физической химии;</w:t>
      </w:r>
    </w:p>
    <w:p w:rsidR="003A0642" w:rsidRPr="000A3B7C" w:rsidRDefault="003A0642" w:rsidP="003A06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val="ru-RU" w:eastAsia="ru-RU"/>
        </w:rPr>
      </w:pPr>
      <w:r w:rsidRPr="000A3B7C">
        <w:rPr>
          <w:rFonts w:ascii="Times New Roman" w:eastAsia="Times New Roman" w:hAnsi="Times New Roman" w:cs="Times New Roman"/>
          <w:snapToGrid w:val="0"/>
          <w:sz w:val="28"/>
          <w:szCs w:val="28"/>
          <w:lang w:val="ru-RU" w:eastAsia="ru-RU"/>
        </w:rPr>
        <w:t>– об основах химической термодинамики, теории растворов,</w:t>
      </w:r>
      <w:r w:rsidRPr="000A3B7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0A3B7C">
        <w:rPr>
          <w:rFonts w:ascii="Times New Roman" w:eastAsia="Times New Roman" w:hAnsi="Times New Roman" w:cs="Times New Roman"/>
          <w:snapToGrid w:val="0"/>
          <w:sz w:val="28"/>
          <w:szCs w:val="28"/>
          <w:lang w:val="ru-RU" w:eastAsia="ru-RU"/>
        </w:rPr>
        <w:t>электрохимии, химической кинетики и катализа;</w:t>
      </w:r>
    </w:p>
    <w:p w:rsidR="003A0642" w:rsidRPr="000A3B7C" w:rsidRDefault="003A0642" w:rsidP="003A06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val="ru-RU" w:eastAsia="ru-RU"/>
        </w:rPr>
      </w:pPr>
      <w:r w:rsidRPr="000A3B7C">
        <w:rPr>
          <w:rFonts w:ascii="Times New Roman" w:eastAsia="Times New Roman" w:hAnsi="Times New Roman" w:cs="Times New Roman"/>
          <w:snapToGrid w:val="0"/>
          <w:sz w:val="28"/>
          <w:szCs w:val="28"/>
          <w:lang w:val="ru-RU" w:eastAsia="ru-RU"/>
        </w:rPr>
        <w:t>– о возможностях применения фундаментальных законов химии и физики для объяснения свойств и поведения сложных многоатомных систем, включая биологические объекты;</w:t>
      </w:r>
    </w:p>
    <w:p w:rsidR="003A0642" w:rsidRPr="000A3B7C" w:rsidRDefault="003A0642" w:rsidP="003A06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val="ru-RU" w:eastAsia="ru-RU"/>
        </w:rPr>
      </w:pPr>
      <w:r w:rsidRPr="000A3B7C">
        <w:rPr>
          <w:rFonts w:ascii="Times New Roman" w:eastAsia="Times New Roman" w:hAnsi="Times New Roman" w:cs="Times New Roman"/>
          <w:snapToGrid w:val="0"/>
          <w:sz w:val="28"/>
          <w:szCs w:val="28"/>
          <w:lang w:val="ru-RU" w:eastAsia="ru-RU"/>
        </w:rPr>
        <w:t>– о химических и биологических методах исследования.</w:t>
      </w:r>
    </w:p>
    <w:p w:rsidR="003A0642" w:rsidRPr="000A3B7C" w:rsidRDefault="003A0642" w:rsidP="003A06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ru-RU" w:eastAsia="ru-RU"/>
        </w:rPr>
      </w:pPr>
      <w:r w:rsidRPr="000A3B7C"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ru-RU" w:eastAsia="ru-RU"/>
        </w:rPr>
        <w:t>знать и уметь использовать:</w:t>
      </w:r>
    </w:p>
    <w:p w:rsidR="003A0642" w:rsidRPr="000A3B7C" w:rsidRDefault="003A0642" w:rsidP="003A06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val="ru-RU" w:eastAsia="ru-RU"/>
        </w:rPr>
      </w:pPr>
      <w:r w:rsidRPr="000A3B7C">
        <w:rPr>
          <w:rFonts w:ascii="Times New Roman" w:eastAsia="Times New Roman" w:hAnsi="Times New Roman" w:cs="Times New Roman"/>
          <w:snapToGrid w:val="0"/>
          <w:sz w:val="28"/>
          <w:szCs w:val="28"/>
          <w:lang w:val="ru-RU" w:eastAsia="ru-RU"/>
        </w:rPr>
        <w:t>– теоретические основы и методы физической химии;</w:t>
      </w:r>
    </w:p>
    <w:p w:rsidR="003A0642" w:rsidRPr="000A3B7C" w:rsidRDefault="003A0642" w:rsidP="003A06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val="ru-RU" w:eastAsia="ru-RU"/>
        </w:rPr>
      </w:pPr>
      <w:r w:rsidRPr="000A3B7C">
        <w:rPr>
          <w:rFonts w:ascii="Times New Roman" w:eastAsia="Times New Roman" w:hAnsi="Times New Roman" w:cs="Times New Roman"/>
          <w:snapToGrid w:val="0"/>
          <w:sz w:val="28"/>
          <w:szCs w:val="28"/>
          <w:lang w:val="ru-RU" w:eastAsia="ru-RU"/>
        </w:rPr>
        <w:t>– навыки решения расчетных физико-химических задач;</w:t>
      </w:r>
    </w:p>
    <w:p w:rsidR="003A0642" w:rsidRPr="000A3B7C" w:rsidRDefault="003A0642" w:rsidP="003A06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val="ru-RU" w:eastAsia="ru-RU"/>
        </w:rPr>
      </w:pPr>
      <w:r w:rsidRPr="000A3B7C">
        <w:rPr>
          <w:rFonts w:ascii="Times New Roman" w:eastAsia="Times New Roman" w:hAnsi="Times New Roman" w:cs="Times New Roman"/>
          <w:snapToGrid w:val="0"/>
          <w:sz w:val="28"/>
          <w:szCs w:val="28"/>
          <w:lang w:val="ru-RU" w:eastAsia="ru-RU"/>
        </w:rPr>
        <w:lastRenderedPageBreak/>
        <w:t>– химические основы формирования целостного естественнонаучного представления об окружающем мире и верных знаний о рациональном использовании богатств природы.</w:t>
      </w:r>
    </w:p>
    <w:p w:rsidR="003A0642" w:rsidRPr="000A3B7C" w:rsidRDefault="003A0642" w:rsidP="003A06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ru-RU" w:eastAsia="ru-RU"/>
        </w:rPr>
      </w:pPr>
      <w:r w:rsidRPr="000A3B7C"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ru-RU" w:eastAsia="ru-RU"/>
        </w:rPr>
        <w:t>владеть:</w:t>
      </w:r>
    </w:p>
    <w:p w:rsidR="003A0642" w:rsidRPr="000A3B7C" w:rsidRDefault="003A0642" w:rsidP="003A06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val="ru-RU" w:eastAsia="ru-RU"/>
        </w:rPr>
      </w:pPr>
      <w:r w:rsidRPr="000A3B7C">
        <w:rPr>
          <w:rFonts w:ascii="Times New Roman" w:eastAsia="Times New Roman" w:hAnsi="Times New Roman" w:cs="Times New Roman"/>
          <w:snapToGrid w:val="0"/>
          <w:sz w:val="28"/>
          <w:szCs w:val="28"/>
          <w:lang w:val="ru-RU" w:eastAsia="ru-RU"/>
        </w:rPr>
        <w:t>– основами естественнонаучных и специальных химических дисциплин;</w:t>
      </w:r>
    </w:p>
    <w:p w:rsidR="003A0642" w:rsidRPr="000A3B7C" w:rsidRDefault="003A0642" w:rsidP="003A06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val="ru-RU" w:eastAsia="ru-RU"/>
        </w:rPr>
      </w:pPr>
      <w:r w:rsidRPr="000A3B7C">
        <w:rPr>
          <w:rFonts w:ascii="Times New Roman" w:eastAsia="Times New Roman" w:hAnsi="Times New Roman" w:cs="Times New Roman"/>
          <w:snapToGrid w:val="0"/>
          <w:sz w:val="28"/>
          <w:szCs w:val="28"/>
          <w:lang w:val="ru-RU" w:eastAsia="ru-RU"/>
        </w:rPr>
        <w:t>– основами теоретической и прикладной физической химии для успешного овладения специальными дисциплинами;</w:t>
      </w:r>
    </w:p>
    <w:p w:rsidR="003A0642" w:rsidRPr="000A3B7C" w:rsidRDefault="003A0642" w:rsidP="003A06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val="ru-RU" w:eastAsia="ru-RU"/>
        </w:rPr>
      </w:pPr>
      <w:r w:rsidRPr="000A3B7C">
        <w:rPr>
          <w:rFonts w:ascii="Times New Roman" w:eastAsia="Times New Roman" w:hAnsi="Times New Roman" w:cs="Times New Roman"/>
          <w:snapToGrid w:val="0"/>
          <w:sz w:val="28"/>
          <w:szCs w:val="28"/>
          <w:lang w:val="ru-RU" w:eastAsia="ru-RU"/>
        </w:rPr>
        <w:t>– физико-химическими методами исследования, создающими углубленную базу знаний по специализации;</w:t>
      </w:r>
    </w:p>
    <w:p w:rsidR="003A0642" w:rsidRPr="000A3B7C" w:rsidRDefault="003A0642" w:rsidP="003A06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val="ru-RU" w:eastAsia="ru-RU"/>
        </w:rPr>
      </w:pPr>
      <w:r w:rsidRPr="000A3B7C">
        <w:rPr>
          <w:rFonts w:ascii="Times New Roman" w:eastAsia="Times New Roman" w:hAnsi="Times New Roman" w:cs="Times New Roman"/>
          <w:snapToGrid w:val="0"/>
          <w:sz w:val="28"/>
          <w:szCs w:val="28"/>
          <w:lang w:val="ru-RU" w:eastAsia="ru-RU"/>
        </w:rPr>
        <w:t>– умениями и навыками работы с использованием современного оборудования и приборов.</w:t>
      </w:r>
    </w:p>
    <w:p w:rsidR="003A0642" w:rsidRPr="000A3B7C" w:rsidRDefault="003A0642" w:rsidP="003A06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ru-RU" w:eastAsia="ru-RU"/>
        </w:rPr>
      </w:pPr>
      <w:r w:rsidRPr="000A3B7C"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ru-RU" w:eastAsia="ru-RU"/>
        </w:rPr>
        <w:t>иметь опыт:</w:t>
      </w:r>
    </w:p>
    <w:p w:rsidR="003A0642" w:rsidRPr="000A3B7C" w:rsidRDefault="003A0642" w:rsidP="003A06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val="ru-RU" w:eastAsia="ru-RU"/>
        </w:rPr>
      </w:pPr>
      <w:r w:rsidRPr="000A3B7C">
        <w:rPr>
          <w:rFonts w:ascii="Times New Roman" w:eastAsia="Times New Roman" w:hAnsi="Times New Roman" w:cs="Times New Roman"/>
          <w:snapToGrid w:val="0"/>
          <w:sz w:val="28"/>
          <w:szCs w:val="28"/>
          <w:lang w:val="ru-RU" w:eastAsia="ru-RU"/>
        </w:rPr>
        <w:t>– самостоятельно принимать решения, разрабатывать и вести научную и методическую документацию по физической химии;</w:t>
      </w:r>
    </w:p>
    <w:p w:rsidR="003A0642" w:rsidRPr="000A3B7C" w:rsidRDefault="003A0642" w:rsidP="003A06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val="ru-RU" w:eastAsia="ru-RU"/>
        </w:rPr>
      </w:pPr>
      <w:r w:rsidRPr="000A3B7C">
        <w:rPr>
          <w:rFonts w:ascii="Times New Roman" w:eastAsia="Times New Roman" w:hAnsi="Times New Roman" w:cs="Times New Roman"/>
          <w:snapToGrid w:val="0"/>
          <w:sz w:val="28"/>
          <w:szCs w:val="28"/>
          <w:lang w:val="ru-RU" w:eastAsia="ru-RU"/>
        </w:rPr>
        <w:t>– прививать обучаемым навыки нестандартного мышления для работы в смежных областях науки – биологии, биофизике, биохимии, физиологии и др.;</w:t>
      </w:r>
    </w:p>
    <w:p w:rsidR="003A0642" w:rsidRPr="000A3B7C" w:rsidRDefault="003A0642" w:rsidP="003A06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val="ru-RU" w:eastAsia="ru-RU"/>
        </w:rPr>
      </w:pPr>
      <w:r w:rsidRPr="000A3B7C">
        <w:rPr>
          <w:rFonts w:ascii="Times New Roman" w:eastAsia="Times New Roman" w:hAnsi="Times New Roman" w:cs="Times New Roman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872735" wp14:editId="4FF7C205">
                <wp:simplePos x="0" y="0"/>
                <wp:positionH relativeFrom="column">
                  <wp:posOffset>2661920</wp:posOffset>
                </wp:positionH>
                <wp:positionV relativeFrom="paragraph">
                  <wp:posOffset>8913495</wp:posOffset>
                </wp:positionV>
                <wp:extent cx="405130" cy="266700"/>
                <wp:effectExtent l="4445" t="0" r="0" b="1905"/>
                <wp:wrapNone/>
                <wp:docPr id="3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13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0642" w:rsidRDefault="003A0642" w:rsidP="003A0642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4872735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209.6pt;margin-top:701.85pt;width:31.9pt;height:21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" stroked="f">
                <v:textbox style="mso-fit-shape-to-text:t">
                  <w:txbxContent>
                    <w:p w:rsidR="003A0642" w:rsidRDefault="003A0642" w:rsidP="003A0642"/>
                  </w:txbxContent>
                </v:textbox>
              </v:shape>
            </w:pict>
          </mc:Fallback>
        </mc:AlternateContent>
      </w:r>
      <w:r w:rsidRPr="000A3B7C">
        <w:rPr>
          <w:rFonts w:ascii="Times New Roman" w:eastAsia="Times New Roman" w:hAnsi="Times New Roman" w:cs="Times New Roman"/>
          <w:snapToGrid w:val="0"/>
          <w:sz w:val="28"/>
          <w:szCs w:val="28"/>
          <w:lang w:val="ru-RU" w:eastAsia="ru-RU"/>
        </w:rPr>
        <w:t>– использовать методы физической химии при анализе современных естественнонаучных процессов и природных объектов.</w:t>
      </w:r>
    </w:p>
    <w:p w:rsidR="003A0642" w:rsidRPr="000A3B7C" w:rsidRDefault="003A0642" w:rsidP="003A06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0A3B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Для организации самостоятельной работы студентов по курсу используются современные информационные технологии. </w:t>
      </w:r>
    </w:p>
    <w:p w:rsidR="003A0642" w:rsidRPr="000A3B7C" w:rsidRDefault="003A0642" w:rsidP="003A06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0A3B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Лабораторные занятия предусматривают освоение техники выполнения химического эксперимента, методики приготовления растворов, проведения химического анализа, проведения исследовательского эксперимента, математическую обработку результатов. </w:t>
      </w:r>
    </w:p>
    <w:p w:rsidR="003A0642" w:rsidRPr="000A3B7C" w:rsidRDefault="003A0642" w:rsidP="003A06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A3B7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Эффективность самостоятельной работы студентов проверяется в ходе текущего и итогового контроля знаний в форме устного опроса, коллоквиумов, тестового контроля по темам и разделам курса. Для общей оценки качества усвоения студентами учебного материала используется рейтинговая система. </w:t>
      </w:r>
    </w:p>
    <w:p w:rsidR="003A0642" w:rsidRPr="000A3B7C" w:rsidRDefault="003A0642" w:rsidP="003A064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3A0642" w:rsidRPr="000A3B7C" w:rsidRDefault="003A0642" w:rsidP="003A0642">
      <w:pPr>
        <w:spacing w:after="0" w:line="240" w:lineRule="auto"/>
        <w:ind w:left="5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0A3B7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Общее количество часов – 60; аудиторное количество часов — </w:t>
      </w:r>
      <w:r w:rsidRPr="000A3B7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34/10</w:t>
      </w:r>
      <w:r w:rsidRPr="000A3B7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из них: лекции — </w:t>
      </w:r>
      <w:r w:rsidRPr="000A3B7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18/6</w:t>
      </w:r>
      <w:r w:rsidRPr="000A3B7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лабораторные занятия — 16/4. </w:t>
      </w:r>
      <w:r w:rsidRPr="000A3B7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Форма отчётности — зачет.</w:t>
      </w:r>
    </w:p>
    <w:p w:rsidR="003A0642" w:rsidRPr="000A3B7C" w:rsidRDefault="003A0642" w:rsidP="003A0642">
      <w:pPr>
        <w:spacing w:after="20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3A0642" w:rsidRPr="000A3B7C" w:rsidRDefault="003A0642" w:rsidP="003A0642">
      <w:pPr>
        <w:spacing w:before="60"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3A0642" w:rsidRPr="000A3B7C" w:rsidRDefault="003A0642" w:rsidP="003A0642">
      <w:pPr>
        <w:spacing w:before="60"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3A0642" w:rsidRPr="000A3B7C" w:rsidRDefault="003A0642" w:rsidP="003A0642">
      <w:pPr>
        <w:spacing w:before="60"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3A0642" w:rsidRPr="000A3B7C" w:rsidRDefault="003A0642" w:rsidP="003A0642">
      <w:pPr>
        <w:spacing w:before="60"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3A0642" w:rsidRPr="000A3B7C" w:rsidRDefault="003A0642" w:rsidP="003A0642">
      <w:pPr>
        <w:spacing w:before="60"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3A0642" w:rsidRPr="000A3B7C" w:rsidRDefault="003A0642" w:rsidP="003A0642">
      <w:pPr>
        <w:spacing w:before="60"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3A0642" w:rsidRPr="000A3B7C" w:rsidRDefault="003A0642" w:rsidP="003A0642">
      <w:pPr>
        <w:spacing w:before="60"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3A0642" w:rsidRPr="000A3B7C" w:rsidRDefault="003A0642" w:rsidP="003A0642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val="ru-RU" w:eastAsia="ru-RU"/>
        </w:rPr>
      </w:pPr>
    </w:p>
    <w:p w:rsidR="003A0642" w:rsidRPr="000A3B7C" w:rsidRDefault="003A0642" w:rsidP="003A0642">
      <w:pPr>
        <w:spacing w:before="60"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0A3B7C">
        <w:rPr>
          <w:rFonts w:ascii="Times New Roman" w:eastAsia="Times New Roman" w:hAnsi="Times New Roman" w:cs="Times New Roman"/>
          <w:b/>
          <w:caps/>
          <w:sz w:val="28"/>
          <w:szCs w:val="28"/>
          <w:lang w:val="ru-RU" w:eastAsia="ru-RU"/>
        </w:rPr>
        <w:lastRenderedPageBreak/>
        <w:t>Содержание учебного материала</w:t>
      </w:r>
    </w:p>
    <w:p w:rsidR="003A0642" w:rsidRPr="000A3B7C" w:rsidRDefault="003A0642" w:rsidP="003A0642">
      <w:pPr>
        <w:tabs>
          <w:tab w:val="left" w:pos="540"/>
          <w:tab w:val="left" w:pos="720"/>
          <w:tab w:val="left" w:pos="90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3A0642" w:rsidRPr="000A3B7C" w:rsidRDefault="003A0642" w:rsidP="003A0642">
      <w:pPr>
        <w:keepNext/>
        <w:spacing w:after="0" w:line="240" w:lineRule="auto"/>
        <w:ind w:firstLine="567"/>
        <w:jc w:val="both"/>
        <w:outlineLvl w:val="6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0A3B7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Раздел 1 Химическая термодинамика</w:t>
      </w:r>
    </w:p>
    <w:p w:rsidR="003A0642" w:rsidRPr="000A3B7C" w:rsidRDefault="003A0642" w:rsidP="003A0642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0A3B7C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 xml:space="preserve">Тема 1.1 </w:t>
      </w:r>
      <w:r w:rsidRPr="000A3B7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Термохимия</w:t>
      </w:r>
    </w:p>
    <w:p w:rsidR="003A0642" w:rsidRPr="000A3B7C" w:rsidRDefault="003A0642" w:rsidP="003A0642">
      <w:pPr>
        <w:tabs>
          <w:tab w:val="left" w:pos="540"/>
          <w:tab w:val="left" w:pos="720"/>
          <w:tab w:val="left" w:pos="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A3B7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Теплоемкость, средняя и истинная теплоемкость. Соотношения между С</w:t>
      </w:r>
      <w:r w:rsidRPr="000A3B7C">
        <w:rPr>
          <w:rFonts w:ascii="Times New Roman" w:eastAsia="Times New Roman" w:hAnsi="Times New Roman" w:cs="Times New Roman"/>
          <w:sz w:val="28"/>
          <w:szCs w:val="28"/>
          <w:vertAlign w:val="subscript"/>
          <w:lang w:val="ru-RU" w:eastAsia="ru-RU"/>
        </w:rPr>
        <w:t>Р</w:t>
      </w:r>
      <w:r w:rsidRPr="000A3B7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 С</w:t>
      </w:r>
      <w:r w:rsidRPr="000A3B7C">
        <w:rPr>
          <w:rFonts w:ascii="Times New Roman" w:eastAsia="Times New Roman" w:hAnsi="Times New Roman" w:cs="Times New Roman"/>
          <w:sz w:val="28"/>
          <w:szCs w:val="28"/>
          <w:vertAlign w:val="subscript"/>
          <w:lang w:val="ru-RU" w:eastAsia="ru-RU"/>
        </w:rPr>
        <w:t>V</w:t>
      </w:r>
      <w:r w:rsidRPr="000A3B7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r w:rsidRPr="000A3B7C">
        <w:rPr>
          <w:rFonts w:ascii="Times New Roman" w:eastAsia="Times New Roman" w:hAnsi="Times New Roman" w:cs="Times New Roman"/>
          <w:snapToGrid w:val="0"/>
          <w:sz w:val="28"/>
          <w:szCs w:val="28"/>
          <w:lang w:val="ru-RU" w:eastAsia="ru-RU"/>
        </w:rPr>
        <w:t>Следствия, вытекающие из первого закона термодинамики. Тепловые эффекты изохорного и изобарного процессов, их взаимосвязь.</w:t>
      </w:r>
    </w:p>
    <w:p w:rsidR="003A0642" w:rsidRPr="000A3B7C" w:rsidRDefault="003A0642" w:rsidP="003A0642">
      <w:pPr>
        <w:tabs>
          <w:tab w:val="left" w:pos="540"/>
          <w:tab w:val="left" w:pos="720"/>
          <w:tab w:val="left" w:pos="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A3B7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Термохимия. Теплота и тепловой эффект химической реакции. Закон Гесса как следствие первого закона термодинамики. Формулировки закона Гесса и следствий из него. Стандартное состояние и стандартные условия. Стандартные теплоты (энтальпии) образования химических соединений. Базисная (стандартная) энтальпия образования элементов. Стандартные теплоты сгорания и их определение. Стандартные энтальпии химических реакций, их обозначения. </w:t>
      </w:r>
      <w:r w:rsidRPr="000A3B7C">
        <w:rPr>
          <w:rFonts w:ascii="Times New Roman" w:eastAsia="Times New Roman" w:hAnsi="Times New Roman" w:cs="Times New Roman"/>
          <w:snapToGrid w:val="0"/>
          <w:sz w:val="28"/>
          <w:szCs w:val="28"/>
          <w:lang w:val="ru-RU" w:eastAsia="ru-RU"/>
        </w:rPr>
        <w:t>Уравнение Кирхгофа.</w:t>
      </w:r>
    </w:p>
    <w:p w:rsidR="003A0642" w:rsidRPr="000A3B7C" w:rsidRDefault="003A0642" w:rsidP="003A0642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0A3B7C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 xml:space="preserve">Тема 1.2 </w:t>
      </w:r>
      <w:r w:rsidRPr="000A3B7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Понятие об энтропии</w:t>
      </w:r>
    </w:p>
    <w:p w:rsidR="003A0642" w:rsidRPr="000A3B7C" w:rsidRDefault="003A0642" w:rsidP="003A0642">
      <w:pPr>
        <w:tabs>
          <w:tab w:val="left" w:pos="540"/>
          <w:tab w:val="left" w:pos="720"/>
          <w:tab w:val="left" w:pos="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A3B7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Энтропия – мера необратимого рассеяния энергии. Обоснование существования энтропии как функции состояния системы. Статистический характер второго закона термодинамики, формула Больцмана. Вычисление изменения энтропии в различных обратимых и необратимых процессах. Изменение энтропии при изобарно-изотермическом смешении идеальных газов. Третий закон термодинамики, постулат Планка. Абсолютные энтропии. Вычисление изменение энтропии в химических реакциях.</w:t>
      </w:r>
    </w:p>
    <w:p w:rsidR="003A0642" w:rsidRPr="000A3B7C" w:rsidRDefault="003A0642" w:rsidP="003A0642">
      <w:pPr>
        <w:tabs>
          <w:tab w:val="left" w:pos="540"/>
          <w:tab w:val="left" w:pos="720"/>
          <w:tab w:val="left" w:pos="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A3B7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Фундаментальные уравнения термодинамики. Характеристические функции. Фундаментальное уравнение термодинамики (уравнение Гиббса) для простых и сложных систем. Независимые переменные фундаментального уравнения термодинамики, их характеристики. Внутренняя энергия как термодинамический потенциал. </w:t>
      </w:r>
    </w:p>
    <w:p w:rsidR="003A0642" w:rsidRPr="000A3B7C" w:rsidRDefault="003A0642" w:rsidP="003A0642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0A3B7C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 xml:space="preserve">Тема 1.3 </w:t>
      </w:r>
      <w:r w:rsidRPr="000A3B7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Химические равновесия</w:t>
      </w:r>
    </w:p>
    <w:p w:rsidR="003A0642" w:rsidRPr="000A3B7C" w:rsidRDefault="003A0642" w:rsidP="003A0642">
      <w:pPr>
        <w:tabs>
          <w:tab w:val="left" w:pos="0"/>
          <w:tab w:val="left" w:pos="5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A3B7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Условия химического равновесия. Закон действующих масс. Термодинамическая константа равновесия, другие виды констант равновесия и связь между ними. Изменение энергии Гиббса химической реакции (уравнение изотермы химической реакции Вант-Гоффа). Изменение стандартной энергии Гиббса химической реакции и его связь с термодинамической константой равновесия. Химические равновесия в гетерогенных системах и растворах. Особенности гетерогенных реакций с участием фаз постоянного состава. Принцип смещения равновесия </w:t>
      </w:r>
      <w:proofErr w:type="spellStart"/>
      <w:r w:rsidRPr="000A3B7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Лешателье</w:t>
      </w:r>
      <w:proofErr w:type="spellEnd"/>
      <w:r w:rsidRPr="000A3B7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–Брауна, его термодинамическая трактовка. Зависимость констант равновесия от температуры. Уравнения изобары и изохоры химической реакции. Влияние давление на химические равновесия. </w:t>
      </w:r>
    </w:p>
    <w:p w:rsidR="003A0642" w:rsidRPr="000A3B7C" w:rsidRDefault="003A0642" w:rsidP="003A0642">
      <w:pPr>
        <w:tabs>
          <w:tab w:val="left" w:pos="0"/>
          <w:tab w:val="left" w:pos="5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A3B7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Расчеты констант равновесия химических реакций с использованием таблиц стандартных значений термодинамических функций. Расчеты выхода продуктов химических реакций различных типов. </w:t>
      </w:r>
    </w:p>
    <w:p w:rsidR="003A0642" w:rsidRPr="000A3B7C" w:rsidRDefault="003A0642" w:rsidP="003A0642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0A3B7C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lastRenderedPageBreak/>
        <w:t xml:space="preserve">Тема 1.4 </w:t>
      </w:r>
      <w:r w:rsidRPr="000A3B7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Термодинамика растворов</w:t>
      </w:r>
    </w:p>
    <w:p w:rsidR="003A0642" w:rsidRPr="000A3B7C" w:rsidRDefault="003A0642" w:rsidP="003A0642">
      <w:pPr>
        <w:tabs>
          <w:tab w:val="left" w:pos="540"/>
          <w:tab w:val="left" w:pos="720"/>
          <w:tab w:val="left" w:pos="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A3B7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Растворы. Определение понятия «раствор». Классификация растворов. Специфика растворов, роль межмолекулярного и химического взаимодействий, понятие о сольватации. Термодинамические условия образования растворов. Закон Рауля, идеальные растворы. Растворимость газов в жидкостях. Закон Генри. Общее давление насыщенного пара идеального раствора как функция состава раствора и состава насыщенного пара. Диаграммы равновесия жидкость – пар. Температура кипения идеальных растворов, физико-химические основы перегонки растворов. Неидеальные растворы, виды отклонения от закона Рауля, энергия взаимообмена и размерный фактор. Законы Гиббса-Коновалова, азеотропные растворы. </w:t>
      </w:r>
      <w:proofErr w:type="spellStart"/>
      <w:r w:rsidRPr="000A3B7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Коллигативные</w:t>
      </w:r>
      <w:proofErr w:type="spellEnd"/>
      <w:r w:rsidRPr="000A3B7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свойства растворов. Криоскопия, </w:t>
      </w:r>
      <w:proofErr w:type="spellStart"/>
      <w:r w:rsidRPr="000A3B7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криоскопическая</w:t>
      </w:r>
      <w:proofErr w:type="spellEnd"/>
      <w:r w:rsidRPr="000A3B7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константа растворителей, изотонический коэффициент Вант-Гоффа. Практическое использование криоскопии. </w:t>
      </w:r>
      <w:proofErr w:type="spellStart"/>
      <w:r w:rsidRPr="000A3B7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Эбулиоскопия</w:t>
      </w:r>
      <w:proofErr w:type="spellEnd"/>
      <w:r w:rsidRPr="000A3B7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повышение температуры кипения растворов нелетучих веществ. Осмотические явления и их роль в биологии. Уравнение Вант-Гоффа, область его применимости. </w:t>
      </w:r>
    </w:p>
    <w:p w:rsidR="003A0642" w:rsidRPr="000A3B7C" w:rsidRDefault="003A0642" w:rsidP="003A0642">
      <w:pPr>
        <w:tabs>
          <w:tab w:val="left" w:pos="540"/>
          <w:tab w:val="left" w:pos="720"/>
          <w:tab w:val="left" w:pos="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3A0642" w:rsidRPr="000A3B7C" w:rsidRDefault="003A0642" w:rsidP="003A0642">
      <w:pPr>
        <w:keepNext/>
        <w:spacing w:after="0" w:line="240" w:lineRule="auto"/>
        <w:ind w:firstLine="567"/>
        <w:jc w:val="both"/>
        <w:outlineLvl w:val="6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0A3B7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Раздел 2 Химическая кинетика и катализ</w:t>
      </w:r>
    </w:p>
    <w:p w:rsidR="003A0642" w:rsidRPr="000A3B7C" w:rsidRDefault="003A0642" w:rsidP="003A0642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0A3B7C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 xml:space="preserve">Тема 2.1 </w:t>
      </w:r>
      <w:r w:rsidRPr="000A3B7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Теории химической кинетики</w:t>
      </w:r>
    </w:p>
    <w:p w:rsidR="003A0642" w:rsidRPr="000A3B7C" w:rsidRDefault="003A0642" w:rsidP="003A0642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A3B7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Закон действия масс – основной постулат химической кинетики. Область применения закона действия масс. Константа скорости химической реакции, ее физический смысл и размерность для реакций различных порядков. </w:t>
      </w:r>
    </w:p>
    <w:p w:rsidR="003A0642" w:rsidRPr="000A3B7C" w:rsidRDefault="003A0642" w:rsidP="003A0642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A3B7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Кинетический анализ процессов, протекающих через образование промежуточных продуктов. </w:t>
      </w:r>
    </w:p>
    <w:p w:rsidR="003A0642" w:rsidRPr="000A3B7C" w:rsidRDefault="003A0642" w:rsidP="003A06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A3B7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Зависимость скорости реакции от температур</w:t>
      </w:r>
      <w:r w:rsidRPr="000A3B7C"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ru-RU"/>
        </w:rPr>
        <w:t>ы</w:t>
      </w:r>
      <w:r w:rsidRPr="000A3B7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Pr="000A3B7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Pr="000A3B7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Эмпирическое правило Вант–Гоффа и область его применимости. Уравнение Аррениуса. Истинная и кажущаяся энергия активации. </w:t>
      </w:r>
    </w:p>
    <w:p w:rsidR="003A0642" w:rsidRDefault="003A0642" w:rsidP="003A0642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A3B7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Катализ</w:t>
      </w:r>
      <w:r w:rsidRPr="000A3B7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.</w:t>
      </w:r>
      <w:r w:rsidRPr="000A3B7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Основные понятия и теории катализа. Особенности механизма и энергетический профиль гомогенных и гетерогенных каталитических процессов. Роль катализаторов в химии и биологии. Важнейшие классы промышленных катализаторов.</w:t>
      </w:r>
    </w:p>
    <w:p w:rsidR="003A0642" w:rsidRPr="000A3B7C" w:rsidRDefault="003A0642" w:rsidP="003A0642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3A0642" w:rsidRPr="000A3B7C" w:rsidRDefault="003A0642" w:rsidP="003A0642">
      <w:pPr>
        <w:keepNext/>
        <w:spacing w:after="0" w:line="240" w:lineRule="auto"/>
        <w:ind w:firstLine="567"/>
        <w:jc w:val="both"/>
        <w:outlineLvl w:val="6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0A3B7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Раздел 3 Электрохимия</w:t>
      </w:r>
    </w:p>
    <w:p w:rsidR="003A0642" w:rsidRPr="000A3B7C" w:rsidRDefault="003A0642" w:rsidP="003A06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0A3B7C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 xml:space="preserve">Тема 3.1 </w:t>
      </w:r>
      <w:r w:rsidRPr="000A3B7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Неравновесные явления в растворах электролитов</w:t>
      </w:r>
    </w:p>
    <w:p w:rsidR="003A0642" w:rsidRPr="000A3B7C" w:rsidRDefault="003A0642" w:rsidP="003A06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A3B7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Электропроводность растворов электролитов. Удельная, эквивалентная и молярная электропроводность растворов электролитов. Зависимость электропроводности сильных и слабых электролитов от концентрации и температуры. Физический смысл электрофоретического и релаксационного эффектов. Методы измерения электропроводности. </w:t>
      </w:r>
    </w:p>
    <w:p w:rsidR="003A0642" w:rsidRPr="000A3B7C" w:rsidRDefault="003A0642" w:rsidP="003A064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A3B7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Подвижность ионов. Природа аномальной подвижности ионов водорода и гидроксила в водных растворах. Закон </w:t>
      </w:r>
      <w:proofErr w:type="spellStart"/>
      <w:r w:rsidRPr="000A3B7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Кольрауша</w:t>
      </w:r>
      <w:proofErr w:type="spellEnd"/>
      <w:r w:rsidRPr="000A3B7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r w:rsidRPr="000A3B7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Механизм влияния ионов атмосферы на электропроводность растворов, закон квадратного корня </w:t>
      </w:r>
      <w:proofErr w:type="spellStart"/>
      <w:r w:rsidRPr="000A3B7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Кольрауша</w:t>
      </w:r>
      <w:proofErr w:type="spellEnd"/>
      <w:r w:rsidRPr="000A3B7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:rsidR="003A0642" w:rsidRPr="000A3B7C" w:rsidRDefault="003A0642" w:rsidP="003A06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A3B7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 xml:space="preserve">Применение метода измерения электропроводности для экспериментального определения предельной подвижности ионов, степени и константы диссоциации слабых электролитов, произведения растворимости труднорастворимых соединений. Понятие о числах переноса ионов и их зависимости от концентрации и температуры. </w:t>
      </w:r>
    </w:p>
    <w:p w:rsidR="003A0642" w:rsidRPr="000A3B7C" w:rsidRDefault="003A0642" w:rsidP="003A0642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A3B7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Представление о механизме проводимости неводных растворов, ионных расплавов и твердых электролитов. </w:t>
      </w:r>
    </w:p>
    <w:p w:rsidR="003A0642" w:rsidRPr="000A3B7C" w:rsidRDefault="003A0642" w:rsidP="003A06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0A3B7C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 xml:space="preserve">Тема 3.2 </w:t>
      </w:r>
      <w:r w:rsidRPr="000A3B7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Электродные равновесия</w:t>
      </w:r>
    </w:p>
    <w:p w:rsidR="003A0642" w:rsidRPr="000A3B7C" w:rsidRDefault="003A0642" w:rsidP="003A0642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A3B7C">
        <w:rPr>
          <w:rFonts w:ascii="Times New Roman" w:eastAsia="Times New Roman" w:hAnsi="Times New Roman" w:cs="Times New Roman"/>
          <w:snapToGrid w:val="0"/>
          <w:sz w:val="28"/>
          <w:szCs w:val="28"/>
          <w:lang w:val="ru-RU" w:eastAsia="ru-RU"/>
        </w:rPr>
        <w:t xml:space="preserve">Элемент Якоби-Даниэля и принцип его работы. </w:t>
      </w:r>
      <w:r w:rsidRPr="000A3B7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Уравнение Нернста. Равновесие в электрохимической цепи. ЭДС равновесной электрохимической цепи, ее связь с изменением энергии Гиббса электрохимической реакции. Стандартный электродный потенциал. Экспериментальное измерение потенциала отдельного электрода и ЭДС гальванического элемента. Международная конвенция об ЭДС и электродных потенциалах.</w:t>
      </w:r>
    </w:p>
    <w:p w:rsidR="003A0642" w:rsidRPr="000A3B7C" w:rsidRDefault="003A0642" w:rsidP="003A0642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A3B7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Классификация электродов. Электроды первого рода, обратимые по катиону и аниону, амальгамные электроды. Элемент </w:t>
      </w:r>
      <w:proofErr w:type="spellStart"/>
      <w:r w:rsidRPr="000A3B7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Вестона</w:t>
      </w:r>
      <w:proofErr w:type="spellEnd"/>
      <w:r w:rsidRPr="000A3B7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Электроды второго рода, насыщенный каломельный электрод. </w:t>
      </w:r>
      <w:proofErr w:type="spellStart"/>
      <w:r w:rsidRPr="000A3B7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Окислительно</w:t>
      </w:r>
      <w:proofErr w:type="spellEnd"/>
      <w:r w:rsidRPr="000A3B7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-восстановительные и газовые электроды. Стандартный водородный электрод. Мембранные электроды. Стеклянный электрод. </w:t>
      </w:r>
    </w:p>
    <w:p w:rsidR="003A0642" w:rsidRPr="000A3B7C" w:rsidRDefault="003A0642" w:rsidP="003A0642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A3B7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Классификация электрохимических цепей. Физические, химические и концентрационные цепи. Простые и сложные цепи. Электрохимические цепи с переносом и без переноса. Термодинамика гальванического элемента. </w:t>
      </w:r>
    </w:p>
    <w:p w:rsidR="003A0642" w:rsidRDefault="003A0642" w:rsidP="003A0642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A3B7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Практическое применение метода измерения ЭДС гальванических элементов для определения термодинамических характеристик </w:t>
      </w:r>
      <w:proofErr w:type="spellStart"/>
      <w:r w:rsidRPr="000A3B7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потенциалобразующих</w:t>
      </w:r>
      <w:proofErr w:type="spellEnd"/>
      <w:r w:rsidRPr="000A3B7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реакций, рН растворов, произведения растворимости труднорастворимых солей, средней ионной активности и среднего ионного коэффициента активности, констант равновесия ионных реакций. </w:t>
      </w:r>
    </w:p>
    <w:p w:rsidR="003A0642" w:rsidRPr="000A3B7C" w:rsidRDefault="003A0642" w:rsidP="003A0642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3A0642" w:rsidRPr="000A3B7C" w:rsidRDefault="003A0642" w:rsidP="003A0642">
      <w:pPr>
        <w:keepNext/>
        <w:spacing w:after="0" w:line="240" w:lineRule="auto"/>
        <w:ind w:firstLine="567"/>
        <w:jc w:val="both"/>
        <w:outlineLvl w:val="6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0A3B7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Раздел 4 Поверхностные явления</w:t>
      </w:r>
    </w:p>
    <w:p w:rsidR="003A0642" w:rsidRPr="000A3B7C" w:rsidRDefault="003A0642" w:rsidP="003A0642">
      <w:pPr>
        <w:tabs>
          <w:tab w:val="left" w:pos="71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0A3B7C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 xml:space="preserve">Тема 4.1 </w:t>
      </w:r>
      <w:r w:rsidRPr="000A3B7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Адсорбция на границе раздела жидкость-газ</w:t>
      </w:r>
    </w:p>
    <w:p w:rsidR="003A0642" w:rsidRPr="000A3B7C" w:rsidRDefault="003A0642" w:rsidP="003A06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0A3B7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Адсорбция как самопроизвольный процесс концентрирования компонентов на границе раздела фаз. Природа сил адсорбционного взаимодействия. Физическая адсорбция и хемосорбция. Поверхностное натяжение. Поверхностно-</w:t>
      </w:r>
      <w:proofErr w:type="gramStart"/>
      <w:r w:rsidRPr="000A3B7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активные  и</w:t>
      </w:r>
      <w:proofErr w:type="gramEnd"/>
      <w:r w:rsidRPr="000A3B7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поверхностно-инактивные вещества. Классификация поверхностно-активных веществ по их строению и механизму действия. Правило </w:t>
      </w:r>
      <w:proofErr w:type="spellStart"/>
      <w:r w:rsidRPr="000A3B7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Дюкло-Траубе</w:t>
      </w:r>
      <w:proofErr w:type="spellEnd"/>
      <w:r w:rsidRPr="000A3B7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. Уравнение </w:t>
      </w:r>
      <w:proofErr w:type="spellStart"/>
      <w:r w:rsidRPr="000A3B7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Шишковского</w:t>
      </w:r>
      <w:proofErr w:type="spellEnd"/>
      <w:r w:rsidRPr="000A3B7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. </w:t>
      </w:r>
    </w:p>
    <w:p w:rsidR="003A0642" w:rsidRPr="000A3B7C" w:rsidRDefault="003A0642" w:rsidP="003A0642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0A3B7C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 xml:space="preserve">Тема 4.2 </w:t>
      </w:r>
      <w:r w:rsidRPr="000A3B7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Адсорбция из растворов на твёрдых поверхностях</w:t>
      </w:r>
    </w:p>
    <w:p w:rsidR="003A0642" w:rsidRPr="000A3B7C" w:rsidRDefault="003A0642" w:rsidP="003A06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0A3B7C">
        <w:rPr>
          <w:rFonts w:ascii="Times New Roman" w:eastAsia="Times New Roman" w:hAnsi="Times New Roman" w:cs="Times New Roman"/>
          <w:bCs/>
          <w:i/>
          <w:sz w:val="28"/>
          <w:szCs w:val="28"/>
          <w:lang w:val="ru-RU" w:eastAsia="ru-RU"/>
        </w:rPr>
        <w:t>Количественная характеристика адсорбции</w:t>
      </w:r>
      <w:r w:rsidRPr="000A3B7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, зависимость величины адсорбции от температуры и давления. Адсорбция электролитов на твердых поверхностях. Правило </w:t>
      </w:r>
      <w:proofErr w:type="spellStart"/>
      <w:r w:rsidRPr="000A3B7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Пескова</w:t>
      </w:r>
      <w:proofErr w:type="spellEnd"/>
      <w:r w:rsidRPr="000A3B7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-Фаянса. Уравнение адсорбции Гиббса. Теория мономолекулярной адсорбции </w:t>
      </w:r>
      <w:proofErr w:type="spellStart"/>
      <w:r w:rsidRPr="000A3B7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Ленгмюра</w:t>
      </w:r>
      <w:proofErr w:type="spellEnd"/>
      <w:r w:rsidRPr="000A3B7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. Уравнение адсорбции </w:t>
      </w:r>
      <w:proofErr w:type="spellStart"/>
      <w:r w:rsidRPr="000A3B7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Ленгмюра</w:t>
      </w:r>
      <w:proofErr w:type="spellEnd"/>
      <w:r w:rsidRPr="000A3B7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. Полимолекулярная адсорбция.</w:t>
      </w:r>
    </w:p>
    <w:p w:rsidR="003A0642" w:rsidRPr="000A3B7C" w:rsidRDefault="003A0642" w:rsidP="003A06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0A3B7C">
        <w:rPr>
          <w:rFonts w:ascii="Times New Roman" w:eastAsia="Times New Roman" w:hAnsi="Times New Roman" w:cs="Times New Roman"/>
          <w:bCs/>
          <w:i/>
          <w:sz w:val="28"/>
          <w:szCs w:val="28"/>
          <w:lang w:val="ru-RU" w:eastAsia="ru-RU"/>
        </w:rPr>
        <w:lastRenderedPageBreak/>
        <w:t xml:space="preserve">Адгезия и </w:t>
      </w:r>
      <w:proofErr w:type="spellStart"/>
      <w:r w:rsidRPr="000A3B7C">
        <w:rPr>
          <w:rFonts w:ascii="Times New Roman" w:eastAsia="Times New Roman" w:hAnsi="Times New Roman" w:cs="Times New Roman"/>
          <w:bCs/>
          <w:i/>
          <w:sz w:val="28"/>
          <w:szCs w:val="28"/>
          <w:lang w:val="ru-RU" w:eastAsia="ru-RU"/>
        </w:rPr>
        <w:t>когезия</w:t>
      </w:r>
      <w:proofErr w:type="spellEnd"/>
      <w:r w:rsidRPr="000A3B7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. Смачивание. Гидрофильные и гидрофобные поверхности. Практическое значение явлений капиллярности и смачивания.</w:t>
      </w:r>
    </w:p>
    <w:p w:rsidR="003A0642" w:rsidRDefault="003A0642" w:rsidP="003A0642">
      <w:pPr>
        <w:spacing w:before="60"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3A0642" w:rsidRDefault="003A0642" w:rsidP="003A0642">
      <w:pPr>
        <w:spacing w:before="60"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243B70" w:rsidRDefault="00243B70">
      <w:bookmarkStart w:id="0" w:name="_GoBack"/>
      <w:bookmarkEnd w:id="0"/>
    </w:p>
    <w:sectPr w:rsidR="00243B7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C239BB"/>
    <w:multiLevelType w:val="hybridMultilevel"/>
    <w:tmpl w:val="F1BEA1D2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AA8"/>
    <w:rsid w:val="00243B70"/>
    <w:rsid w:val="003A0642"/>
    <w:rsid w:val="009F7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29D997-1295-42E4-88E2-E7A19EA2A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06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6408AB3F7DE0343898DF6E857A4D6B1" ma:contentTypeVersion="0" ma:contentTypeDescription="Создание документа." ma:contentTypeScope="" ma:versionID="b70f921e3343e55b20b62dd8c3197a8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5DEF7FD-3242-46F7-A8C9-2E1C03D65E14}"/>
</file>

<file path=customXml/itemProps2.xml><?xml version="1.0" encoding="utf-8"?>
<ds:datastoreItem xmlns:ds="http://schemas.openxmlformats.org/officeDocument/2006/customXml" ds:itemID="{4C1C0C9C-9F9C-4240-9F28-998E6D562685}"/>
</file>

<file path=customXml/itemProps3.xml><?xml version="1.0" encoding="utf-8"?>
<ds:datastoreItem xmlns:ds="http://schemas.openxmlformats.org/officeDocument/2006/customXml" ds:itemID="{C4F5FA2C-762A-4772-A27B-BC2D55037E2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1859</Words>
  <Characters>10599</Characters>
  <Application>Microsoft Office Word</Application>
  <DocSecurity>0</DocSecurity>
  <Lines>88</Lines>
  <Paragraphs>24</Paragraphs>
  <ScaleCrop>false</ScaleCrop>
  <Company>diakov.net</Company>
  <LinksUpToDate>false</LinksUpToDate>
  <CharactersWithSpaces>12434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tmakarenko1968@bk.ru</dc:creator>
  <cp:keywords/>
  <dc:description/>
  <cp:lastModifiedBy>tmakarenko1968@bk.ru</cp:lastModifiedBy>
  <cp:revision>2</cp:revision>
  <dcterms:created xsi:type="dcterms:W3CDTF">2018-08-18T19:12:00Z</dcterms:created>
  <dcterms:modified xsi:type="dcterms:W3CDTF">2018-08-18T19:14:00Z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0x010100E6408AB3F7DE0343898DF6E857A4D6B1</vt:lpwstr>
  </property>
</Properties>
</file>