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7B" w:rsidRPr="00BE3AC6" w:rsidRDefault="00CA617B" w:rsidP="00CA6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3AC6">
        <w:rPr>
          <w:rFonts w:ascii="Times New Roman" w:hAnsi="Times New Roman" w:cs="Times New Roman"/>
          <w:sz w:val="28"/>
          <w:szCs w:val="28"/>
          <w:lang w:val="ru-RU"/>
        </w:rPr>
        <w:t>Лекция 7 Электродные равновесия</w:t>
      </w:r>
    </w:p>
    <w:p w:rsidR="00CA617B" w:rsidRPr="00010FB3" w:rsidRDefault="00CA617B" w:rsidP="00CA6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1 Классификация электродов в электрохимии: электроды первого рода, второго рода, газовые электроды, </w:t>
      </w:r>
      <w:proofErr w:type="spellStart"/>
      <w:r w:rsidRPr="00AB2F1E">
        <w:rPr>
          <w:rFonts w:ascii="Times New Roman" w:hAnsi="Times New Roman" w:cs="Times New Roman"/>
          <w:sz w:val="28"/>
          <w:szCs w:val="28"/>
          <w:lang w:val="ru-RU"/>
        </w:rPr>
        <w:t>редокси</w:t>
      </w:r>
      <w:proofErr w:type="spellEnd"/>
      <w:r w:rsidRPr="00AB2F1E">
        <w:rPr>
          <w:rFonts w:ascii="Times New Roman" w:hAnsi="Times New Roman" w:cs="Times New Roman"/>
          <w:sz w:val="28"/>
          <w:szCs w:val="28"/>
          <w:lang w:val="ru-RU"/>
        </w:rPr>
        <w:t>-электроды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Стеклянный электрод, электроды сравнения, электрометрическое измерении </w:t>
      </w:r>
      <w:r w:rsidRPr="00AB2F1E">
        <w:rPr>
          <w:rFonts w:ascii="Times New Roman" w:hAnsi="Times New Roman" w:cs="Times New Roman"/>
          <w:sz w:val="28"/>
          <w:szCs w:val="28"/>
        </w:rPr>
        <w:t>pH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среды</w:t>
      </w:r>
    </w:p>
    <w:p w:rsidR="00CA617B" w:rsidRPr="00AB2F1E" w:rsidRDefault="00CA617B" w:rsidP="00CA6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3. Классификация и характеристика электрохимических цепей</w:t>
      </w:r>
    </w:p>
    <w:p w:rsidR="00CA617B" w:rsidRPr="00AB2F1E" w:rsidRDefault="00CA617B" w:rsidP="00CA61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7.1 Классификация электродов в электрохимии: электроды первого рода, второго рода, газовые электроды, </w:t>
      </w:r>
      <w:proofErr w:type="spellStart"/>
      <w:r w:rsidRPr="00AB2F1E">
        <w:rPr>
          <w:rFonts w:ascii="Times New Roman" w:hAnsi="Times New Roman" w:cs="Times New Roman"/>
          <w:b/>
          <w:sz w:val="28"/>
          <w:szCs w:val="28"/>
          <w:lang w:val="ru-RU"/>
        </w:rPr>
        <w:t>редокси</w:t>
      </w:r>
      <w:proofErr w:type="spellEnd"/>
      <w:r w:rsidRPr="00AB2F1E">
        <w:rPr>
          <w:rFonts w:ascii="Times New Roman" w:hAnsi="Times New Roman" w:cs="Times New Roman"/>
          <w:b/>
          <w:sz w:val="28"/>
          <w:szCs w:val="28"/>
          <w:lang w:val="ru-RU"/>
        </w:rPr>
        <w:t>-электроды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Электроды </w:t>
      </w:r>
      <w:r w:rsidRPr="00AB2F1E">
        <w:rPr>
          <w:rFonts w:ascii="Times New Roman" w:hAnsi="Times New Roman" w:cs="Times New Roman"/>
          <w:sz w:val="28"/>
          <w:szCs w:val="28"/>
        </w:rPr>
        <w:t>I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2F1E">
        <w:rPr>
          <w:rFonts w:ascii="Times New Roman" w:hAnsi="Times New Roman" w:cs="Times New Roman"/>
          <w:sz w:val="28"/>
          <w:szCs w:val="28"/>
          <w:lang w:val="ru-RU"/>
        </w:rPr>
        <w:t>рода это</w:t>
      </w:r>
      <w:proofErr w:type="gramEnd"/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металлы или неметаллы, погруженные в растворы своих хорошо растворимых солей (обратимы по отношению к катиону или аниону), например:</w:t>
      </w:r>
    </w:p>
    <w:p w:rsidR="00CA617B" w:rsidRPr="001A0837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010FB3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B2F1E">
        <w:rPr>
          <w:rFonts w:ascii="Times New Roman" w:hAnsi="Times New Roman" w:cs="Times New Roman"/>
          <w:sz w:val="28"/>
          <w:szCs w:val="28"/>
        </w:rPr>
        <w:t>u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|</w:t>
      </w:r>
      <w:proofErr w:type="spellStart"/>
      <w:r w:rsidRPr="00AB2F1E">
        <w:rPr>
          <w:rFonts w:ascii="Times New Roman" w:hAnsi="Times New Roman" w:cs="Times New Roman"/>
          <w:sz w:val="28"/>
          <w:szCs w:val="28"/>
        </w:rPr>
        <w:t>CuSO</w:t>
      </w:r>
      <w:proofErr w:type="spellEnd"/>
      <w:proofErr w:type="gramStart"/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;   </w:t>
      </w:r>
      <w:proofErr w:type="gramEnd"/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 А</w:t>
      </w:r>
      <w:r w:rsidRPr="00AB2F1E">
        <w:rPr>
          <w:rFonts w:ascii="Times New Roman" w:hAnsi="Times New Roman" w:cs="Times New Roman"/>
          <w:sz w:val="28"/>
          <w:szCs w:val="28"/>
        </w:rPr>
        <w:t>g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|</w:t>
      </w:r>
      <w:proofErr w:type="spellStart"/>
      <w:r w:rsidRPr="00AB2F1E">
        <w:rPr>
          <w:rFonts w:ascii="Times New Roman" w:hAnsi="Times New Roman" w:cs="Times New Roman"/>
          <w:sz w:val="28"/>
          <w:szCs w:val="28"/>
        </w:rPr>
        <w:t>AgNO</w:t>
      </w:r>
      <w:proofErr w:type="spellEnd"/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;      </w:t>
      </w:r>
      <w:r w:rsidRPr="00AB2F1E">
        <w:rPr>
          <w:rFonts w:ascii="Times New Roman" w:hAnsi="Times New Roman" w:cs="Times New Roman"/>
          <w:sz w:val="28"/>
          <w:szCs w:val="28"/>
        </w:rPr>
        <w:t>S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|</w:t>
      </w:r>
      <w:r w:rsidRPr="00AB2F1E">
        <w:rPr>
          <w:rFonts w:ascii="Times New Roman" w:hAnsi="Times New Roman" w:cs="Times New Roman"/>
          <w:sz w:val="28"/>
          <w:szCs w:val="28"/>
        </w:rPr>
        <w:t>Na</w:t>
      </w:r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B2F1E">
        <w:rPr>
          <w:rFonts w:ascii="Times New Roman" w:hAnsi="Times New Roman" w:cs="Times New Roman"/>
          <w:sz w:val="28"/>
          <w:szCs w:val="28"/>
        </w:rPr>
        <w:t>S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;      </w:t>
      </w:r>
      <w:r w:rsidRPr="00AB2F1E">
        <w:rPr>
          <w:rFonts w:ascii="Times New Roman" w:hAnsi="Times New Roman" w:cs="Times New Roman"/>
          <w:sz w:val="28"/>
          <w:szCs w:val="28"/>
        </w:rPr>
        <w:t>J</w:t>
      </w:r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|</w:t>
      </w:r>
      <w:r w:rsidRPr="00AB2F1E">
        <w:rPr>
          <w:rFonts w:ascii="Times New Roman" w:hAnsi="Times New Roman" w:cs="Times New Roman"/>
          <w:sz w:val="28"/>
          <w:szCs w:val="28"/>
        </w:rPr>
        <w:t>KJ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1A0837" w:rsidRDefault="00CA617B" w:rsidP="00CA6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электродного потенциала составляют гальваническую цепь, где левый электрод – стандартный водородный, правый – например, 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медный:</w:t>
      </w:r>
    </w:p>
    <w:p w:rsidR="00CA617B" w:rsidRPr="001A0837" w:rsidRDefault="00CA617B" w:rsidP="00CA6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(–) </w:t>
      </w:r>
      <w:r w:rsidRPr="001A0837">
        <w:rPr>
          <w:rFonts w:ascii="Times New Roman" w:hAnsi="Times New Roman" w:cs="Times New Roman"/>
          <w:sz w:val="28"/>
          <w:szCs w:val="28"/>
        </w:rPr>
        <w:t>Pt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Pr="001A083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b>
        </m:sSub>
      </m:oMath>
      <w:r w:rsidRPr="001A0837">
        <w:rPr>
          <w:rFonts w:ascii="Times New Roman" w:hAnsi="Times New Roman" w:cs="Times New Roman"/>
          <w:sz w:val="28"/>
          <w:szCs w:val="28"/>
        </w:rPr>
        <w:fldChar w:fldCharType="begin"/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A0837">
        <w:rPr>
          <w:rFonts w:ascii="Times New Roman" w:hAnsi="Times New Roman" w:cs="Times New Roman"/>
          <w:sz w:val="28"/>
          <w:szCs w:val="28"/>
        </w:rPr>
        <w:instrText>QUOTE</w:instrTex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b>
        </m:sSub>
      </m:oMath>
      <w:r w:rsidRPr="001A083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A0837">
        <w:rPr>
          <w:rFonts w:ascii="Times New Roman" w:hAnsi="Times New Roman" w:cs="Times New Roman"/>
          <w:sz w:val="28"/>
          <w:szCs w:val="28"/>
        </w:rPr>
        <w:fldChar w:fldCharType="end"/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= 1) | Н</w:t>
      </w:r>
      <w:r w:rsidRPr="001A083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837">
        <w:rPr>
          <w:rFonts w:ascii="Times New Roman" w:hAnsi="Times New Roman" w:cs="Times New Roman"/>
          <w:iCs/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r w:rsidRPr="001A0837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1A0837">
        <w:rPr>
          <w:rFonts w:ascii="Times New Roman" w:hAnsi="Times New Roman" w:cs="Times New Roman"/>
          <w:iCs/>
          <w:sz w:val="28"/>
          <w:szCs w:val="28"/>
          <w:lang w:val="ru-RU"/>
        </w:rPr>
        <w:instrText xml:space="preserve"> </w:instrText>
      </w:r>
      <w:r w:rsidRPr="001A0837">
        <w:rPr>
          <w:rFonts w:ascii="Times New Roman" w:hAnsi="Times New Roman" w:cs="Times New Roman"/>
          <w:iCs/>
          <w:sz w:val="28"/>
          <w:szCs w:val="28"/>
        </w:rPr>
        <w:instrText>QUOTE</w:instrText>
      </w:r>
      <w:r w:rsidRPr="001A0837">
        <w:rPr>
          <w:rFonts w:ascii="Times New Roman" w:hAnsi="Times New Roman" w:cs="Times New Roman"/>
          <w:iCs/>
          <w:sz w:val="28"/>
          <w:szCs w:val="28"/>
          <w:lang w:val="ru-RU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r w:rsidRPr="001A0837">
        <w:rPr>
          <w:rFonts w:ascii="Times New Roman" w:hAnsi="Times New Roman" w:cs="Times New Roman"/>
          <w:iCs/>
          <w:sz w:val="28"/>
          <w:szCs w:val="28"/>
          <w:lang w:val="ru-RU"/>
        </w:rPr>
        <w:instrText xml:space="preserve"> </w:instrText>
      </w:r>
      <w:r w:rsidRPr="001A0837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1A083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= 1) || С</w:t>
      </w:r>
      <w:r w:rsidRPr="001A0837">
        <w:rPr>
          <w:rFonts w:ascii="Times New Roman" w:hAnsi="Times New Roman" w:cs="Times New Roman"/>
          <w:sz w:val="28"/>
          <w:szCs w:val="28"/>
        </w:rPr>
        <w:t>u</w:t>
      </w:r>
      <w:r w:rsidRPr="001A083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r w:rsidRPr="001A0837">
        <w:rPr>
          <w:rFonts w:ascii="Times New Roman" w:hAnsi="Times New Roman" w:cs="Times New Roman"/>
          <w:sz w:val="28"/>
          <w:szCs w:val="28"/>
        </w:rPr>
        <w:fldChar w:fldCharType="begin"/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A0837">
        <w:rPr>
          <w:rFonts w:ascii="Times New Roman" w:hAnsi="Times New Roman" w:cs="Times New Roman"/>
          <w:sz w:val="28"/>
          <w:szCs w:val="28"/>
        </w:rPr>
        <w:instrText>QUOTE</w:instrTex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2+</m:t>
                </m:r>
              </m:sup>
            </m:sSup>
          </m:sub>
        </m:sSub>
      </m:oMath>
      <w:r w:rsidRPr="001A083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A0837">
        <w:rPr>
          <w:rFonts w:ascii="Times New Roman" w:hAnsi="Times New Roman" w:cs="Times New Roman"/>
          <w:sz w:val="28"/>
          <w:szCs w:val="28"/>
        </w:rPr>
        <w:fldChar w:fldCharType="end"/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) | С</w:t>
      </w:r>
      <w:r w:rsidRPr="001A0837">
        <w:rPr>
          <w:rFonts w:ascii="Times New Roman" w:hAnsi="Times New Roman" w:cs="Times New Roman"/>
          <w:sz w:val="28"/>
          <w:szCs w:val="28"/>
        </w:rPr>
        <w:t>u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(+).</w:t>
      </w:r>
    </w:p>
    <w:p w:rsidR="00CA617B" w:rsidRPr="001A0837" w:rsidRDefault="00CA617B" w:rsidP="00CA6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>Определяют электродный потенциал по формуле:</w:t>
      </w:r>
    </w:p>
    <w:p w:rsidR="00CA617B" w:rsidRPr="001A0837" w:rsidRDefault="00CA617B" w:rsidP="00CA6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right" w:pos="9355"/>
        </w:tabs>
        <w:spacing w:after="0" w:line="240" w:lineRule="auto"/>
        <w:jc w:val="right"/>
        <w:rPr>
          <w:rFonts w:ascii="Cambria Math" w:hAnsi="Cambria Math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  <w:lang w:val="ru-RU"/>
          </w:rPr>
          <m:t>°+2,303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zF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∙</m:t>
        </m:r>
        <m:r>
          <w:rPr>
            <w:rFonts w:ascii="Cambria Math" w:hAnsi="Cambria Math"/>
            <w:sz w:val="28"/>
            <w:szCs w:val="28"/>
          </w:rPr>
          <m:t>lg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а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2+</m:t>
                        </m:r>
                      </m:sup>
                    </m:sSup>
                  </m:sub>
                  <m:sup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den>
                        </m:f>
                      </m:e>
                    </m:box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а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Н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+</m:t>
                        </m:r>
                      </m:sup>
                    </m:sSup>
                  </m:sub>
                </m:sSub>
              </m:den>
            </m:f>
          </m:e>
        </m:d>
        <m:r>
          <w:rPr>
            <w:rFonts w:ascii="Cambria Math" w:hAnsi="Cambria Math"/>
            <w:sz w:val="28"/>
            <w:szCs w:val="28"/>
            <w:lang w:val="ru-RU"/>
          </w:rPr>
          <m:t xml:space="preserve"> ,</m:t>
        </m:r>
      </m:oMath>
      <w:r w:rsidRPr="00AB2F1E">
        <w:rPr>
          <w:rFonts w:ascii="Cambria Math" w:hAnsi="Cambria Math"/>
          <w:sz w:val="28"/>
          <w:szCs w:val="28"/>
          <w:lang w:val="ru-RU"/>
        </w:rPr>
        <w:t xml:space="preserve">                      </w:t>
      </w:r>
      <w:r>
        <w:rPr>
          <w:rFonts w:ascii="Cambria Math" w:hAnsi="Cambria Math"/>
          <w:sz w:val="28"/>
          <w:szCs w:val="28"/>
          <w:lang w:val="ru-RU"/>
        </w:rPr>
        <w:t xml:space="preserve">  </w:t>
      </w:r>
      <w:r w:rsidRPr="00AB2F1E">
        <w:rPr>
          <w:rFonts w:ascii="Cambria Math" w:hAnsi="Cambria Math"/>
          <w:sz w:val="28"/>
          <w:szCs w:val="28"/>
          <w:lang w:val="ru-RU"/>
        </w:rPr>
        <w:t xml:space="preserve">            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(7.1)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а </m:t>
        </m:r>
      </m:oMath>
      <w:r w:rsidRPr="00AB2F1E">
        <w:rPr>
          <w:rFonts w:ascii="Times New Roman" w:hAnsi="Times New Roman" w:cs="Times New Roman"/>
          <w:sz w:val="28"/>
          <w:szCs w:val="28"/>
          <w:lang w:val="ru-RU"/>
        </w:rPr>
        <w:t>– активности ионов,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– стандартная ЭДС,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B2F1E">
        <w:rPr>
          <w:rFonts w:ascii="Times New Roman" w:hAnsi="Times New Roman" w:cs="Times New Roman"/>
          <w:sz w:val="28"/>
          <w:szCs w:val="28"/>
        </w:rPr>
        <w:t>z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– число электронов, участвующих в процессе, 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B2F1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постоянная Фарадея.</w:t>
      </w:r>
    </w:p>
    <w:p w:rsidR="00CA617B" w:rsidRPr="00B52575" w:rsidRDefault="00CA617B" w:rsidP="00CA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>В электродах первого рода восстановленной формой является металл, а окисленной – ион металла.</w:t>
      </w:r>
    </w:p>
    <w:p w:rsidR="00CA617B" w:rsidRPr="0070558B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Pr="00AB2F1E">
        <w:rPr>
          <w:sz w:val="28"/>
          <w:szCs w:val="28"/>
          <w:lang w:val="ru-RU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2+</m:t>
                    </m:r>
                  </m:sup>
                </m:sSup>
              </m:den>
            </m:f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2+</m:t>
                    </m:r>
                  </m:sup>
                </m:sSup>
              </m:den>
            </m:f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 ,</m:t>
        </m:r>
      </m:oMath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25pt;height:29.5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          </w:t>
      </w:r>
      <w:r w:rsidRPr="00AB2F1E">
        <w:rPr>
          <w:i/>
          <w:sz w:val="28"/>
          <w:szCs w:val="28"/>
          <w:lang w:val="ru-RU"/>
        </w:rPr>
        <w:tab/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(7.2)</w:t>
      </w:r>
    </w:p>
    <w:p w:rsidR="00CA617B" w:rsidRPr="001A0837" w:rsidRDefault="00CA617B" w:rsidP="00CA617B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</m:oMath>
      <w:r w:rsidRPr="001A0837">
        <w:rPr>
          <w:rFonts w:ascii="Times New Roman" w:hAnsi="Times New Roman" w:cs="Times New Roman"/>
          <w:i/>
          <w:sz w:val="28"/>
          <w:szCs w:val="28"/>
          <w:lang w:val="ru-RU"/>
        </w:rPr>
        <w:t>2,303 (</w:t>
      </w:r>
      <w:r w:rsidRPr="001A0837">
        <w:rPr>
          <w:rFonts w:ascii="Times New Roman" w:hAnsi="Times New Roman" w:cs="Times New Roman"/>
          <w:i/>
          <w:sz w:val="28"/>
          <w:szCs w:val="28"/>
        </w:rPr>
        <w:t>RT</w:t>
      </w:r>
      <w:r w:rsidRPr="001A0837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r w:rsidRPr="001A0837">
        <w:rPr>
          <w:rFonts w:ascii="Times New Roman" w:hAnsi="Times New Roman" w:cs="Times New Roman"/>
          <w:i/>
          <w:sz w:val="28"/>
          <w:szCs w:val="28"/>
        </w:rPr>
        <w:t>F</w:t>
      </w:r>
      <w:r w:rsidRPr="001A0837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CA617B" w:rsidRPr="001A0837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>В общем случае для электродов, обратимых относительно катиона:</w:t>
      </w:r>
    </w:p>
    <w:p w:rsidR="00CA617B" w:rsidRPr="00AB2F1E" w:rsidRDefault="005304AC" w:rsidP="00CA61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Me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</m:t>
                    </m:r>
                  </m:sup>
                </m:sSup>
              </m:den>
            </m:f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Me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</m:t>
                    </m:r>
                  </m:sup>
                </m:sSup>
              </m:den>
            </m:f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 .</m:t>
        </m:r>
      </m:oMath>
      <w:r w:rsidR="00CA617B" w:rsidRPr="00AB2F1E">
        <w:rPr>
          <w:sz w:val="28"/>
          <w:szCs w:val="28"/>
          <w:lang w:val="ru-RU"/>
        </w:rPr>
        <w:t xml:space="preserve">            </w:t>
      </w:r>
      <w:r w:rsidR="00CA617B">
        <w:rPr>
          <w:sz w:val="28"/>
          <w:szCs w:val="28"/>
          <w:lang w:val="ru-RU"/>
        </w:rPr>
        <w:t xml:space="preserve">    </w:t>
      </w:r>
      <w:r w:rsidR="00CA617B" w:rsidRPr="00AB2F1E">
        <w:rPr>
          <w:sz w:val="28"/>
          <w:szCs w:val="28"/>
          <w:lang w:val="ru-RU"/>
        </w:rPr>
        <w:t xml:space="preserve">  </w:t>
      </w:r>
      <w:r w:rsidR="00CA617B"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      (7.3)</w:t>
      </w:r>
    </w:p>
    <w:p w:rsidR="00CA617B" w:rsidRPr="001A0837" w:rsidRDefault="00CA617B" w:rsidP="00CA617B">
      <w:pPr>
        <w:spacing w:after="0" w:line="240" w:lineRule="auto"/>
        <w:ind w:left="6237" w:hanging="55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left="6237" w:hanging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>Для неметаллических электродов, обратимых относительно аниона:</w:t>
      </w:r>
    </w:p>
    <w:p w:rsidR="00CA617B" w:rsidRPr="001A0837" w:rsidRDefault="00CA617B" w:rsidP="00CA617B">
      <w:pPr>
        <w:spacing w:after="0" w:line="240" w:lineRule="auto"/>
        <w:ind w:left="6237" w:hanging="55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5304AC" w:rsidP="00CA617B">
      <w:pPr>
        <w:spacing w:after="0" w:line="240" w:lineRule="auto"/>
        <w:ind w:firstLine="426"/>
        <w:jc w:val="righ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А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</m:sup>
                </m:sSup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А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</m:sup>
                </m:sSup>
              </m:den>
            </m:f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</m:sup>
            </m:sSup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.</m:t>
        </m:r>
      </m:oMath>
      <w:r w:rsidR="00CA617B"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A61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A617B"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             (7.4)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К электродам первого рода также относятся </w:t>
      </w:r>
      <w:r w:rsidRPr="001A0837">
        <w:rPr>
          <w:rFonts w:ascii="Times New Roman" w:hAnsi="Times New Roman" w:cs="Times New Roman"/>
          <w:i/>
          <w:sz w:val="28"/>
          <w:szCs w:val="28"/>
          <w:lang w:val="ru-RU"/>
        </w:rPr>
        <w:t>амальгамные электроды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08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proofErr w:type="gramStart"/>
      <w:r w:rsidRPr="001A0837">
        <w:rPr>
          <w:rFonts w:ascii="Times New Roman" w:hAnsi="Times New Roman" w:cs="Times New Roman"/>
          <w:sz w:val="28"/>
          <w:szCs w:val="28"/>
        </w:rPr>
        <w:t>Hg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0837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Pr="001A0837">
        <w:rPr>
          <w:rFonts w:ascii="Times New Roman" w:hAnsi="Times New Roman" w:cs="Times New Roman"/>
          <w:sz w:val="28"/>
          <w:szCs w:val="28"/>
          <w:lang w:val="ru-RU"/>
        </w:rPr>
        <w:t>|</w:t>
      </w:r>
      <w:proofErr w:type="spellStart"/>
      <w:r w:rsidRPr="001A0837">
        <w:rPr>
          <w:rFonts w:ascii="Times New Roman" w:hAnsi="Times New Roman" w:cs="Times New Roman"/>
          <w:sz w:val="28"/>
          <w:szCs w:val="28"/>
        </w:rPr>
        <w:t>CdSO</w:t>
      </w:r>
      <w:proofErr w:type="spellEnd"/>
      <w:r w:rsidRPr="001A083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(используемые в элементе </w:t>
      </w:r>
      <w:proofErr w:type="spellStart"/>
      <w:r w:rsidRPr="001A0837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). Восстановленная форма амальгама – раствор металла в ртути, окисленная форма – </w:t>
      </w:r>
      <w:r w:rsidRPr="001A0837">
        <w:rPr>
          <w:rFonts w:ascii="Times New Roman" w:hAnsi="Times New Roman" w:cs="Times New Roman"/>
          <w:sz w:val="28"/>
          <w:szCs w:val="28"/>
        </w:rPr>
        <w:t>Cd</w:t>
      </w:r>
      <w:r w:rsidRPr="001A083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1A0837" w:rsidRDefault="00CA617B" w:rsidP="00CA6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Электродная реакция </w:t>
      </w:r>
    </w:p>
    <w:p w:rsidR="00CA617B" w:rsidRPr="00AB2F1E" w:rsidRDefault="00CA617B" w:rsidP="00CA617B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</w:rPr>
        <w:t>Cd</w:t>
      </w:r>
      <w:r w:rsidRPr="00AB2F1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AB2F1E">
        <w:rPr>
          <w:rFonts w:ascii="Times New Roman" w:hAnsi="Times New Roman" w:cs="Times New Roman"/>
          <w:i/>
          <w:sz w:val="28"/>
          <w:szCs w:val="28"/>
        </w:rPr>
        <w:t>e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↔ </w:t>
      </w:r>
      <w:r w:rsidRPr="00AB2F1E">
        <w:rPr>
          <w:rFonts w:ascii="Times New Roman" w:hAnsi="Times New Roman" w:cs="Times New Roman"/>
          <w:sz w:val="28"/>
          <w:szCs w:val="28"/>
        </w:rPr>
        <w:t>Cd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A617B" w:rsidRPr="005304AC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Default="00CA617B" w:rsidP="00CA617B">
      <w:pPr>
        <w:tabs>
          <w:tab w:val="center" w:pos="4890"/>
          <w:tab w:val="right" w:pos="907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AB2F1E">
        <w:rPr>
          <w:sz w:val="28"/>
          <w:szCs w:val="28"/>
          <w:lang w:val="ru-RU"/>
        </w:rPr>
        <w:t xml:space="preserve">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ам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hAnsi="Cambria Math"/>
            <w:sz w:val="28"/>
            <w:szCs w:val="28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2+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Cd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Hg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)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.</m:t>
        </m:r>
      </m:oMath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24"/>
          <w:sz w:val="28"/>
          <w:szCs w:val="28"/>
        </w:rPr>
        <w:pict>
          <v:shape id="_x0000_i1026" type="#_x0000_t75" style="width:148.45pt;height:29.5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       </w:t>
      </w:r>
      <w:r w:rsidRPr="00AB2F1E">
        <w:rPr>
          <w:i/>
          <w:sz w:val="28"/>
          <w:szCs w:val="28"/>
          <w:lang w:val="ru-RU"/>
        </w:rPr>
        <w:tab/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(7.5)</w:t>
      </w:r>
    </w:p>
    <w:p w:rsidR="005304AC" w:rsidRPr="00AB2F1E" w:rsidRDefault="005304AC" w:rsidP="00CA617B">
      <w:pPr>
        <w:tabs>
          <w:tab w:val="center" w:pos="4890"/>
          <w:tab w:val="right" w:pos="9072"/>
        </w:tabs>
        <w:spacing w:after="0" w:line="240" w:lineRule="auto"/>
        <w:ind w:firstLine="426"/>
        <w:jc w:val="right"/>
        <w:rPr>
          <w:sz w:val="28"/>
          <w:szCs w:val="28"/>
          <w:lang w:val="ru-RU"/>
        </w:rPr>
      </w:pP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Электроды первого рода используют, как правило, в качестве </w:t>
      </w:r>
      <w:r w:rsidRPr="00AB2F1E">
        <w:rPr>
          <w:rFonts w:ascii="Times New Roman" w:hAnsi="Times New Roman" w:cs="Times New Roman"/>
          <w:i/>
          <w:sz w:val="28"/>
          <w:szCs w:val="28"/>
          <w:lang w:val="ru-RU"/>
        </w:rPr>
        <w:t>индикаторных электродов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. Индикаторные электроды позволяют определять активность ионов металлов путем измерения их потенциалов.</w:t>
      </w: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EA9">
        <w:rPr>
          <w:rFonts w:ascii="Times New Roman" w:hAnsi="Times New Roman" w:cs="Times New Roman"/>
          <w:b/>
          <w:i/>
          <w:sz w:val="28"/>
          <w:szCs w:val="28"/>
          <w:lang w:val="ru-RU"/>
        </w:rPr>
        <w:t>Электроды второго рода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– металлы, покрытые слоем его труднорастворимой соли, погруженные в раствор хорошо растворимой соли с тем же анионом. Как правило, используются, как электроды сравнения. Примером электрода второго рода служит хлорсеребряный электрод: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F1E">
        <w:rPr>
          <w:rFonts w:ascii="Times New Roman" w:hAnsi="Times New Roman" w:cs="Times New Roman"/>
          <w:sz w:val="28"/>
          <w:szCs w:val="28"/>
          <w:lang w:val="de-DE"/>
        </w:rPr>
        <w:t>Ag</w:t>
      </w:r>
      <w:proofErr w:type="spellEnd"/>
      <w:r w:rsidRPr="00AB2F1E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F1E">
        <w:rPr>
          <w:rFonts w:ascii="Times New Roman" w:hAnsi="Times New Roman" w:cs="Times New Roman"/>
          <w:sz w:val="28"/>
          <w:szCs w:val="28"/>
          <w:lang w:val="de-DE"/>
        </w:rPr>
        <w:t>AgC</w:t>
      </w:r>
      <w:proofErr w:type="spellEnd"/>
      <w:r w:rsidRPr="00AB2F1E">
        <w:rPr>
          <w:rFonts w:ascii="Times New Roman" w:hAnsi="Times New Roman" w:cs="Times New Roman"/>
          <w:sz w:val="28"/>
          <w:szCs w:val="28"/>
        </w:rPr>
        <w:t>l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F1E">
        <w:rPr>
          <w:rFonts w:ascii="Times New Roman" w:hAnsi="Times New Roman" w:cs="Times New Roman"/>
          <w:sz w:val="28"/>
          <w:szCs w:val="28"/>
          <w:lang w:val="de-DE"/>
        </w:rPr>
        <w:t>|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2F1E">
        <w:rPr>
          <w:rFonts w:ascii="Times New Roman" w:hAnsi="Times New Roman" w:cs="Times New Roman"/>
          <w:sz w:val="28"/>
          <w:szCs w:val="28"/>
          <w:lang w:val="de-DE"/>
        </w:rPr>
        <w:t>KCl</w:t>
      </w:r>
      <w:proofErr w:type="spellEnd"/>
      <w:r w:rsidRPr="00AB2F1E">
        <w:rPr>
          <w:rFonts w:ascii="Times New Roman" w:hAnsi="Times New Roman" w:cs="Times New Roman"/>
          <w:sz w:val="28"/>
          <w:szCs w:val="28"/>
          <w:lang w:val="de-DE"/>
        </w:rPr>
        <w:t xml:space="preserve">;  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  или       </w:t>
      </w:r>
      <w:proofErr w:type="spellStart"/>
      <w:r w:rsidRPr="00AB2F1E">
        <w:rPr>
          <w:rFonts w:ascii="Times New Roman" w:hAnsi="Times New Roman" w:cs="Times New Roman"/>
          <w:sz w:val="28"/>
          <w:szCs w:val="28"/>
          <w:lang w:val="de-DE"/>
        </w:rPr>
        <w:t>Ag</w:t>
      </w:r>
      <w:proofErr w:type="spellEnd"/>
      <w:r w:rsidRPr="00AB2F1E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F1E">
        <w:rPr>
          <w:rFonts w:ascii="Times New Roman" w:hAnsi="Times New Roman" w:cs="Times New Roman"/>
          <w:sz w:val="28"/>
          <w:szCs w:val="28"/>
          <w:lang w:val="de-DE"/>
        </w:rPr>
        <w:t>AgCl</w:t>
      </w:r>
      <w:proofErr w:type="spellEnd"/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F1E">
        <w:rPr>
          <w:rFonts w:ascii="Times New Roman" w:hAnsi="Times New Roman" w:cs="Times New Roman"/>
          <w:sz w:val="28"/>
          <w:szCs w:val="28"/>
          <w:lang w:val="de-DE"/>
        </w:rPr>
        <w:t>|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F1E">
        <w:rPr>
          <w:rFonts w:ascii="Times New Roman" w:hAnsi="Times New Roman" w:cs="Times New Roman"/>
          <w:sz w:val="28"/>
          <w:szCs w:val="28"/>
          <w:lang w:val="de-DE"/>
        </w:rPr>
        <w:t>Cl</w:t>
      </w:r>
      <w:r w:rsidRPr="00AB2F1E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–</w:t>
      </w:r>
      <w:r w:rsidRPr="00AB2F1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A617B" w:rsidRPr="001A0837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>Электродная реакция:</w:t>
      </w:r>
    </w:p>
    <w:p w:rsidR="00CA617B" w:rsidRPr="00AB2F1E" w:rsidRDefault="00CA617B" w:rsidP="00CA617B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F1E">
        <w:rPr>
          <w:rFonts w:ascii="Times New Roman" w:hAnsi="Times New Roman" w:cs="Times New Roman"/>
          <w:sz w:val="28"/>
          <w:szCs w:val="28"/>
        </w:rPr>
        <w:t>AgCl</w:t>
      </w:r>
      <w:proofErr w:type="spellEnd"/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proofErr w:type="spellStart"/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тв</w:t>
      </w:r>
      <w:proofErr w:type="spellEnd"/>
      <w:r w:rsidRPr="00AB2F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AB2F1E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AB2F1E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–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↔ </w:t>
      </w:r>
      <w:r w:rsidRPr="00AB2F1E">
        <w:rPr>
          <w:rFonts w:ascii="Times New Roman" w:hAnsi="Times New Roman" w:cs="Times New Roman"/>
          <w:sz w:val="28"/>
          <w:szCs w:val="28"/>
        </w:rPr>
        <w:t>Ag</w:t>
      </w:r>
      <w:r w:rsidRPr="00AB2F1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AB2F1E">
        <w:rPr>
          <w:rFonts w:ascii="Times New Roman" w:hAnsi="Times New Roman" w:cs="Times New Roman"/>
          <w:sz w:val="28"/>
          <w:szCs w:val="28"/>
        </w:rPr>
        <w:t>Cl</w:t>
      </w:r>
      <w:r w:rsidRPr="00AB2F1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AB2F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1A0837" w:rsidRDefault="00CA617B" w:rsidP="00CA6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Скачок потенциала хлорсеребряного электрода: </w:t>
      </w:r>
    </w:p>
    <w:p w:rsidR="00CA617B" w:rsidRPr="005304AC" w:rsidRDefault="00CA617B" w:rsidP="00CA61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A1BE9" w:rsidRDefault="005304AC" w:rsidP="00CA61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ХСЭ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ХСЭ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</m:sup>
            </m:sSup>
          </m:sub>
        </m:sSub>
      </m:oMath>
      <w:r w:rsidR="00CA617B" w:rsidRPr="00AB2F1E">
        <w:rPr>
          <w:rFonts w:ascii="Cambria Math" w:hAnsi="Cambria Math"/>
          <w:sz w:val="28"/>
          <w:szCs w:val="28"/>
          <w:lang w:val="ru-RU"/>
        </w:rPr>
        <w:t xml:space="preserve">.                                       </w:t>
      </w:r>
      <w:r w:rsidR="00CA617B" w:rsidRPr="005A1BE9">
        <w:rPr>
          <w:rFonts w:ascii="Times New Roman" w:hAnsi="Times New Roman" w:cs="Times New Roman"/>
          <w:sz w:val="28"/>
          <w:szCs w:val="28"/>
          <w:lang w:val="ru-RU"/>
        </w:rPr>
        <w:t>(7.6)</w:t>
      </w:r>
    </w:p>
    <w:p w:rsidR="00CA617B" w:rsidRPr="005A1BE9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>(обратим относительно аниона)</w:t>
      </w:r>
    </w:p>
    <w:p w:rsidR="00CA617B" w:rsidRPr="005304AC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Другим наиболее часто используемым электродом второго рода является </w:t>
      </w:r>
      <w:r w:rsidRPr="005A1BE9">
        <w:rPr>
          <w:rFonts w:ascii="Times New Roman" w:hAnsi="Times New Roman" w:cs="Times New Roman"/>
          <w:i/>
          <w:sz w:val="28"/>
          <w:szCs w:val="28"/>
          <w:lang w:val="ru-RU"/>
        </w:rPr>
        <w:t>каломельный электрод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паста из ртути и каломели </w:t>
      </w:r>
      <w:r w:rsidRPr="005A1BE9">
        <w:rPr>
          <w:rFonts w:ascii="Times New Roman" w:hAnsi="Times New Roman" w:cs="Times New Roman"/>
          <w:sz w:val="28"/>
          <w:szCs w:val="28"/>
        </w:rPr>
        <w:t>Hg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</w:rPr>
        <w:t>CI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помещена в раствор хлорида калия определенной концентрации.</w:t>
      </w:r>
    </w:p>
    <w:p w:rsidR="00CA617B" w:rsidRPr="00AB2F1E" w:rsidRDefault="00CA617B" w:rsidP="00CA617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CA617B" w:rsidRPr="005A1BE9" w:rsidRDefault="00CA617B" w:rsidP="00CA6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</w:rPr>
        <w:t>Hg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A1BE9">
        <w:rPr>
          <w:rFonts w:ascii="Times New Roman" w:hAnsi="Times New Roman" w:cs="Times New Roman"/>
          <w:sz w:val="28"/>
          <w:szCs w:val="28"/>
        </w:rPr>
        <w:t>Hg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</w:rPr>
        <w:t>Cl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proofErr w:type="spellStart"/>
      <w:r w:rsidRPr="005A1BE9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5A1B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5A1BE9" w:rsidRDefault="00CA617B" w:rsidP="00CA6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>Электродный процесс:</w:t>
      </w: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Default="00CA617B" w:rsidP="00CA61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</w:rPr>
        <w:t>Hg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</w:rPr>
        <w:t>CI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5A1BE9">
        <w:rPr>
          <w:rFonts w:ascii="Times New Roman" w:hAnsi="Times New Roman" w:cs="Times New Roman"/>
          <w:sz w:val="28"/>
          <w:szCs w:val="28"/>
          <w:lang w:val="ru-RU"/>
        </w:rPr>
        <w:t>тв</w:t>
      </w:r>
      <w:proofErr w:type="spellEnd"/>
      <w:r w:rsidRPr="005A1BE9">
        <w:rPr>
          <w:rFonts w:ascii="Times New Roman" w:hAnsi="Times New Roman" w:cs="Times New Roman"/>
          <w:sz w:val="28"/>
          <w:szCs w:val="28"/>
          <w:lang w:val="ru-RU"/>
        </w:rPr>
        <w:t>) + 2</w:t>
      </w:r>
      <w:r w:rsidRPr="005A1BE9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5A1BE9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–</w:t>
      </w:r>
      <w:r w:rsidRPr="005A1BE9">
        <w:rPr>
          <w:rFonts w:ascii="Times New Roman" w:hAnsi="Times New Roman" w:cs="Times New Roman"/>
          <w:position w:val="-6"/>
          <w:sz w:val="28"/>
          <w:szCs w:val="28"/>
          <w:lang w:val="ru-RU"/>
        </w:rPr>
        <w:t xml:space="preserve"> 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>↔ 2</w:t>
      </w:r>
      <w:r w:rsidRPr="005A1BE9">
        <w:rPr>
          <w:rFonts w:ascii="Times New Roman" w:hAnsi="Times New Roman" w:cs="Times New Roman"/>
          <w:sz w:val="28"/>
          <w:szCs w:val="28"/>
        </w:rPr>
        <w:t>Hg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(ж) +2</w:t>
      </w:r>
      <w:r w:rsidRPr="005A1BE9">
        <w:rPr>
          <w:rFonts w:ascii="Times New Roman" w:hAnsi="Times New Roman" w:cs="Times New Roman"/>
          <w:sz w:val="28"/>
          <w:szCs w:val="28"/>
        </w:rPr>
        <w:t>Cl</w:t>
      </w:r>
      <w:r w:rsidRPr="005A1BE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5A1BE9" w:rsidRDefault="00CA617B" w:rsidP="00CA61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>Электродный потенциал рассчитывается по формуле: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center" w:pos="4890"/>
          <w:tab w:val="right" w:pos="9072"/>
        </w:tabs>
        <w:spacing w:after="0" w:line="240" w:lineRule="auto"/>
        <w:ind w:firstLine="426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КЭ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КЭ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 .</m:t>
        </m:r>
      </m:oMath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17"/>
          <w:sz w:val="28"/>
          <w:szCs w:val="28"/>
        </w:rPr>
        <w:pict>
          <v:shape id="_x0000_i1027" type="#_x0000_t75" style="width:148.45pt;height:27.3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sz w:val="28"/>
          <w:szCs w:val="28"/>
          <w:lang w:val="ru-RU"/>
        </w:rPr>
        <w:t xml:space="preserve"> </w:t>
      </w:r>
      <w:r w:rsidRPr="00AB2F1E">
        <w:rPr>
          <w:sz w:val="28"/>
          <w:szCs w:val="28"/>
          <w:lang w:val="ru-RU"/>
        </w:rPr>
        <w:tab/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>(7.7)</w:t>
      </w:r>
    </w:p>
    <w:p w:rsidR="00CA617B" w:rsidRPr="001A0837" w:rsidRDefault="00CA617B" w:rsidP="00CA6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>Электродные потенциалы электродов второго рода относительно водородного электрода определены, легко воспроизводимы и устойчивы. Поэтому они применяются в качестве электродов сравнения, т. к. стандартный водородный электрод неудобен в применении.</w:t>
      </w: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b/>
          <w:i/>
          <w:sz w:val="28"/>
          <w:szCs w:val="28"/>
          <w:lang w:val="ru-RU"/>
        </w:rPr>
        <w:t>Газовые электроды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– водородный, кислородный. Металлом служит платина, которая является адсорбентом газа и катализатором электродной реакции.</w:t>
      </w: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Электродные потенциалы газовых электродов зависят от активности потенциалопределяющих ионов в растворе и давления газа. </w:t>
      </w:r>
    </w:p>
    <w:p w:rsidR="005304AC" w:rsidRPr="005A1BE9" w:rsidRDefault="005304AC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A1BE9" w:rsidRDefault="00CA617B" w:rsidP="00CA617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BE9">
        <w:rPr>
          <w:rFonts w:ascii="Times New Roman" w:hAnsi="Times New Roman" w:cs="Times New Roman"/>
          <w:sz w:val="28"/>
          <w:szCs w:val="28"/>
        </w:rPr>
        <w:t>Pt, H</w:t>
      </w:r>
      <w:r w:rsidRPr="005A1BE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A1BE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Pr="005A1BE9">
        <w:rPr>
          <w:rFonts w:ascii="Times New Roman" w:hAnsi="Times New Roman" w:cs="Times New Roman"/>
          <w:sz w:val="28"/>
          <w:szCs w:val="28"/>
        </w:rPr>
        <w:fldChar w:fldCharType="begin"/>
      </w:r>
      <w:r w:rsidRPr="005A1BE9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Pr="005A1BE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5A1BE9">
        <w:rPr>
          <w:rFonts w:ascii="Times New Roman" w:hAnsi="Times New Roman" w:cs="Times New Roman"/>
          <w:sz w:val="28"/>
          <w:szCs w:val="28"/>
        </w:rPr>
        <w:fldChar w:fldCharType="end"/>
      </w:r>
      <w:r w:rsidRPr="005A1BE9">
        <w:rPr>
          <w:rFonts w:ascii="Times New Roman" w:hAnsi="Times New Roman" w:cs="Times New Roman"/>
          <w:sz w:val="28"/>
          <w:szCs w:val="28"/>
        </w:rPr>
        <w:t xml:space="preserve"> = 1) | H</w:t>
      </w:r>
      <w:r w:rsidRPr="005A1B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1BE9">
        <w:rPr>
          <w:rFonts w:ascii="Times New Roman" w:hAnsi="Times New Roman" w:cs="Times New Roman"/>
          <w:sz w:val="28"/>
          <w:szCs w:val="28"/>
        </w:rPr>
        <w:t>SO</w:t>
      </w:r>
      <w:r w:rsidRPr="005A1BE9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5A1BE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sup>
            </m:sSup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A1BE9">
        <w:rPr>
          <w:rFonts w:ascii="Times New Roman" w:hAnsi="Times New Roman" w:cs="Times New Roman"/>
          <w:sz w:val="28"/>
          <w:szCs w:val="28"/>
        </w:rPr>
        <w:t>= 1моль/л).</w:t>
      </w:r>
    </w:p>
    <w:p w:rsidR="00CA617B" w:rsidRPr="005A1BE9" w:rsidRDefault="00CA617B" w:rsidP="00CA617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нормального (стандартного) водородного электрода (для которого электродный потенциал считается равным нулю) принимается водородный электрод, работающий при активности ионов водорода в растворе </w:t>
      </w:r>
      <w:r w:rsidRPr="005A1BE9">
        <w:rPr>
          <w:rFonts w:ascii="Times New Roman" w:hAnsi="Times New Roman" w:cs="Times New Roman"/>
          <w:sz w:val="28"/>
          <w:szCs w:val="28"/>
        </w:rPr>
        <w:fldChar w:fldCharType="begin"/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A1BE9">
        <w:rPr>
          <w:rFonts w:ascii="Times New Roman" w:hAnsi="Times New Roman" w:cs="Times New Roman"/>
          <w:sz w:val="28"/>
          <w:szCs w:val="28"/>
        </w:rPr>
        <w:instrText>QUOTE</w:instrTex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5304AC">
        <w:rPr>
          <w:rFonts w:ascii="Times New Roman" w:hAnsi="Times New Roman" w:cs="Times New Roman"/>
          <w:position w:val="-8"/>
          <w:sz w:val="28"/>
          <w:szCs w:val="28"/>
        </w:rPr>
        <w:pict>
          <v:shape id="_x0000_i1028" type="#_x0000_t75" style="width:21.9pt;height:16.55pt" equationxml="&lt;">
            <v:imagedata chromakey="white"/>
          </v:shape>
        </w:pic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A1BE9">
        <w:rPr>
          <w:rFonts w:ascii="Times New Roman" w:hAnsi="Times New Roman" w:cs="Times New Roman"/>
          <w:sz w:val="28"/>
          <w:szCs w:val="28"/>
        </w:rPr>
        <w:fldChar w:fldCharType="separate"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r w:rsidRPr="005A1BE9">
        <w:rPr>
          <w:rFonts w:ascii="Times New Roman" w:hAnsi="Times New Roman" w:cs="Times New Roman"/>
          <w:sz w:val="28"/>
          <w:szCs w:val="28"/>
        </w:rPr>
        <w:fldChar w:fldCharType="end"/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= 1 моль/л и при давлении водорода в газовой фазе, равном 1 атм, причем водородный электрод и сочетаемый с ним другой электрод находятся при одинаковой температуре. Водородный электрод является основным электродом сравнения.</w:t>
      </w: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>В водородном электроде протекает реакция:</w:t>
      </w: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617B" w:rsidRPr="005A1BE9" w:rsidRDefault="00CA617B" w:rsidP="00CA617B">
      <w:pPr>
        <w:tabs>
          <w:tab w:val="left" w:pos="5325"/>
        </w:tabs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A1BE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↔ 2Н</w:t>
      </w:r>
      <w:r w:rsidRPr="005A1BE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5A1BE9">
        <w:rPr>
          <w:rFonts w:ascii="Times New Roman" w:hAnsi="Times New Roman" w:cs="Times New Roman"/>
          <w:i/>
          <w:sz w:val="28"/>
          <w:szCs w:val="28"/>
          <w:lang w:val="ru-RU"/>
        </w:rPr>
        <w:t>е.</w:t>
      </w: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A1BE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5A1BE9">
        <w:rPr>
          <w:rFonts w:ascii="Times New Roman" w:hAnsi="Times New Roman" w:cs="Times New Roman"/>
          <w:sz w:val="28"/>
          <w:szCs w:val="28"/>
        </w:rPr>
        <w:t>P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 xml:space="preserve"> ≠ 1,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r w:rsidRPr="005A1BE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A1BE9">
        <w:rPr>
          <w:rFonts w:ascii="Times New Roman" w:hAnsi="Times New Roman" w:cs="Times New Roman"/>
          <w:sz w:val="28"/>
          <w:szCs w:val="28"/>
          <w:lang w:val="ru-RU"/>
        </w:rPr>
        <w:t>≠ 1, водородный электрод не является стандартным, потенциал его не равен нулю и рассчитывается по формуле:</w:t>
      </w:r>
    </w:p>
    <w:p w:rsidR="00CA617B" w:rsidRPr="00AB2F1E" w:rsidRDefault="00CA617B" w:rsidP="00CA617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center" w:pos="4890"/>
          <w:tab w:val="right" w:pos="9072"/>
        </w:tabs>
        <w:spacing w:after="0" w:line="240" w:lineRule="auto"/>
        <w:ind w:firstLine="426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ВЭ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lg</m:t>
            </m:r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Н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lg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р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  <w:lang w:val="ru-RU"/>
          </w:rPr>
          <m:t xml:space="preserve"> ,</m:t>
        </m:r>
      </m:oMath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17"/>
          <w:sz w:val="28"/>
          <w:szCs w:val="28"/>
        </w:rPr>
        <w:pict>
          <v:shape id="_x0000_i1029" type="#_x0000_t75" style="width:155.2pt;height:25.5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sz w:val="28"/>
          <w:szCs w:val="28"/>
          <w:lang w:val="ru-RU"/>
        </w:rPr>
        <w:t xml:space="preserve"> </w:t>
      </w:r>
      <w:r w:rsidRPr="00AB2F1E">
        <w:rPr>
          <w:sz w:val="28"/>
          <w:szCs w:val="28"/>
          <w:lang w:val="ru-RU"/>
        </w:rPr>
        <w:tab/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>(7.8)</w:t>
      </w:r>
    </w:p>
    <w:p w:rsidR="00CA617B" w:rsidRPr="005304AC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304AC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8"/>
          <w:szCs w:val="28"/>
          <w:lang w:val="ru-RU"/>
        </w:rPr>
      </w:pPr>
      <w:r w:rsidRPr="005304AC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304AC">
        <w:rPr>
          <w:rFonts w:ascii="Times New Roman" w:hAnsi="Times New Roman" w:cs="Times New Roman"/>
          <w:sz w:val="28"/>
          <w:szCs w:val="28"/>
        </w:rPr>
        <w:fldChar w:fldCharType="begin"/>
      </w:r>
      <w:r w:rsidRPr="005304A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304AC">
        <w:rPr>
          <w:rFonts w:ascii="Times New Roman" w:hAnsi="Times New Roman" w:cs="Times New Roman"/>
          <w:sz w:val="28"/>
          <w:szCs w:val="28"/>
        </w:rPr>
        <w:instrText>QUOTE</w:instrText>
      </w:r>
      <w:r w:rsidRPr="005304A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5304AC" w:rsidRPr="005304A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0" type="#_x0000_t75" style="width:22.8pt;height:20.55pt" equationxml="&lt;">
            <v:imagedata chromakey="white"/>
          </v:shape>
        </w:pict>
      </w:r>
      <w:r w:rsidRPr="005304A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304AC">
        <w:rPr>
          <w:rFonts w:ascii="Times New Roman" w:hAnsi="Times New Roman" w:cs="Times New Roman"/>
          <w:sz w:val="28"/>
          <w:szCs w:val="28"/>
        </w:rPr>
        <w:fldChar w:fldCharType="end"/>
      </w:r>
      <w:r w:rsidRPr="005304AC">
        <w:rPr>
          <w:rFonts w:ascii="Times New Roman" w:hAnsi="Times New Roman" w:cs="Times New Roman"/>
          <w:sz w:val="28"/>
          <w:szCs w:val="28"/>
          <w:lang w:val="ru-RU"/>
        </w:rPr>
        <w:t xml:space="preserve">= 1 атм, </w:t>
      </w:r>
    </w:p>
    <w:p w:rsidR="00CA617B" w:rsidRPr="005304AC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right" w:pos="9072"/>
        </w:tabs>
        <w:spacing w:after="0" w:line="240" w:lineRule="auto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ВЭ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>∙</m:t>
        </m:r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Н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ru-RU"/>
          </w:rPr>
          <m:t>=-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pH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</m:oMath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8"/>
          <w:sz w:val="28"/>
          <w:szCs w:val="28"/>
        </w:rPr>
        <w:pict>
          <v:shape id="_x0000_i1031" type="#_x0000_t75" style="width:149.35pt;height:16.55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=0,059 </m:t>
        </m:r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ru-RU"/>
          </w:rPr>
          <m:t>=-0,059</m:t>
        </m:r>
        <m:r>
          <w:rPr>
            <w:rFonts w:ascii="Cambria Math" w:hAnsi="Cambria Math"/>
            <w:sz w:val="28"/>
            <w:szCs w:val="28"/>
          </w:rPr>
          <m:t>pH</m:t>
        </m:r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  <w:r w:rsidRPr="00AB2F1E">
        <w:rPr>
          <w:sz w:val="28"/>
          <w:szCs w:val="28"/>
          <w:lang w:val="ru-RU"/>
        </w:rPr>
        <w:tab/>
        <w:t xml:space="preserve">    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 (7.9)</w:t>
      </w:r>
    </w:p>
    <w:p w:rsidR="00CA617B" w:rsidRPr="00DE55B1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DE55B1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5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Следовательно, электродный потенциал такого электрода зависит от концентрации ионов водорода в растворе, от давления водорода в газовой фазе и от температуры. При постоянном давлении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DE55B1">
        <w:rPr>
          <w:rFonts w:ascii="Times New Roman" w:hAnsi="Times New Roman" w:cs="Times New Roman"/>
          <w:sz w:val="28"/>
          <w:szCs w:val="28"/>
        </w:rPr>
        <w:fldChar w:fldCharType="begin"/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DE55B1">
        <w:rPr>
          <w:rFonts w:ascii="Times New Roman" w:hAnsi="Times New Roman" w:cs="Times New Roman"/>
          <w:sz w:val="28"/>
          <w:szCs w:val="28"/>
        </w:rPr>
        <w:instrText>QUOTE</w:instrTex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b>
        </m:sSub>
      </m:oMath>
      <w:r w:rsidRPr="00DE55B1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DE55B1">
        <w:rPr>
          <w:rFonts w:ascii="Times New Roman" w:hAnsi="Times New Roman" w:cs="Times New Roman"/>
          <w:sz w:val="28"/>
          <w:szCs w:val="28"/>
        </w:rPr>
        <w:fldChar w:fldCharType="end"/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>= 1 атм</w:t>
      </w:r>
    </w:p>
    <w:p w:rsidR="00CA617B" w:rsidRPr="00AB2F1E" w:rsidRDefault="00CA617B" w:rsidP="00CA617B">
      <w:pPr>
        <w:tabs>
          <w:tab w:val="left" w:pos="5325"/>
        </w:tabs>
        <w:spacing w:after="0" w:line="240" w:lineRule="auto"/>
        <w:ind w:firstLine="426"/>
        <w:jc w:val="both"/>
        <w:rPr>
          <w:sz w:val="28"/>
          <w:szCs w:val="28"/>
          <w:lang w:val="ru-RU"/>
        </w:rPr>
      </w:pPr>
    </w:p>
    <w:p w:rsidR="00CA617B" w:rsidRPr="00AB2F1E" w:rsidRDefault="005304AC" w:rsidP="00CA617B">
      <w:pPr>
        <w:tabs>
          <w:tab w:val="right" w:pos="9355"/>
        </w:tabs>
        <w:spacing w:after="0" w:line="240" w:lineRule="auto"/>
        <w:ind w:firstLine="426"/>
        <w:jc w:val="righ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ВЭ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ВЭ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</m:t>
                    </m:r>
                  </m:sup>
                </m:sSup>
              </m:sub>
            </m:sSub>
          </m:e>
        </m:func>
        <m:r>
          <w:rPr>
            <w:rFonts w:ascii="Cambria Math" w:hAnsi="Cambria Math"/>
            <w:sz w:val="28"/>
            <w:szCs w:val="28"/>
            <w:lang w:val="ru-RU"/>
          </w:rPr>
          <m:t xml:space="preserve"> .</m:t>
        </m:r>
      </m:oMath>
      <w:r w:rsidR="00CA617B" w:rsidRPr="00AB2F1E">
        <w:rPr>
          <w:sz w:val="28"/>
          <w:szCs w:val="28"/>
          <w:lang w:val="ru-RU"/>
        </w:rPr>
        <w:t xml:space="preserve">                   </w:t>
      </w:r>
      <w:r w:rsidR="00CA617B">
        <w:rPr>
          <w:sz w:val="28"/>
          <w:szCs w:val="28"/>
          <w:lang w:val="ru-RU"/>
        </w:rPr>
        <w:t xml:space="preserve">                  </w:t>
      </w:r>
      <w:r w:rsidR="00CA617B" w:rsidRPr="00AB2F1E">
        <w:rPr>
          <w:sz w:val="28"/>
          <w:szCs w:val="28"/>
          <w:lang w:val="ru-RU"/>
        </w:rPr>
        <w:t xml:space="preserve">        </w:t>
      </w:r>
      <w:r w:rsidR="00CA617B" w:rsidRPr="00DE55B1">
        <w:rPr>
          <w:rFonts w:ascii="Times New Roman" w:hAnsi="Times New Roman" w:cs="Times New Roman"/>
          <w:sz w:val="28"/>
          <w:szCs w:val="28"/>
          <w:lang w:val="ru-RU"/>
        </w:rPr>
        <w:t>(7.10)</w:t>
      </w:r>
    </w:p>
    <w:p w:rsidR="00CA617B" w:rsidRPr="00AB2F1E" w:rsidRDefault="00CA617B" w:rsidP="00CA617B">
      <w:pPr>
        <w:tabs>
          <w:tab w:val="left" w:pos="5325"/>
        </w:tabs>
        <w:spacing w:after="0" w:line="240" w:lineRule="auto"/>
        <w:ind w:firstLine="426"/>
        <w:jc w:val="both"/>
        <w:rPr>
          <w:sz w:val="28"/>
          <w:szCs w:val="28"/>
          <w:lang w:val="ru-RU"/>
        </w:rPr>
      </w:pPr>
    </w:p>
    <w:p w:rsidR="00CA617B" w:rsidRPr="00DE55B1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Кислородный электрод       </w:t>
      </w:r>
      <w:r w:rsidRPr="00DE55B1">
        <w:rPr>
          <w:rFonts w:ascii="Times New Roman" w:hAnsi="Times New Roman" w:cs="Times New Roman"/>
          <w:sz w:val="28"/>
          <w:szCs w:val="28"/>
        </w:rPr>
        <w:t>Pt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55B1">
        <w:rPr>
          <w:rFonts w:ascii="Times New Roman" w:hAnsi="Times New Roman" w:cs="Times New Roman"/>
          <w:sz w:val="28"/>
          <w:szCs w:val="28"/>
        </w:rPr>
        <w:t>O</w:t>
      </w:r>
      <w:r w:rsidRPr="00DE55B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r w:rsidRPr="00DE55B1">
        <w:rPr>
          <w:rFonts w:ascii="Times New Roman" w:hAnsi="Times New Roman" w:cs="Times New Roman"/>
          <w:sz w:val="28"/>
          <w:szCs w:val="28"/>
        </w:rPr>
        <w:t>OH</w:t>
      </w:r>
      <w:r w:rsidRPr="00DE55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DE55B1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DE55B1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5B1">
        <w:rPr>
          <w:rFonts w:ascii="Times New Roman" w:hAnsi="Times New Roman" w:cs="Times New Roman"/>
          <w:sz w:val="28"/>
          <w:szCs w:val="28"/>
          <w:lang w:val="ru-RU"/>
        </w:rPr>
        <w:t>Электродная реакция:</w:t>
      </w:r>
    </w:p>
    <w:p w:rsidR="00CA617B" w:rsidRPr="00DE55B1" w:rsidRDefault="00CA617B" w:rsidP="00CA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DE55B1" w:rsidRDefault="00CA617B" w:rsidP="00CA61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E55B1">
        <w:rPr>
          <w:rFonts w:ascii="Times New Roman" w:hAnsi="Times New Roman" w:cs="Times New Roman"/>
          <w:sz w:val="28"/>
          <w:szCs w:val="28"/>
        </w:rPr>
        <w:t>O</w:t>
      </w:r>
      <w:r w:rsidRPr="00DE55B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 +2</w:t>
      </w:r>
      <w:r w:rsidRPr="00DE55B1">
        <w:rPr>
          <w:rFonts w:ascii="Times New Roman" w:hAnsi="Times New Roman" w:cs="Times New Roman"/>
          <w:sz w:val="28"/>
          <w:szCs w:val="28"/>
        </w:rPr>
        <w:t>H</w:t>
      </w:r>
      <w:r w:rsidRPr="00DE55B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E55B1">
        <w:rPr>
          <w:rFonts w:ascii="Times New Roman" w:hAnsi="Times New Roman" w:cs="Times New Roman"/>
          <w:sz w:val="28"/>
          <w:szCs w:val="28"/>
        </w:rPr>
        <w:t>O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>+4</w:t>
      </w:r>
      <w:r w:rsidRPr="00DE55B1">
        <w:rPr>
          <w:rFonts w:ascii="Times New Roman" w:hAnsi="Times New Roman" w:cs="Times New Roman"/>
          <w:i/>
          <w:sz w:val="28"/>
          <w:szCs w:val="28"/>
        </w:rPr>
        <w:t>e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 ↔ 4</w:t>
      </w:r>
      <w:r w:rsidRPr="00DE55B1">
        <w:rPr>
          <w:rFonts w:ascii="Times New Roman" w:hAnsi="Times New Roman" w:cs="Times New Roman"/>
          <w:sz w:val="28"/>
          <w:szCs w:val="28"/>
        </w:rPr>
        <w:t>OH</w:t>
      </w:r>
      <w:r w:rsidRPr="00DE55B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5304AC" w:rsidP="00CA617B">
      <w:pPr>
        <w:spacing w:after="0" w:line="240" w:lineRule="auto"/>
        <w:jc w:val="righ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кисл. Э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кисл. Э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OH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</m:sup>
        </m:sSup>
        <m:r>
          <w:rPr>
            <w:rFonts w:ascii="Cambria Math" w:hAnsi="Cambria Math"/>
            <w:sz w:val="28"/>
            <w:szCs w:val="28"/>
            <w:lang w:val="ru-RU"/>
          </w:rPr>
          <m:t>=0,401+0,0592∙</m:t>
        </m:r>
        <m:r>
          <w:rPr>
            <w:rFonts w:ascii="Cambria Math" w:hAnsi="Cambria Math"/>
            <w:sz w:val="28"/>
            <w:szCs w:val="28"/>
          </w:rPr>
          <m:t>pOH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,</m:t>
        </m:r>
      </m:oMath>
      <w:r w:rsidR="00CA617B" w:rsidRPr="00AB2F1E">
        <w:rPr>
          <w:sz w:val="28"/>
          <w:szCs w:val="28"/>
          <w:lang w:val="ru-RU"/>
        </w:rPr>
        <w:t xml:space="preserve">           </w:t>
      </w:r>
      <w:r w:rsidR="00CA617B" w:rsidRPr="00DE55B1">
        <w:rPr>
          <w:rFonts w:ascii="Times New Roman" w:hAnsi="Times New Roman" w:cs="Times New Roman"/>
          <w:sz w:val="28"/>
          <w:szCs w:val="28"/>
          <w:lang w:val="ru-RU"/>
        </w:rPr>
        <w:t>(7.11)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DE55B1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DE55B1">
        <w:rPr>
          <w:rFonts w:ascii="Times New Roman" w:hAnsi="Times New Roman" w:cs="Times New Roman"/>
          <w:sz w:val="28"/>
          <w:szCs w:val="28"/>
        </w:rPr>
        <w:fldChar w:fldCharType="begin"/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DE55B1">
        <w:rPr>
          <w:rFonts w:ascii="Times New Roman" w:hAnsi="Times New Roman" w:cs="Times New Roman"/>
          <w:sz w:val="28"/>
          <w:szCs w:val="28"/>
        </w:rPr>
        <w:instrText>QUOTE</w:instrTex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5304A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2" type="#_x0000_t75" style="width:22.8pt;height:20.55pt" equationxml="&lt;">
            <v:imagedata chromakey="white"/>
          </v:shape>
        </w:pic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DE55B1">
        <w:rPr>
          <w:rFonts w:ascii="Times New Roman" w:hAnsi="Times New Roman" w:cs="Times New Roman"/>
          <w:sz w:val="28"/>
          <w:szCs w:val="28"/>
        </w:rPr>
        <w:fldChar w:fldCharType="separate"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DE55B1">
        <w:rPr>
          <w:rFonts w:ascii="Times New Roman" w:hAnsi="Times New Roman" w:cs="Times New Roman"/>
          <w:sz w:val="28"/>
          <w:szCs w:val="28"/>
        </w:rPr>
        <w:fldChar w:fldCharType="end"/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= 1 атм и </w:t>
      </w:r>
      <w:r w:rsidRPr="00DE55B1">
        <w:rPr>
          <w:rFonts w:ascii="Times New Roman" w:hAnsi="Times New Roman" w:cs="Times New Roman"/>
          <w:sz w:val="28"/>
          <w:szCs w:val="28"/>
        </w:rPr>
        <w:t>t</w:t>
      </w:r>
      <w:r w:rsidRPr="00DE55B1">
        <w:rPr>
          <w:rFonts w:ascii="Times New Roman" w:hAnsi="Times New Roman" w:cs="Times New Roman"/>
          <w:sz w:val="28"/>
          <w:szCs w:val="28"/>
          <w:lang w:val="ru-RU"/>
        </w:rPr>
        <w:t xml:space="preserve"> = 25 ºС.</w:t>
      </w: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A0837">
        <w:rPr>
          <w:rFonts w:ascii="Times New Roman" w:hAnsi="Times New Roman" w:cs="Times New Roman"/>
          <w:b/>
          <w:sz w:val="28"/>
          <w:szCs w:val="28"/>
          <w:lang w:val="ru-RU"/>
        </w:rPr>
        <w:t>Окислительно</w:t>
      </w:r>
      <w:proofErr w:type="spellEnd"/>
      <w:r w:rsidRPr="001A0837">
        <w:rPr>
          <w:rFonts w:ascii="Times New Roman" w:hAnsi="Times New Roman" w:cs="Times New Roman"/>
          <w:b/>
          <w:sz w:val="28"/>
          <w:szCs w:val="28"/>
          <w:lang w:val="ru-RU"/>
        </w:rPr>
        <w:t>-восстано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вительные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редокси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-электроды.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Это инертные электроды, помещенные в </w:t>
      </w:r>
      <w:proofErr w:type="spellStart"/>
      <w:r w:rsidRPr="001A0837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1A0837">
        <w:rPr>
          <w:rFonts w:ascii="Times New Roman" w:hAnsi="Times New Roman" w:cs="Times New Roman"/>
          <w:sz w:val="28"/>
          <w:szCs w:val="28"/>
          <w:lang w:val="ru-RU"/>
        </w:rPr>
        <w:t>-восстановительную среду.</w:t>
      </w:r>
    </w:p>
    <w:p w:rsidR="00CA617B" w:rsidRPr="001A0837" w:rsidRDefault="00CA617B" w:rsidP="00CA6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837">
        <w:rPr>
          <w:rFonts w:ascii="Times New Roman" w:hAnsi="Times New Roman" w:cs="Times New Roman"/>
          <w:sz w:val="28"/>
          <w:szCs w:val="28"/>
        </w:rPr>
        <w:t>Pt | Fe</w:t>
      </w:r>
      <w:r w:rsidRPr="001A083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A0837">
        <w:rPr>
          <w:rFonts w:ascii="Times New Roman" w:hAnsi="Times New Roman" w:cs="Times New Roman"/>
          <w:sz w:val="28"/>
          <w:szCs w:val="28"/>
        </w:rPr>
        <w:t>, Fe</w:t>
      </w:r>
      <w:r w:rsidRPr="001A0837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A0837">
        <w:rPr>
          <w:rFonts w:ascii="Times New Roman" w:hAnsi="Times New Roman" w:cs="Times New Roman"/>
          <w:sz w:val="28"/>
          <w:szCs w:val="28"/>
        </w:rPr>
        <w:t>;     Pt | Sn</w:t>
      </w:r>
      <w:r w:rsidRPr="001A083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A0837">
        <w:rPr>
          <w:rFonts w:ascii="Times New Roman" w:hAnsi="Times New Roman" w:cs="Times New Roman"/>
          <w:sz w:val="28"/>
          <w:szCs w:val="28"/>
        </w:rPr>
        <w:t>, Sn</w:t>
      </w:r>
      <w:r w:rsidRPr="001A0837">
        <w:rPr>
          <w:rFonts w:ascii="Times New Roman" w:hAnsi="Times New Roman" w:cs="Times New Roman"/>
          <w:sz w:val="28"/>
          <w:szCs w:val="28"/>
          <w:vertAlign w:val="superscript"/>
        </w:rPr>
        <w:t>4+</w:t>
      </w:r>
      <w:r w:rsidRPr="001A0837">
        <w:rPr>
          <w:rFonts w:ascii="Times New Roman" w:hAnsi="Times New Roman" w:cs="Times New Roman"/>
          <w:sz w:val="28"/>
          <w:szCs w:val="28"/>
        </w:rPr>
        <w:t>;     Pt | H</w:t>
      </w:r>
      <w:r w:rsidRPr="001A083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A0837">
        <w:rPr>
          <w:rFonts w:ascii="Times New Roman" w:hAnsi="Times New Roman" w:cs="Times New Roman"/>
          <w:sz w:val="28"/>
          <w:szCs w:val="28"/>
        </w:rPr>
        <w:t>, HAsO</w:t>
      </w:r>
      <w:r w:rsidRPr="001A08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A0837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1A0837">
        <w:rPr>
          <w:rFonts w:ascii="Times New Roman" w:hAnsi="Times New Roman" w:cs="Times New Roman"/>
          <w:sz w:val="28"/>
          <w:szCs w:val="28"/>
        </w:rPr>
        <w:t xml:space="preserve"> H</w:t>
      </w:r>
      <w:r w:rsidRPr="001A08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A0837">
        <w:rPr>
          <w:rFonts w:ascii="Times New Roman" w:hAnsi="Times New Roman" w:cs="Times New Roman"/>
          <w:sz w:val="28"/>
          <w:szCs w:val="28"/>
        </w:rPr>
        <w:t>AsO</w:t>
      </w:r>
      <w:r w:rsidRPr="001A08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A0837">
        <w:rPr>
          <w:rFonts w:ascii="Times New Roman" w:hAnsi="Times New Roman" w:cs="Times New Roman"/>
          <w:sz w:val="28"/>
          <w:szCs w:val="28"/>
        </w:rPr>
        <w:t>.</w:t>
      </w:r>
    </w:p>
    <w:p w:rsidR="00CA617B" w:rsidRPr="001A0837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Материал электродов платина, золото, </w:t>
      </w:r>
      <w:r w:rsidRPr="001A0837">
        <w:rPr>
          <w:rFonts w:ascii="Times New Roman" w:hAnsi="Times New Roman" w:cs="Times New Roman"/>
          <w:sz w:val="28"/>
          <w:szCs w:val="28"/>
        </w:rPr>
        <w:t>Na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– силикатные стекла с оксидами железа, графит. Электроды выполняют роль проводника электрического тока, </w:t>
      </w:r>
      <w:proofErr w:type="spellStart"/>
      <w:r w:rsidRPr="001A0837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1A0837">
        <w:rPr>
          <w:rFonts w:ascii="Times New Roman" w:hAnsi="Times New Roman" w:cs="Times New Roman"/>
          <w:sz w:val="28"/>
          <w:szCs w:val="28"/>
          <w:lang w:val="ru-RU"/>
        </w:rPr>
        <w:t>-восстановительный процесс протекает в растворе.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>Общий случай уравнения Нернста для расчета электродных потенциалов: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right" w:pos="9072"/>
        </w:tabs>
        <w:spacing w:after="0" w:line="240" w:lineRule="auto"/>
        <w:ind w:firstLine="708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Red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Red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hAnsi="Cambria Math"/>
            <w:sz w:val="28"/>
            <w:szCs w:val="28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Red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,</m:t>
        </m:r>
      </m:oMath>
      <w:r w:rsidRPr="00AB2F1E">
        <w:rPr>
          <w:sz w:val="28"/>
          <w:szCs w:val="28"/>
          <w:lang w:val="ru-RU"/>
        </w:rPr>
        <w:t xml:space="preserve"> </w:t>
      </w:r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21"/>
          <w:sz w:val="28"/>
          <w:szCs w:val="28"/>
        </w:rPr>
        <w:pict>
          <v:shape id="_x0000_i1033" type="#_x0000_t75" style="width:180.65pt;height:27.3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sz w:val="28"/>
          <w:szCs w:val="28"/>
          <w:lang w:val="ru-RU"/>
        </w:rPr>
        <w:t xml:space="preserve"> </w:t>
      </w:r>
      <w:r w:rsidRPr="00AB2F1E">
        <w:rPr>
          <w:sz w:val="28"/>
          <w:szCs w:val="28"/>
          <w:lang w:val="ru-RU"/>
        </w:rPr>
        <w:tab/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>(7.12)</w:t>
      </w:r>
    </w:p>
    <w:p w:rsidR="00CA617B" w:rsidRPr="001A0837" w:rsidRDefault="00CA617B" w:rsidP="00CA617B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Для электродного процесса </w:t>
      </w:r>
      <w:r w:rsidRPr="00C00010">
        <w:rPr>
          <w:rFonts w:ascii="Times New Roman" w:hAnsi="Times New Roman" w:cs="Times New Roman"/>
          <w:sz w:val="28"/>
          <w:szCs w:val="28"/>
        </w:rPr>
        <w:t>Fe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3+ 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C00010">
        <w:rPr>
          <w:rFonts w:ascii="Times New Roman" w:hAnsi="Times New Roman" w:cs="Times New Roman"/>
          <w:i/>
          <w:sz w:val="28"/>
          <w:szCs w:val="28"/>
        </w:rPr>
        <w:t>e</w:t>
      </w:r>
      <w:r w:rsidRPr="00C000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↔</w:t>
      </w:r>
      <w:r w:rsidRPr="00C00010">
        <w:rPr>
          <w:rFonts w:ascii="Times New Roman" w:hAnsi="Times New Roman" w:cs="Times New Roman"/>
          <w:position w:val="-6"/>
          <w:sz w:val="28"/>
          <w:szCs w:val="28"/>
          <w:lang w:val="ru-RU"/>
        </w:rPr>
        <w:t xml:space="preserve"> </w:t>
      </w:r>
      <w:r w:rsidRPr="00C00010">
        <w:rPr>
          <w:rFonts w:ascii="Times New Roman" w:hAnsi="Times New Roman" w:cs="Times New Roman"/>
          <w:sz w:val="28"/>
          <w:szCs w:val="28"/>
        </w:rPr>
        <w:t>Fe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(потенциалопределяющие ионы – </w:t>
      </w:r>
      <w:r w:rsidRPr="00C00010">
        <w:rPr>
          <w:rFonts w:ascii="Times New Roman" w:hAnsi="Times New Roman" w:cs="Times New Roman"/>
          <w:sz w:val="28"/>
          <w:szCs w:val="28"/>
        </w:rPr>
        <w:t>Fe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00010">
        <w:rPr>
          <w:rFonts w:ascii="Times New Roman" w:hAnsi="Times New Roman" w:cs="Times New Roman"/>
          <w:sz w:val="28"/>
          <w:szCs w:val="28"/>
        </w:rPr>
        <w:t>Fe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) расчет проводится по формуле: </w:t>
      </w:r>
    </w:p>
    <w:p w:rsidR="00CA617B" w:rsidRPr="00C00010" w:rsidRDefault="00CA617B" w:rsidP="00CA6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right" w:pos="9072"/>
        </w:tabs>
        <w:spacing w:after="0" w:line="240" w:lineRule="auto"/>
        <w:ind w:firstLine="708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      </w:t>
      </w:r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24"/>
          <w:sz w:val="28"/>
          <w:szCs w:val="28"/>
        </w:rPr>
        <w:pict>
          <v:shape id="_x0000_i1034" type="#_x0000_t75" style="width:229.4pt;height:29.5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3+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3+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2+</m:t>
                </m:r>
              </m:sup>
            </m:sSup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3+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2+</m:t>
                    </m:r>
                  </m:sup>
                </m:sSup>
              </m:sub>
            </m:sSub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.</m:t>
        </m:r>
      </m:oMath>
      <w:r w:rsidRPr="00AB2F1E">
        <w:rPr>
          <w:sz w:val="28"/>
          <w:szCs w:val="28"/>
          <w:lang w:val="ru-RU"/>
        </w:rPr>
        <w:tab/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>(7.13)</w:t>
      </w:r>
    </w:p>
    <w:p w:rsidR="00CA617B" w:rsidRPr="001A0837" w:rsidRDefault="00CA617B" w:rsidP="00CA6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Кроме активностей окисленной и восстановленной форм соединений на величину </w:t>
      </w:r>
      <w:r w:rsidRPr="001A0837">
        <w:rPr>
          <w:rFonts w:ascii="Times New Roman" w:hAnsi="Times New Roman" w:cs="Times New Roman"/>
          <w:sz w:val="28"/>
          <w:szCs w:val="28"/>
        </w:rPr>
        <w:t>Red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A0837">
        <w:rPr>
          <w:rFonts w:ascii="Times New Roman" w:hAnsi="Times New Roman" w:cs="Times New Roman"/>
          <w:sz w:val="28"/>
          <w:szCs w:val="28"/>
        </w:rPr>
        <w:t>Ox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потенциала систем, содержащих кислород влияет активность ионов Н</w:t>
      </w:r>
      <w:r w:rsidRPr="001A083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1A0837">
        <w:rPr>
          <w:rFonts w:ascii="Times New Roman" w:hAnsi="Times New Roman" w:cs="Times New Roman"/>
          <w:sz w:val="28"/>
          <w:szCs w:val="28"/>
          <w:lang w:val="ru-RU"/>
        </w:rPr>
        <w:t>, так как восстановление таких систем идет с их участием.</w:t>
      </w:r>
      <w:r w:rsidRPr="001A08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A617B" w:rsidRPr="00B61FB4" w:rsidRDefault="00CA617B" w:rsidP="00CA6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7.2 Стеклянный электрод, электроды сравнения, электрометрическое измерение </w:t>
      </w:r>
      <w:r w:rsidRPr="00C00010">
        <w:rPr>
          <w:rFonts w:ascii="Times New Roman" w:hAnsi="Times New Roman" w:cs="Times New Roman"/>
          <w:b/>
          <w:sz w:val="28"/>
          <w:szCs w:val="28"/>
        </w:rPr>
        <w:t>pH</w:t>
      </w:r>
      <w:r w:rsidRPr="00C000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среды</w:t>
      </w:r>
    </w:p>
    <w:p w:rsidR="00CA617B" w:rsidRDefault="00CA617B" w:rsidP="00CA6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>К числу наиболее распространенных приложений прямой потенциометрии, основанной на уравнении Нернста, относятся задачи по определению рН раствора. Основным индикаторным электродом при этом является стеклянный электрод с водородной функцией. В качестве электрода сравнения применяется хлорсеребряный электрод.</w:t>
      </w:r>
    </w:p>
    <w:p w:rsidR="00CA617B" w:rsidRPr="00C00010" w:rsidRDefault="00CA617B" w:rsidP="00CA6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Главная часть стеклянного электрода – стеклянный шарик из специального сорта стекла с повышенной проводимостью. Внутри шарика содержится 0,1н раствор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и хлорсеребряный электрод миниатюрных размеров. Он служит токоотводом и проводит электроны обратимо во внутренний раствор и из него. Электродный процесс связан с ионным обменом и протекает без участия электронов (</w:t>
      </w:r>
      <w:r w:rsidRPr="00A653D9"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7.1).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837">
        <w:rPr>
          <w:rFonts w:ascii="Times New Roman" w:hAnsi="Times New Roman" w:cs="Times New Roman"/>
          <w:sz w:val="28"/>
          <w:szCs w:val="28"/>
          <w:lang w:val="ru-RU"/>
        </w:rPr>
        <w:t>Электрохимическая схема стеклянного электрода:</w:t>
      </w:r>
    </w:p>
    <w:p w:rsidR="00CA617B" w:rsidRPr="001A0837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9202CDF" wp14:editId="1266542F">
                <wp:extent cx="6297023" cy="653143"/>
                <wp:effectExtent l="0" t="0" r="8890" b="0"/>
                <wp:docPr id="8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023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7B" w:rsidRPr="00C00010" w:rsidRDefault="00CA617B" w:rsidP="00CA61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Внешний раствор | стеклянная | внутренний раствор </w:t>
                            </w:r>
                            <w:proofErr w:type="spellStart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HCl</w:t>
                            </w:r>
                            <w:proofErr w:type="spellEnd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| внутренний электрод,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CA617B" w:rsidRPr="00C00010" w:rsidRDefault="00CA617B" w:rsidP="00CA61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  </w:t>
                            </w:r>
                            <w:proofErr w:type="spellStart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                 </w:t>
                            </w:r>
                            <w:proofErr w:type="gramStart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|  мембрана</w:t>
                            </w:r>
                            <w:proofErr w:type="gramEnd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|            0,1н р-р, 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1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       |           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Ag</w:t>
                            </w:r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000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AgCl</w:t>
                            </w:r>
                            <w:proofErr w:type="spellEnd"/>
                          </w:p>
                          <w:p w:rsidR="00CA617B" w:rsidRPr="00AB2F1E" w:rsidRDefault="00CA617B" w:rsidP="00CA617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202CDF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width:495.8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" stroked="f">
                <v:textbox>
                  <w:txbxContent>
                    <w:p w:rsidR="00CA617B" w:rsidRPr="00C00010" w:rsidRDefault="00CA617B" w:rsidP="00CA617B">
                      <w:pPr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Внешний раствор | стеклянная | внутренний раствор </w:t>
                      </w:r>
                      <w:proofErr w:type="spellStart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HCl</w:t>
                      </w:r>
                      <w:proofErr w:type="spellEnd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| внутренний электрод,</w:t>
                      </w:r>
                      <w:r w:rsidRPr="00C0001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</w:p>
                    <w:p w:rsidR="00CA617B" w:rsidRPr="00C00010" w:rsidRDefault="00CA617B" w:rsidP="00CA617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  </w:t>
                      </w:r>
                      <w:proofErr w:type="spellStart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</w:t>
                      </w: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x</w:t>
                      </w:r>
                      <w:proofErr w:type="spellEnd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                 </w:t>
                      </w:r>
                      <w:proofErr w:type="gramStart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|  мембрана</w:t>
                      </w:r>
                      <w:proofErr w:type="gramEnd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|            0,1н р-р, </w:t>
                      </w: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</w:t>
                      </w: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  <w:lang w:val="ru-RU"/>
                        </w:rPr>
                        <w:t>1</w:t>
                      </w: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       |           </w:t>
                      </w: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Ag</w:t>
                      </w:r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C000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AgCl</w:t>
                      </w:r>
                      <w:proofErr w:type="spellEnd"/>
                    </w:p>
                    <w:p w:rsidR="00CA617B" w:rsidRPr="00AB2F1E" w:rsidRDefault="00CA617B" w:rsidP="00CA617B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A617B" w:rsidRDefault="00CA617B" w:rsidP="00CA617B">
      <w:pPr>
        <w:spacing w:after="0" w:line="240" w:lineRule="auto"/>
        <w:ind w:firstLine="708"/>
        <w:jc w:val="center"/>
        <w:rPr>
          <w:sz w:val="28"/>
          <w:szCs w:val="28"/>
        </w:rPr>
      </w:pPr>
      <w:r w:rsidRPr="00A30F8D">
        <w:rPr>
          <w:noProof/>
          <w:sz w:val="28"/>
          <w:szCs w:val="28"/>
        </w:rPr>
        <w:drawing>
          <wp:inline distT="0" distB="0" distL="0" distR="0" wp14:anchorId="7AB85B7F" wp14:editId="0D9B21D5">
            <wp:extent cx="767443" cy="2736587"/>
            <wp:effectExtent l="0" t="0" r="0" b="6985"/>
            <wp:docPr id="22" name="Рисунок 3446" descr="стеклянный элект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6" descr="стеклянный элект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26" cy="275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AC" w:rsidRPr="00A30F8D" w:rsidRDefault="005304AC" w:rsidP="00CA617B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A617B" w:rsidRPr="00C00010" w:rsidRDefault="00CA617B" w:rsidP="00CA6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7.1 – Схема стеклянного электрода</w:t>
      </w:r>
    </w:p>
    <w:p w:rsidR="00CA617B" w:rsidRPr="003044E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>Двойной электрический слой возникает за счет ионообменного процесса стеклянной мембраны и раствора:</w:t>
      </w: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5304AC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р-р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↔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р-р.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sup>
          </m:sSubSup>
        </m:oMath>
      </m:oMathPara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Различное энергетическое состояние ионов </w:t>
      </w:r>
      <w:r w:rsidRPr="00C00010">
        <w:rPr>
          <w:rFonts w:ascii="Times New Roman" w:hAnsi="Times New Roman" w:cs="Times New Roman"/>
          <w:sz w:val="28"/>
          <w:szCs w:val="28"/>
        </w:rPr>
        <w:t>H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00010">
        <w:rPr>
          <w:rFonts w:ascii="Times New Roman" w:hAnsi="Times New Roman" w:cs="Times New Roman"/>
          <w:sz w:val="28"/>
          <w:szCs w:val="28"/>
        </w:rPr>
        <w:t>Na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в растворе и стекле приводит к тому, что ионы </w:t>
      </w:r>
      <w:r w:rsidRPr="00C00010">
        <w:rPr>
          <w:rFonts w:ascii="Times New Roman" w:hAnsi="Times New Roman" w:cs="Times New Roman"/>
          <w:sz w:val="28"/>
          <w:szCs w:val="28"/>
        </w:rPr>
        <w:t>H</w:t>
      </w:r>
      <w:r w:rsidRPr="00C000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так распределяются между ними, что между 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поверхностями (внешней и внутренней) мембраны возникает разность потенциалов. Так как </w:t>
      </w:r>
      <w:r w:rsidRPr="00C00010">
        <w:rPr>
          <w:rFonts w:ascii="Times New Roman" w:hAnsi="Times New Roman" w:cs="Times New Roman"/>
          <w:sz w:val="28"/>
          <w:szCs w:val="28"/>
        </w:rPr>
        <w:t>pH</w:t>
      </w:r>
      <w:r w:rsidRPr="00C000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, то потенциал стеклянного электрода зависит только от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pH</w:t>
      </w:r>
      <w:r w:rsidRPr="00C00010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внешнего раствора.</w:t>
      </w:r>
    </w:p>
    <w:p w:rsidR="00CA617B" w:rsidRPr="00B61FB4" w:rsidRDefault="00CA617B" w:rsidP="00CA6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5304AC" w:rsidP="00CA61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ст.эл.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ст.эл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proofErr w:type="gramStart"/>
      <w:r w:rsidR="00CA617B" w:rsidRPr="00AB2F1E">
        <w:rPr>
          <w:sz w:val="28"/>
          <w:szCs w:val="28"/>
          <w:lang w:val="ru-RU"/>
        </w:rPr>
        <w:t xml:space="preserve">,   </w:t>
      </w:r>
      <w:proofErr w:type="gramEnd"/>
      <w:r w:rsidR="00CA617B" w:rsidRPr="00AB2F1E">
        <w:rPr>
          <w:sz w:val="28"/>
          <w:szCs w:val="28"/>
          <w:lang w:val="ru-RU"/>
        </w:rPr>
        <w:t xml:space="preserve">  </w:t>
      </w:r>
      <w:r w:rsidR="00CA617B" w:rsidRPr="00C00010">
        <w:rPr>
          <w:rFonts w:ascii="Times New Roman" w:hAnsi="Times New Roman" w:cs="Times New Roman"/>
          <w:sz w:val="28"/>
          <w:szCs w:val="28"/>
          <w:lang w:val="ru-RU"/>
        </w:rPr>
        <w:t>или                           (7.14)</w:t>
      </w:r>
    </w:p>
    <w:p w:rsidR="00CA617B" w:rsidRPr="00AB2F1E" w:rsidRDefault="00CA617B" w:rsidP="00CA617B">
      <w:pPr>
        <w:tabs>
          <w:tab w:val="right" w:pos="9072"/>
        </w:tabs>
        <w:spacing w:after="0" w:line="240" w:lineRule="auto"/>
        <w:ind w:firstLine="426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ab/>
      </w:r>
    </w:p>
    <w:p w:rsidR="00CA617B" w:rsidRPr="00AB2F1E" w:rsidRDefault="005304AC" w:rsidP="00CA617B">
      <w:pPr>
        <w:spacing w:after="0" w:line="240" w:lineRule="auto"/>
        <w:ind w:firstLine="426"/>
        <w:jc w:val="righ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ст.эл.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ст.эл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pH</m:t>
        </m:r>
      </m:oMath>
      <w:r w:rsidR="00CA617B" w:rsidRPr="00AB2F1E">
        <w:rPr>
          <w:sz w:val="28"/>
          <w:szCs w:val="28"/>
          <w:lang w:val="ru-RU"/>
        </w:rPr>
        <w:t xml:space="preserve">.  </w:t>
      </w:r>
      <w:r w:rsidR="00CA617B"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(7.15)</w:t>
      </w:r>
    </w:p>
    <w:p w:rsidR="00CA617B" w:rsidRPr="00AB2F1E" w:rsidRDefault="00CA617B" w:rsidP="00CA617B">
      <w:pPr>
        <w:spacing w:after="0" w:line="240" w:lineRule="auto"/>
        <w:ind w:firstLine="426"/>
        <w:jc w:val="right"/>
        <w:rPr>
          <w:sz w:val="28"/>
          <w:szCs w:val="28"/>
          <w:lang w:val="ru-RU"/>
        </w:rPr>
      </w:pP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>Основным электродом сравнения, как говорилось выше, является водородный электрод. Однако водородный электрод обладает рядом недостатков – он очень чувствителен к “ядам”, отравляющим поверхность платины, к изменению давления. Поэтому в качестве электродов сравнения в практике часто используют другие, менее капризные в работе, электроды сравнения, для которых электродный потенциал хорошо воспроизводим и точно измерен. Измерив потенциал, по отношению к такому электроду, легко рассчитать электродный потенциал исследуемого электрода.</w:t>
      </w: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Обычно в качестве электродов сравнения используют каломельный и хлорсеребряный электроды. Потенциалы этих электродов определяются активностью ионов хлора (рисунок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F3DA0" w:rsidRDefault="001F3DA0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1FB4" w:rsidRPr="00C00010" w:rsidRDefault="00B61FB4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788" w:type="dxa"/>
        <w:jc w:val="center"/>
        <w:tblLook w:val="04A0" w:firstRow="1" w:lastRow="0" w:firstColumn="1" w:lastColumn="0" w:noHBand="0" w:noVBand="1"/>
      </w:tblPr>
      <w:tblGrid>
        <w:gridCol w:w="3852"/>
        <w:gridCol w:w="3936"/>
      </w:tblGrid>
      <w:tr w:rsidR="00CA617B" w:rsidRPr="00A30F8D" w:rsidTr="001F3DA0">
        <w:trPr>
          <w:trHeight w:val="5083"/>
          <w:jc w:val="center"/>
        </w:trPr>
        <w:tc>
          <w:tcPr>
            <w:tcW w:w="0" w:type="auto"/>
          </w:tcPr>
          <w:p w:rsidR="00CA617B" w:rsidRPr="00A30F8D" w:rsidRDefault="00CA617B" w:rsidP="00DD15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0F8D">
              <w:rPr>
                <w:noProof/>
                <w:sz w:val="28"/>
                <w:szCs w:val="28"/>
              </w:rPr>
              <w:drawing>
                <wp:inline distT="0" distB="0" distL="0" distR="0" wp14:anchorId="136DA440" wp14:editId="7042E3BE">
                  <wp:extent cx="2289810" cy="3145790"/>
                  <wp:effectExtent l="19050" t="0" r="0" b="0"/>
                  <wp:docPr id="25" name="Рисунок 3458" descr="каломельный э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8" descr="каломельный э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14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7B" w:rsidRPr="00A30F8D" w:rsidRDefault="00CA617B" w:rsidP="00DD15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0F8D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:rsidR="00CA617B" w:rsidRPr="00A30F8D" w:rsidRDefault="00CA617B" w:rsidP="00DD15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0F8D">
              <w:rPr>
                <w:noProof/>
                <w:sz w:val="28"/>
                <w:szCs w:val="28"/>
              </w:rPr>
              <w:drawing>
                <wp:inline distT="0" distB="0" distL="0" distR="0" wp14:anchorId="5127EE94" wp14:editId="03F875AB">
                  <wp:extent cx="2333625" cy="3175000"/>
                  <wp:effectExtent l="19050" t="0" r="9525" b="0"/>
                  <wp:docPr id="26" name="Рисунок 49" descr="хлорсеребряный э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хлорсеребряный э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17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7B" w:rsidRPr="00A30F8D" w:rsidRDefault="00CA617B" w:rsidP="00DD15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0F8D">
              <w:rPr>
                <w:noProof/>
                <w:sz w:val="28"/>
                <w:szCs w:val="28"/>
              </w:rPr>
              <w:t>б)</w:t>
            </w:r>
          </w:p>
        </w:tc>
      </w:tr>
      <w:tr w:rsidR="00CA617B" w:rsidRPr="00516969" w:rsidTr="001F3DA0">
        <w:trPr>
          <w:trHeight w:val="1013"/>
          <w:jc w:val="center"/>
        </w:trPr>
        <w:tc>
          <w:tcPr>
            <w:tcW w:w="0" w:type="auto"/>
            <w:gridSpan w:val="2"/>
          </w:tcPr>
          <w:p w:rsidR="00CA617B" w:rsidRDefault="00CA617B" w:rsidP="00DD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Рис. 7.2</w:t>
            </w:r>
            <w:r w:rsidRPr="002B0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Схема строения: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A617B" w:rsidRPr="002B0040" w:rsidRDefault="00CA617B" w:rsidP="00DD15C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каломельного электрода;</w:t>
            </w:r>
          </w:p>
          <w:p w:rsidR="00CA617B" w:rsidRPr="00AF67D9" w:rsidRDefault="00CA617B" w:rsidP="00DD15C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516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хлорсеребряного электрода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3DA0" w:rsidRPr="00684C92" w:rsidRDefault="001F3DA0" w:rsidP="001F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969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Таблица 7.1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– Потенциалы каломельного и хлорсеребряного электродов при температуре 25 º</w:t>
      </w:r>
      <w:r w:rsidRPr="002B0040">
        <w:rPr>
          <w:rFonts w:ascii="Times New Roman" w:hAnsi="Times New Roman" w:cs="Times New Roman"/>
          <w:sz w:val="28"/>
          <w:szCs w:val="28"/>
        </w:rPr>
        <w:t>C</w:t>
      </w:r>
    </w:p>
    <w:p w:rsidR="001F3DA0" w:rsidRPr="002B0040" w:rsidRDefault="001F3DA0" w:rsidP="001F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2615"/>
        <w:gridCol w:w="3161"/>
      </w:tblGrid>
      <w:tr w:rsidR="001F3DA0" w:rsidRPr="002B0040" w:rsidTr="006D180E">
        <w:trPr>
          <w:cantSplit/>
          <w:trHeight w:val="305"/>
          <w:jc w:val="center"/>
        </w:trPr>
        <w:tc>
          <w:tcPr>
            <w:tcW w:w="2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Концентрация</w:t>
            </w:r>
            <w:proofErr w:type="spellEnd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KCl</w:t>
            </w:r>
            <w:proofErr w:type="spellEnd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Электродный</w:t>
            </w:r>
            <w:proofErr w:type="spellEnd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потенциал</w:t>
            </w:r>
            <w:proofErr w:type="spellEnd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1F3DA0" w:rsidRPr="002B0040" w:rsidTr="006D180E">
        <w:trPr>
          <w:cantSplit/>
          <w:trHeight w:val="382"/>
          <w:jc w:val="center"/>
        </w:trPr>
        <w:tc>
          <w:tcPr>
            <w:tcW w:w="2016" w:type="pct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Каломельный</w:t>
            </w:r>
            <w:proofErr w:type="spellEnd"/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Хлорсеребряный</w:t>
            </w:r>
            <w:proofErr w:type="spellEnd"/>
          </w:p>
        </w:tc>
      </w:tr>
      <w:tr w:rsidR="001F3DA0" w:rsidRPr="002B0040" w:rsidTr="006D180E">
        <w:trPr>
          <w:trHeight w:val="365"/>
          <w:jc w:val="center"/>
        </w:trPr>
        <w:tc>
          <w:tcPr>
            <w:tcW w:w="201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5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+0,3358</w:t>
            </w:r>
          </w:p>
        </w:tc>
        <w:tc>
          <w:tcPr>
            <w:tcW w:w="16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+0,290</w:t>
            </w:r>
          </w:p>
        </w:tc>
      </w:tr>
      <w:tr w:rsidR="001F3DA0" w:rsidRPr="002B0040" w:rsidTr="006D180E">
        <w:trPr>
          <w:trHeight w:val="367"/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+0,2810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+0,238</w:t>
            </w:r>
          </w:p>
        </w:tc>
      </w:tr>
      <w:tr w:rsidR="001F3DA0" w:rsidRPr="002B0040" w:rsidTr="006D180E">
        <w:trPr>
          <w:trHeight w:val="475"/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насыщенный</w:t>
            </w:r>
            <w:proofErr w:type="spellEnd"/>
            <w:r w:rsidRPr="002B0040">
              <w:rPr>
                <w:rFonts w:ascii="Times New Roman" w:hAnsi="Times New Roman" w:cs="Times New Roman"/>
                <w:sz w:val="28"/>
                <w:szCs w:val="28"/>
              </w:rPr>
              <w:t xml:space="preserve"> (≈3,5)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+0,2420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A0" w:rsidRPr="002B0040" w:rsidRDefault="001F3DA0" w:rsidP="006D18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40">
              <w:rPr>
                <w:rFonts w:ascii="Times New Roman" w:hAnsi="Times New Roman" w:cs="Times New Roman"/>
                <w:sz w:val="28"/>
                <w:szCs w:val="28"/>
              </w:rPr>
              <w:t>+0,201</w:t>
            </w:r>
          </w:p>
        </w:tc>
      </w:tr>
    </w:tbl>
    <w:p w:rsidR="001F3DA0" w:rsidRDefault="001F3DA0" w:rsidP="001F3DA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>Если соединить стеклянный электрод с электродом сравнения (хлорсеребряный, каломельный), то получится гальванический элемент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A617B" w:rsidRPr="00C0001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CA617B" w:rsidP="00CA6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(–) </w:t>
      </w:r>
      <w:r w:rsidRPr="00C00010">
        <w:rPr>
          <w:rFonts w:ascii="Times New Roman" w:hAnsi="Times New Roman" w:cs="Times New Roman"/>
          <w:sz w:val="28"/>
          <w:szCs w:val="28"/>
        </w:rPr>
        <w:t>Ag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AgCl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||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proofErr w:type="spellStart"/>
      <w:r w:rsidRPr="00C00010">
        <w:rPr>
          <w:rFonts w:ascii="Times New Roman" w:hAnsi="Times New Roman" w:cs="Times New Roman"/>
          <w:sz w:val="28"/>
          <w:szCs w:val="28"/>
        </w:rPr>
        <w:t>AgCl</w:t>
      </w:r>
      <w:proofErr w:type="spellEnd"/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00010">
        <w:rPr>
          <w:rFonts w:ascii="Times New Roman" w:hAnsi="Times New Roman" w:cs="Times New Roman"/>
          <w:sz w:val="28"/>
          <w:szCs w:val="28"/>
        </w:rPr>
        <w:t>Ag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(+),</w:t>
      </w:r>
    </w:p>
    <w:p w:rsidR="00CA617B" w:rsidRPr="00C00010" w:rsidRDefault="00CA617B" w:rsidP="00CA6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C00010" w:rsidRDefault="00CA617B" w:rsidP="00CA617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ЭДС которого линейно зависит от </w:t>
      </w:r>
      <w:r w:rsidRPr="00C00010">
        <w:rPr>
          <w:rFonts w:ascii="Times New Roman" w:hAnsi="Times New Roman" w:cs="Times New Roman"/>
          <w:sz w:val="28"/>
          <w:szCs w:val="28"/>
        </w:rPr>
        <w:t>pH</w:t>
      </w:r>
      <w:r w:rsidRPr="00C00010">
        <w:rPr>
          <w:rFonts w:ascii="Times New Roman" w:hAnsi="Times New Roman" w:cs="Times New Roman"/>
          <w:sz w:val="28"/>
          <w:szCs w:val="28"/>
          <w:lang w:val="ru-RU"/>
        </w:rPr>
        <w:t xml:space="preserve"> раствора: </w:t>
      </w:r>
    </w:p>
    <w:p w:rsidR="00CA617B" w:rsidRPr="001A0837" w:rsidRDefault="00CA617B" w:rsidP="00CA6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9E575B" w:rsidRDefault="00CA617B" w:rsidP="00CA617B">
      <w:pPr>
        <w:tabs>
          <w:tab w:val="right" w:pos="9072"/>
        </w:tabs>
        <w:spacing w:after="0" w:line="240" w:lineRule="auto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2,303</m:t>
            </m:r>
            <m:r>
              <w:rPr>
                <w:rFonts w:ascii="Cambria Math" w:hAnsi="Cambria Math"/>
                <w:sz w:val="28"/>
                <w:szCs w:val="28"/>
              </w:rPr>
              <m:t>RT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∙</m:t>
        </m:r>
        <m:r>
          <w:rPr>
            <w:rFonts w:ascii="Cambria Math" w:hAnsi="Cambria Math"/>
            <w:sz w:val="28"/>
            <w:szCs w:val="28"/>
          </w:rPr>
          <m:t>pH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.</m:t>
        </m:r>
      </m:oMath>
      <w:r w:rsidRPr="009E575B">
        <w:rPr>
          <w:i/>
          <w:sz w:val="28"/>
          <w:szCs w:val="28"/>
          <w:lang w:val="ru-RU"/>
        </w:rPr>
        <w:t xml:space="preserve"> </w:t>
      </w:r>
      <w:r w:rsidRPr="009E575B">
        <w:rPr>
          <w:i/>
          <w:sz w:val="28"/>
          <w:szCs w:val="28"/>
          <w:lang w:val="ru-RU"/>
        </w:rPr>
        <w:tab/>
      </w:r>
      <w:r w:rsidRPr="009E575B">
        <w:rPr>
          <w:rFonts w:ascii="Times New Roman" w:hAnsi="Times New Roman" w:cs="Times New Roman"/>
          <w:sz w:val="28"/>
          <w:szCs w:val="28"/>
          <w:lang w:val="ru-RU"/>
        </w:rPr>
        <w:t>(7.16)</w:t>
      </w:r>
    </w:p>
    <w:p w:rsidR="00CA617B" w:rsidRPr="0051696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использовать для измерения </w:t>
      </w:r>
      <w:r w:rsidRPr="002B0040">
        <w:rPr>
          <w:rFonts w:ascii="Times New Roman" w:hAnsi="Times New Roman" w:cs="Times New Roman"/>
          <w:sz w:val="28"/>
          <w:szCs w:val="28"/>
        </w:rPr>
        <w:t>pH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неизвестного раствора, стеклянный электрод калибруют по буферным растворам с известными значениями </w:t>
      </w:r>
      <w:r w:rsidRPr="002B0040">
        <w:rPr>
          <w:rFonts w:ascii="Times New Roman" w:hAnsi="Times New Roman" w:cs="Times New Roman"/>
          <w:sz w:val="28"/>
          <w:szCs w:val="28"/>
        </w:rPr>
        <w:t>pH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. Достоинствами стеклянного электрода является быстрое установление потенциала, возможность работы в широком интервале значений </w:t>
      </w:r>
      <w:r w:rsidRPr="002B0040">
        <w:rPr>
          <w:rFonts w:ascii="Times New Roman" w:hAnsi="Times New Roman" w:cs="Times New Roman"/>
          <w:sz w:val="28"/>
          <w:szCs w:val="28"/>
        </w:rPr>
        <w:t>pH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(от 1 до 11) и то, что он не подвержен действию окислителей, восстановителей и веществ, отравляющих поверхность платины в водородном электроде.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мембранной разности потенциалов можно использовать для измерения активности (концентрации) ионов. Гальванические элементы такого типа используются, например, при измерении активности ионов водорода, </w:t>
      </w:r>
      <w:r w:rsidRPr="002B0040">
        <w:rPr>
          <w:rFonts w:ascii="Times New Roman" w:hAnsi="Times New Roman" w:cs="Times New Roman"/>
          <w:sz w:val="28"/>
          <w:szCs w:val="28"/>
        </w:rPr>
        <w:t>pH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и ЭДС со стеклянным электродом.</w:t>
      </w:r>
    </w:p>
    <w:p w:rsidR="00CA617B" w:rsidRPr="002B0040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17B" w:rsidRPr="002B0040" w:rsidRDefault="00CA617B" w:rsidP="00CA617B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b/>
          <w:sz w:val="28"/>
          <w:szCs w:val="28"/>
          <w:lang w:val="ru-RU"/>
        </w:rPr>
        <w:t>7.3 Классификация и характеристика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электрохимических цепей</w:t>
      </w:r>
    </w:p>
    <w:p w:rsidR="00CA617B" w:rsidRPr="002B0040" w:rsidRDefault="00CA617B" w:rsidP="00CA617B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B0040">
        <w:rPr>
          <w:rFonts w:ascii="Times New Roman" w:hAnsi="Times New Roman" w:cs="Times New Roman"/>
          <w:i/>
          <w:sz w:val="30"/>
          <w:szCs w:val="30"/>
          <w:lang w:val="ru-RU"/>
        </w:rPr>
        <w:t>Гальваническим элементом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называется любое устройство, дающее возможность получать электрический ток за счет проведения той или иной химической реакции. Наибольшая разность потенциалов данного элемента называется его электродвижущей силой и обозначается сокращенно ЭДС. </w:t>
      </w:r>
      <w:r w:rsidRPr="002B0040">
        <w:rPr>
          <w:rFonts w:ascii="Times New Roman" w:hAnsi="Times New Roman" w:cs="Times New Roman"/>
          <w:i/>
          <w:sz w:val="30"/>
          <w:szCs w:val="30"/>
          <w:lang w:val="ru-RU"/>
        </w:rPr>
        <w:t>Гальванической цепью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называют последовательную совокупность всех скачков потенциала на различных поверхностях раздела, отвечающих данному гальваническому элементу.</w:t>
      </w:r>
    </w:p>
    <w:p w:rsidR="00CA617B" w:rsidRPr="002B0040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>Электрохимические или гальванические цепи подразделяются по двум признакам:</w:t>
      </w:r>
    </w:p>
    <w:p w:rsidR="00CA617B" w:rsidRPr="002B0040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lastRenderedPageBreak/>
        <w:t>1) по характеру суммарного процесса, лежащего в основе действия цепи. Это может быть или химическая реакция, или процесс выравнивания концентраций двух растворов одного и того же электролита. По данному признаку выделяют:</w:t>
      </w:r>
    </w:p>
    <w:p w:rsidR="00CA617B" w:rsidRPr="002B0040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>а) химические;</w:t>
      </w:r>
    </w:p>
    <w:p w:rsidR="00CA617B" w:rsidRPr="002B0040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>б) концентрационные.</w:t>
      </w:r>
    </w:p>
    <w:p w:rsidR="00CA617B" w:rsidRPr="002B0040" w:rsidRDefault="00CA617B" w:rsidP="00CA61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>2) по наличию или отсутствию жидкостного соединения между двумя растворами гальванического элемента. Если соединение отсутствует, то это цепь без переноса, при наличии соединения – цепь с переносом.</w:t>
      </w:r>
    </w:p>
    <w:p w:rsidR="00CA617B" w:rsidRDefault="00CA617B" w:rsidP="00CA617B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B0040">
        <w:rPr>
          <w:rFonts w:ascii="Times New Roman" w:hAnsi="Times New Roman" w:cs="Times New Roman"/>
          <w:sz w:val="30"/>
          <w:szCs w:val="30"/>
          <w:lang w:val="ru-RU"/>
        </w:rPr>
        <w:t>Обычно принято записывать цепи так, чтобы отрицательный электрод располагался слева, а положительный − справа.</w:t>
      </w:r>
    </w:p>
    <w:p w:rsidR="00CA617B" w:rsidRPr="002B0040" w:rsidRDefault="00CA617B" w:rsidP="00CA617B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b/>
          <w:sz w:val="28"/>
          <w:szCs w:val="28"/>
          <w:lang w:val="ru-RU"/>
        </w:rPr>
        <w:t>Простые цепи.</w:t>
      </w:r>
      <w:r w:rsidRPr="002B00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Нормальный элемент </w:t>
      </w:r>
      <w:proofErr w:type="spellStart"/>
      <w:r w:rsidRPr="002B0040">
        <w:rPr>
          <w:rFonts w:ascii="Times New Roman" w:hAnsi="Times New Roman" w:cs="Times New Roman"/>
          <w:i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(стандартный эталон ЭДС)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. Это пример электрохимической цепи без переноса, содержит один раствор электролита. </w:t>
      </w: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Нормальными называются такие гальванические элементы, которые могут служить эталоном для измерения электродвижущих сил. Эти элементы должны отвечать следующим основным требованиям: строгой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воспроизводимости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, минимальному температурному коэффициенту. Опыт показал, что элемент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лучше, чем другие гальванические элементы отвечает этим условиям. В элементе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электродами являются металлическая ртуть и амальгама кадмия, электролитом – раствор, насыщенный по отношению к сульфатам обоих металлов (</w:t>
      </w:r>
      <w:r w:rsidRPr="00684C92">
        <w:rPr>
          <w:rFonts w:ascii="Times New Roman" w:hAnsi="Times New Roman" w:cs="Times New Roman"/>
          <w:sz w:val="28"/>
          <w:szCs w:val="28"/>
          <w:lang w:val="ru-RU"/>
        </w:rPr>
        <w:t>рис. 7.3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04AC" w:rsidRPr="002B0040" w:rsidRDefault="005304AC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Default="00CA617B" w:rsidP="00CA617B">
      <w:pPr>
        <w:spacing w:after="0" w:line="240" w:lineRule="auto"/>
        <w:ind w:firstLine="708"/>
        <w:jc w:val="center"/>
        <w:rPr>
          <w:sz w:val="28"/>
          <w:szCs w:val="28"/>
        </w:rPr>
      </w:pPr>
      <w:r w:rsidRPr="00A30F8D">
        <w:rPr>
          <w:noProof/>
          <w:sz w:val="28"/>
          <w:szCs w:val="28"/>
        </w:rPr>
        <w:drawing>
          <wp:inline distT="0" distB="0" distL="0" distR="0" wp14:anchorId="6DC6C2B0" wp14:editId="7D27C229">
            <wp:extent cx="1940370" cy="2150669"/>
            <wp:effectExtent l="19050" t="0" r="2730" b="0"/>
            <wp:docPr id="3431" name="Рисунок 43" descr="стандартный (нормальный) элемент вес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стандартный (нормальный) элемент вест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18" cy="215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7B" w:rsidRPr="00A30F8D" w:rsidRDefault="00CA617B" w:rsidP="00CA617B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CA617B" w:rsidRPr="002B0040" w:rsidRDefault="00CA617B" w:rsidP="00CA617B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7.3 – Стандартный (нормальный) элемент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617B" w:rsidRPr="002B0040" w:rsidRDefault="00CA617B" w:rsidP="00CA617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1 – амальгама кадмия; 2 – ртуть; 3 – паста из твердой соли сернокислой закиси ртути; 4 – кристаллы </w:t>
      </w:r>
      <w:proofErr w:type="spellStart"/>
      <w:r w:rsidRPr="002B0040">
        <w:rPr>
          <w:rFonts w:ascii="Times New Roman" w:hAnsi="Times New Roman" w:cs="Times New Roman"/>
          <w:sz w:val="28"/>
          <w:szCs w:val="28"/>
        </w:rPr>
        <w:t>CdSO</w:t>
      </w:r>
      <w:proofErr w:type="spellEnd"/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3</m:t>
            </m:r>
          </m:den>
        </m:f>
      </m:oMath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040">
        <w:rPr>
          <w:rFonts w:ascii="Times New Roman" w:hAnsi="Times New Roman" w:cs="Times New Roman"/>
          <w:sz w:val="28"/>
          <w:szCs w:val="28"/>
        </w:rPr>
        <w:t>H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B0040">
        <w:rPr>
          <w:rFonts w:ascii="Times New Roman" w:hAnsi="Times New Roman" w:cs="Times New Roman"/>
          <w:sz w:val="28"/>
          <w:szCs w:val="28"/>
        </w:rPr>
        <w:t>O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; 5 – насыщенный раствор </w:t>
      </w:r>
      <w:proofErr w:type="spellStart"/>
      <w:r w:rsidRPr="002B0040">
        <w:rPr>
          <w:rFonts w:ascii="Times New Roman" w:hAnsi="Times New Roman" w:cs="Times New Roman"/>
          <w:sz w:val="28"/>
          <w:szCs w:val="28"/>
        </w:rPr>
        <w:t>CdSO</w:t>
      </w:r>
      <w:proofErr w:type="spellEnd"/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; 6 – платиновые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токоподводы</w:t>
      </w:r>
      <w:proofErr w:type="spellEnd"/>
    </w:p>
    <w:p w:rsidR="00CA617B" w:rsidRDefault="00CA617B" w:rsidP="00CA617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04AC" w:rsidRDefault="005304AC" w:rsidP="00CA617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Электрохимическая схема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элемента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имеет следующий вид:</w:t>
      </w:r>
    </w:p>
    <w:p w:rsidR="00CA617B" w:rsidRPr="002B0040" w:rsidRDefault="00CA617B" w:rsidP="00CA6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E1636D" w:rsidRDefault="00CA617B" w:rsidP="00CA61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B0040">
        <w:rPr>
          <w:rFonts w:ascii="Times New Roman" w:hAnsi="Times New Roman" w:cs="Times New Roman"/>
          <w:sz w:val="28"/>
          <w:szCs w:val="28"/>
        </w:rPr>
        <w:t>(–) Hg, Cd | CdSO</w:t>
      </w:r>
      <w:r w:rsidRPr="002B00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0040">
        <w:rPr>
          <w:rFonts w:ascii="Times New Roman" w:hAnsi="Times New Roman" w:cs="Times New Roman"/>
          <w:sz w:val="28"/>
          <w:szCs w:val="28"/>
        </w:rPr>
        <w:t xml:space="preserve"> | Hg</w:t>
      </w:r>
      <w:r w:rsidRPr="002B00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040">
        <w:rPr>
          <w:rFonts w:ascii="Times New Roman" w:hAnsi="Times New Roman" w:cs="Times New Roman"/>
          <w:sz w:val="28"/>
          <w:szCs w:val="28"/>
        </w:rPr>
        <w:t>SO</w:t>
      </w:r>
      <w:r w:rsidRPr="002B00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0040">
        <w:rPr>
          <w:rFonts w:ascii="Times New Roman" w:hAnsi="Times New Roman" w:cs="Times New Roman"/>
          <w:sz w:val="28"/>
          <w:szCs w:val="28"/>
        </w:rPr>
        <w:t>, Hg (+)</w:t>
      </w:r>
      <w:r w:rsidRPr="00E1636D">
        <w:rPr>
          <w:rFonts w:ascii="Times New Roman" w:hAnsi="Times New Roman" w:cs="Times New Roman"/>
          <w:sz w:val="28"/>
          <w:szCs w:val="28"/>
        </w:rPr>
        <w:t>.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Насыщенный раствор сульфата кадмия, находится в равновесии с кристаллогидратом </w:t>
      </w:r>
      <w:proofErr w:type="spellStart"/>
      <w:r w:rsidRPr="002B0040">
        <w:rPr>
          <w:rFonts w:ascii="Times New Roman" w:hAnsi="Times New Roman" w:cs="Times New Roman"/>
          <w:sz w:val="28"/>
          <w:szCs w:val="28"/>
        </w:rPr>
        <w:t>CdSO</w:t>
      </w:r>
      <w:proofErr w:type="spellEnd"/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3</m:t>
            </m:r>
          </m:den>
        </m:f>
      </m:oMath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040">
        <w:rPr>
          <w:rFonts w:ascii="Times New Roman" w:hAnsi="Times New Roman" w:cs="Times New Roman"/>
          <w:sz w:val="28"/>
          <w:szCs w:val="28"/>
        </w:rPr>
        <w:t>H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B0040">
        <w:rPr>
          <w:rFonts w:ascii="Times New Roman" w:hAnsi="Times New Roman" w:cs="Times New Roman"/>
          <w:sz w:val="28"/>
          <w:szCs w:val="28"/>
        </w:rPr>
        <w:t>O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. Левый электрод – амальгамный электрод первого рода, правый – электрод второго рода. 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040">
        <w:rPr>
          <w:rFonts w:ascii="Times New Roman" w:hAnsi="Times New Roman" w:cs="Times New Roman"/>
          <w:sz w:val="28"/>
          <w:szCs w:val="28"/>
        </w:rPr>
        <w:t>Процессы</w:t>
      </w:r>
      <w:proofErr w:type="spellEnd"/>
      <w:r w:rsidRPr="002B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40">
        <w:rPr>
          <w:rFonts w:ascii="Times New Roman" w:hAnsi="Times New Roman" w:cs="Times New Roman"/>
          <w:sz w:val="28"/>
          <w:szCs w:val="28"/>
        </w:rPr>
        <w:t>электродах</w:t>
      </w:r>
      <w:proofErr w:type="spellEnd"/>
    </w:p>
    <w:p w:rsidR="00CA617B" w:rsidRPr="002B0040" w:rsidRDefault="00CA617B" w:rsidP="00CA6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17B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9509235" wp14:editId="2305EA13">
                <wp:extent cx="5807528" cy="1714500"/>
                <wp:effectExtent l="0" t="0" r="3175" b="0"/>
                <wp:docPr id="20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528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7B" w:rsidRPr="002B0040" w:rsidRDefault="00CA617B" w:rsidP="00CA61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(–)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Cd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– 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0"/>
                              </w:rPr>
                              <w:t>e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→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Cd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perscript"/>
                                <w:lang w:val="ru-RU"/>
                              </w:rPr>
                              <w:t>2+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                     окисление</w:t>
                            </w:r>
                          </w:p>
                          <w:p w:rsidR="00CA617B" w:rsidRPr="002B0040" w:rsidRDefault="00CA617B" w:rsidP="00CA617B">
                            <w:pPr>
                              <w:spacing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(+)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Hg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SO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4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+2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0"/>
                              </w:rPr>
                              <w:t>e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→ 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Hg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+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SO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4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perscript"/>
                                <w:lang w:val="ru-RU"/>
                              </w:rPr>
                              <w:t>2-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 восстановление</w:t>
                            </w:r>
                          </w:p>
                          <w:p w:rsidR="00CA617B" w:rsidRPr="002B0040" w:rsidRDefault="00CA617B" w:rsidP="00CA617B">
                            <w:pPr>
                              <w:spacing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            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___________________________</w:t>
                            </w:r>
                          </w:p>
                          <w:p w:rsidR="00CA617B" w:rsidRDefault="00CA617B" w:rsidP="00CA617B">
                            <w:pPr>
                              <w:spacing w:line="24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 xml:space="preserve">                 Cd + Hg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SO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</w:rPr>
                              <w:t>4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 xml:space="preserve"> +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fldChar w:fldCharType="begin"/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instrText xml:space="preserve"> QUOTE </w:instrText>
                            </w:r>
                            <w:r w:rsidR="005304AC">
                              <w:rPr>
                                <w:rFonts w:ascii="Times New Roman" w:hAnsi="Times New Roman" w:cs="Times New Roman"/>
                                <w:position w:val="-15"/>
                              </w:rPr>
                              <w:pict>
                                <v:shape id="_x0000_i1036" type="#_x0000_t75" style="width:9.4pt;height:24.6pt" equationxml="&lt;">
                                  <v:imagedata chromakey="white"/>
                                </v:shape>
                              </w:pic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instrText xml:space="preserve"> </w:instrTex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fldChar w:fldCharType="separate"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30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30"/>
                                      <w:vertAlign w:val="subscrip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30"/>
                                      <w:vertAlign w:val="subscript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fldChar w:fldCharType="end"/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O → CdSO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</w:rPr>
                              <w:t>4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fldChar w:fldCharType="begin"/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instrText xml:space="preserve"> QUOTE </w:instrText>
                            </w:r>
                            <w:r w:rsidR="005304AC">
                              <w:rPr>
                                <w:rFonts w:ascii="Times New Roman" w:hAnsi="Times New Roman" w:cs="Times New Roman"/>
                                <w:position w:val="-15"/>
                              </w:rPr>
                              <w:pict>
                                <v:shape id="_x0000_i1038" type="#_x0000_t75" style="width:18.8pt;height:24.6pt" equationxml="&lt;">
                                  <v:imagedata chromakey="white"/>
                                </v:shape>
                              </w:pic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instrText xml:space="preserve"> </w:instrTex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fldChar w:fldCharType="separate"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30"/>
                                  <w:vertAlign w:val="subscript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30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30"/>
                                      <w:vertAlign w:val="subscrip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30"/>
                                      <w:vertAlign w:val="subscript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fldChar w:fldCharType="end"/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 xml:space="preserve"> H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O +2Hg</w:t>
                            </w:r>
                          </w:p>
                          <w:p w:rsidR="00CA617B" w:rsidRPr="00BD1172" w:rsidRDefault="00CA617B" w:rsidP="00CA617B">
                            <w:pPr>
                              <w:ind w:left="1416" w:firstLine="708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D1172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(суммарная </w:t>
                            </w:r>
                            <w:proofErr w:type="spellStart"/>
                            <w:r w:rsidRPr="00BD1172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>токообразующая</w:t>
                            </w:r>
                            <w:proofErr w:type="spellEnd"/>
                            <w:r w:rsidRPr="00BD1172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реакция</w:t>
                            </w:r>
                            <w:r w:rsidRPr="00BD11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)</w:t>
                            </w:r>
                          </w:p>
                          <w:p w:rsidR="00CA617B" w:rsidRPr="00BD1172" w:rsidRDefault="00CA617B" w:rsidP="00CA617B">
                            <w:pPr>
                              <w:spacing w:line="24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</w:pPr>
                          </w:p>
                          <w:p w:rsidR="00CA617B" w:rsidRPr="00BD1172" w:rsidRDefault="00CA617B" w:rsidP="00CA617B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1172">
                              <w:rPr>
                                <w:sz w:val="28"/>
                                <w:szCs w:val="30"/>
                                <w:lang w:val="ru-RU"/>
                              </w:rPr>
                              <w:t xml:space="preserve">(суммарная </w:t>
                            </w:r>
                            <w:proofErr w:type="spellStart"/>
                            <w:r w:rsidRPr="00BD1172">
                              <w:rPr>
                                <w:sz w:val="28"/>
                                <w:szCs w:val="30"/>
                                <w:lang w:val="ru-RU"/>
                              </w:rPr>
                              <w:t>токообразующая</w:t>
                            </w:r>
                            <w:proofErr w:type="spellEnd"/>
                            <w:r w:rsidRPr="00BD1172">
                              <w:rPr>
                                <w:sz w:val="28"/>
                                <w:szCs w:val="30"/>
                                <w:lang w:val="ru-RU"/>
                              </w:rPr>
                              <w:t xml:space="preserve"> реакция</w:t>
                            </w:r>
                            <w:r w:rsidRPr="00BD1172">
                              <w:rPr>
                                <w:sz w:val="28"/>
                                <w:szCs w:val="28"/>
                                <w:lang w:val="ru-RU"/>
                              </w:rPr>
                              <w:t>)</w:t>
                            </w:r>
                          </w:p>
                          <w:p w:rsidR="00CA617B" w:rsidRPr="00BD1172" w:rsidRDefault="00CA617B" w:rsidP="00CA617B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A617B" w:rsidRPr="00BD1172" w:rsidRDefault="00CA617B" w:rsidP="00CA617B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A617B" w:rsidRPr="00BD1172" w:rsidRDefault="00CA617B" w:rsidP="00CA617B">
                            <w:pPr>
                              <w:ind w:left="1416" w:firstLine="708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09235" id="Поле 9" o:spid="_x0000_s1027" type="#_x0000_t202" style="width:457.3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" stroked="f">
                <v:textbox>
                  <w:txbxContent>
                    <w:p w:rsidR="00CA617B" w:rsidRPr="002B0040" w:rsidRDefault="00CA617B" w:rsidP="00CA61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(–)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Cd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– 2</w:t>
                      </w:r>
                      <w:r w:rsidRPr="002B0040">
                        <w:rPr>
                          <w:rFonts w:ascii="Times New Roman" w:hAnsi="Times New Roman" w:cs="Times New Roman"/>
                          <w:i/>
                          <w:sz w:val="28"/>
                          <w:szCs w:val="30"/>
                        </w:rPr>
                        <w:t>e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→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Cd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perscript"/>
                          <w:lang w:val="ru-RU"/>
                        </w:rPr>
                        <w:t>2+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                     окисление</w:t>
                      </w:r>
                    </w:p>
                    <w:p w:rsidR="00CA617B" w:rsidRPr="002B0040" w:rsidRDefault="00CA617B" w:rsidP="00CA617B">
                      <w:pPr>
                        <w:spacing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(+)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Hg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SO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4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+2</w:t>
                      </w:r>
                      <w:r w:rsidRPr="002B0040">
                        <w:rPr>
                          <w:rFonts w:ascii="Times New Roman" w:hAnsi="Times New Roman" w:cs="Times New Roman"/>
                          <w:i/>
                          <w:sz w:val="28"/>
                          <w:szCs w:val="30"/>
                        </w:rPr>
                        <w:t>e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→ 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Hg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+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SO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4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perscript"/>
                          <w:lang w:val="ru-RU"/>
                        </w:rPr>
                        <w:t>2-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 восстановление</w:t>
                      </w:r>
                    </w:p>
                    <w:p w:rsidR="00CA617B" w:rsidRPr="002B0040" w:rsidRDefault="00CA617B" w:rsidP="00CA617B">
                      <w:pPr>
                        <w:spacing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            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___________________________</w:t>
                      </w:r>
                    </w:p>
                    <w:p w:rsidR="00CA617B" w:rsidRDefault="00CA617B" w:rsidP="00CA617B">
                      <w:pPr>
                        <w:spacing w:line="240" w:lineRule="auto"/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 xml:space="preserve">                 Cd + Hg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SO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</w:rPr>
                        <w:t>4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 xml:space="preserve"> +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fldChar w:fldCharType="begin"/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instrText xml:space="preserve"> QUOTE </w:instrText>
                      </w:r>
                      <w:r>
                        <w:rPr>
                          <w:rFonts w:ascii="Times New Roman" w:hAnsi="Times New Roman" w:cs="Times New Roman"/>
                          <w:position w:val="-15"/>
                        </w:rPr>
                        <w:pict>
                          <v:shape id="_x0000_i1073" type="#_x0000_t75" style="width:9.45pt;height:24.45pt" equationxml="&lt;">
                            <v:imagedata chromakey="white"/>
                          </v:shape>
                        </w:pic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instrText xml:space="preserve"> </w:instrTex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fldChar w:fldCharType="separate"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30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30"/>
                                <w:vertAlign w:val="subscript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30"/>
                                <w:vertAlign w:val="subscript"/>
                              </w:rPr>
                              <m:t>3</m:t>
                            </m:r>
                          </m:den>
                        </m:f>
                      </m:oMath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fldChar w:fldCharType="end"/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O → CdSO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</w:rPr>
                        <w:t>4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fldChar w:fldCharType="begin"/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instrText xml:space="preserve"> QUOTE </w:instrText>
                      </w:r>
                      <w:r>
                        <w:rPr>
                          <w:rFonts w:ascii="Times New Roman" w:hAnsi="Times New Roman" w:cs="Times New Roman"/>
                          <w:position w:val="-15"/>
                        </w:rPr>
                        <w:pict>
                          <v:shape id="_x0000_i1074" type="#_x0000_t75" style="width:18.85pt;height:24.45pt" equationxml="&lt;">
                            <v:imagedata chromakey="white"/>
                          </v:shape>
                        </w:pic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instrText xml:space="preserve"> </w:instrTex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fldChar w:fldCharType="separate"/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30"/>
                            <w:vertAlign w:val="subscript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30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30"/>
                                <w:vertAlign w:val="subscript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30"/>
                                <w:vertAlign w:val="subscript"/>
                              </w:rPr>
                              <m:t>3</m:t>
                            </m:r>
                          </m:den>
                        </m:f>
                      </m:oMath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fldChar w:fldCharType="end"/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 xml:space="preserve"> H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O +2Hg</w:t>
                      </w:r>
                    </w:p>
                    <w:p w:rsidR="00CA617B" w:rsidRPr="00BD1172" w:rsidRDefault="00CA617B" w:rsidP="00CA617B">
                      <w:pPr>
                        <w:ind w:left="1416" w:firstLine="708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D1172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(суммарная </w:t>
                      </w:r>
                      <w:proofErr w:type="spellStart"/>
                      <w:r w:rsidRPr="00BD1172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>токообразующая</w:t>
                      </w:r>
                      <w:proofErr w:type="spellEnd"/>
                      <w:r w:rsidRPr="00BD1172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реакция</w:t>
                      </w:r>
                      <w:r w:rsidRPr="00BD117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)</w:t>
                      </w:r>
                    </w:p>
                    <w:p w:rsidR="00CA617B" w:rsidRPr="00BD1172" w:rsidRDefault="00CA617B" w:rsidP="00CA617B">
                      <w:pPr>
                        <w:spacing w:line="240" w:lineRule="auto"/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</w:pPr>
                    </w:p>
                    <w:p w:rsidR="00CA617B" w:rsidRPr="00BD1172" w:rsidRDefault="00CA617B" w:rsidP="00CA617B">
                      <w:pPr>
                        <w:ind w:left="1416" w:firstLine="708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1172">
                        <w:rPr>
                          <w:sz w:val="28"/>
                          <w:szCs w:val="30"/>
                          <w:lang w:val="ru-RU"/>
                        </w:rPr>
                        <w:t xml:space="preserve">(суммарная </w:t>
                      </w:r>
                      <w:proofErr w:type="spellStart"/>
                      <w:r w:rsidRPr="00BD1172">
                        <w:rPr>
                          <w:sz w:val="28"/>
                          <w:szCs w:val="30"/>
                          <w:lang w:val="ru-RU"/>
                        </w:rPr>
                        <w:t>токообразующая</w:t>
                      </w:r>
                      <w:proofErr w:type="spellEnd"/>
                      <w:r w:rsidRPr="00BD1172">
                        <w:rPr>
                          <w:sz w:val="28"/>
                          <w:szCs w:val="30"/>
                          <w:lang w:val="ru-RU"/>
                        </w:rPr>
                        <w:t xml:space="preserve"> реакция</w:t>
                      </w:r>
                      <w:r w:rsidRPr="00BD1172">
                        <w:rPr>
                          <w:sz w:val="28"/>
                          <w:szCs w:val="28"/>
                          <w:lang w:val="ru-RU"/>
                        </w:rPr>
                        <w:t>)</w:t>
                      </w:r>
                    </w:p>
                    <w:p w:rsidR="00CA617B" w:rsidRPr="00BD1172" w:rsidRDefault="00CA617B" w:rsidP="00CA617B">
                      <w:pPr>
                        <w:ind w:left="1416" w:firstLine="708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CA617B" w:rsidRPr="00BD1172" w:rsidRDefault="00CA617B" w:rsidP="00CA617B">
                      <w:pPr>
                        <w:ind w:left="1416" w:firstLine="708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CA617B" w:rsidRPr="00BD1172" w:rsidRDefault="00CA617B" w:rsidP="00CA617B">
                      <w:pPr>
                        <w:ind w:left="1416" w:firstLine="708"/>
                        <w:rPr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A617B" w:rsidRPr="002B0040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ЭДС элемента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точно измерена и при 20º</w:t>
      </w:r>
      <w:r w:rsidRPr="002B0040">
        <w:rPr>
          <w:rFonts w:ascii="Times New Roman" w:hAnsi="Times New Roman" w:cs="Times New Roman"/>
          <w:sz w:val="28"/>
          <w:szCs w:val="28"/>
        </w:rPr>
        <w:t>C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равна 1,0183В. Зависимость ЭДС элемента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от температуры выражается уравнением:</w:t>
      </w:r>
    </w:p>
    <w:p w:rsidR="00CA617B" w:rsidRPr="00684C92" w:rsidRDefault="00CA617B" w:rsidP="00CA6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tabs>
          <w:tab w:val="right" w:pos="9072"/>
        </w:tabs>
        <w:spacing w:after="0" w:line="240" w:lineRule="auto"/>
        <w:jc w:val="right"/>
        <w:rPr>
          <w:sz w:val="28"/>
          <w:szCs w:val="28"/>
          <w:lang w:val="ru-RU"/>
        </w:rPr>
      </w:pPr>
      <w:r w:rsidRPr="00AB2F1E">
        <w:rPr>
          <w:sz w:val="28"/>
          <w:szCs w:val="28"/>
          <w:lang w:val="ru-RU"/>
        </w:rPr>
        <w:t xml:space="preserve">                                        </w:t>
      </w:r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6"/>
          <w:sz w:val="28"/>
          <w:szCs w:val="28"/>
        </w:rPr>
        <w:pict>
          <v:shape id="_x0000_i1039" type="#_x0000_t75" style="width:211.55pt;height:16.55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=1,0183-4,0∙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-5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-293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  <w:r w:rsidRPr="00AB2F1E">
        <w:rPr>
          <w:sz w:val="28"/>
          <w:szCs w:val="28"/>
          <w:lang w:val="ru-RU"/>
        </w:rPr>
        <w:tab/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>(7.17)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Элемент </w:t>
      </w:r>
      <w:proofErr w:type="spellStart"/>
      <w:r w:rsidRPr="002B0040">
        <w:rPr>
          <w:rFonts w:ascii="Times New Roman" w:hAnsi="Times New Roman" w:cs="Times New Roman"/>
          <w:sz w:val="28"/>
          <w:szCs w:val="28"/>
          <w:lang w:val="ru-RU"/>
        </w:rPr>
        <w:t>Вестона</w:t>
      </w:r>
      <w:proofErr w:type="spellEnd"/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обладает ЭДС не меняющейся в течение ряда лет, является международным эталоном ЭДС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Другим примером простой гальванической цепи без переноса является </w:t>
      </w:r>
      <w:r w:rsidRPr="002B0040">
        <w:rPr>
          <w:rFonts w:ascii="Times New Roman" w:hAnsi="Times New Roman" w:cs="Times New Roman"/>
          <w:i/>
          <w:sz w:val="28"/>
          <w:szCs w:val="28"/>
          <w:lang w:val="ru-RU"/>
        </w:rPr>
        <w:t>Элемент Вольта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AF6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>Оба металлических электрода помещены в один раствор электролита (</w:t>
      </w:r>
      <w:r w:rsidRPr="002B0040">
        <w:rPr>
          <w:rFonts w:ascii="Times New Roman" w:hAnsi="Times New Roman" w:cs="Times New Roman"/>
          <w:sz w:val="28"/>
          <w:szCs w:val="28"/>
        </w:rPr>
        <w:t>H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B0040">
        <w:rPr>
          <w:rFonts w:ascii="Times New Roman" w:hAnsi="Times New Roman" w:cs="Times New Roman"/>
          <w:sz w:val="28"/>
          <w:szCs w:val="28"/>
        </w:rPr>
        <w:t>SO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2B0040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(–) </w:t>
      </w:r>
      <w:r w:rsidRPr="002B0040">
        <w:rPr>
          <w:rFonts w:ascii="Times New Roman" w:hAnsi="Times New Roman" w:cs="Times New Roman"/>
          <w:sz w:val="28"/>
          <w:szCs w:val="28"/>
        </w:rPr>
        <w:t>Zn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r w:rsidRPr="002B0040">
        <w:rPr>
          <w:rFonts w:ascii="Times New Roman" w:hAnsi="Times New Roman" w:cs="Times New Roman"/>
          <w:sz w:val="28"/>
          <w:szCs w:val="28"/>
        </w:rPr>
        <w:t>H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B0040">
        <w:rPr>
          <w:rFonts w:ascii="Times New Roman" w:hAnsi="Times New Roman" w:cs="Times New Roman"/>
          <w:sz w:val="28"/>
          <w:szCs w:val="28"/>
        </w:rPr>
        <w:t>SO</w:t>
      </w:r>
      <w:r w:rsidRPr="002B004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r w:rsidRPr="002B0040">
        <w:rPr>
          <w:rFonts w:ascii="Times New Roman" w:hAnsi="Times New Roman" w:cs="Times New Roman"/>
          <w:sz w:val="28"/>
          <w:szCs w:val="28"/>
        </w:rPr>
        <w:t>Cu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 (+).</w:t>
      </w:r>
    </w:p>
    <w:p w:rsidR="00CA617B" w:rsidRPr="002B0040" w:rsidRDefault="00CA617B" w:rsidP="00CA61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0040">
        <w:rPr>
          <w:rFonts w:ascii="Times New Roman" w:hAnsi="Times New Roman" w:cs="Times New Roman"/>
          <w:sz w:val="28"/>
          <w:szCs w:val="28"/>
        </w:rPr>
        <w:t>Электродные</w:t>
      </w:r>
      <w:proofErr w:type="spellEnd"/>
      <w:r w:rsidRPr="002B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40">
        <w:rPr>
          <w:rFonts w:ascii="Times New Roman" w:hAnsi="Times New Roman" w:cs="Times New Roman"/>
          <w:sz w:val="28"/>
          <w:szCs w:val="28"/>
        </w:rPr>
        <w:t>процессы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617B" w:rsidRPr="002B004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17B" w:rsidRDefault="00CA617B" w:rsidP="00CA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4F1A741" wp14:editId="35AA45FA">
                <wp:extent cx="5878285" cy="1643743"/>
                <wp:effectExtent l="0" t="0" r="8255" b="0"/>
                <wp:docPr id="2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5" cy="1643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7B" w:rsidRPr="002B0040" w:rsidRDefault="00CA617B" w:rsidP="00CA6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(–)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Zn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– 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0"/>
                              </w:rPr>
                              <w:t>e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→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Zn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perscript"/>
                                <w:lang w:val="ru-RU"/>
                              </w:rPr>
                              <w:t>2+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   окисление</w:t>
                            </w:r>
                          </w:p>
                          <w:p w:rsidR="00CA617B" w:rsidRPr="002B0040" w:rsidRDefault="00CA617B" w:rsidP="00CA617B">
                            <w:pPr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(+) 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perscript"/>
                                <w:lang w:val="ru-RU"/>
                              </w:rPr>
                              <w:t>+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+ 2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0"/>
                              </w:rPr>
                              <w:t>e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→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  восстановление</w:t>
                            </w:r>
                          </w:p>
                          <w:p w:rsidR="00CA617B" w:rsidRPr="002B0040" w:rsidRDefault="00CA617B" w:rsidP="00CA617B">
                            <w:pPr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                      __________________</w:t>
                            </w:r>
                          </w:p>
                          <w:p w:rsidR="00CA617B" w:rsidRPr="002B0040" w:rsidRDefault="00CA617B" w:rsidP="00CA617B">
                            <w:pPr>
                              <w:ind w:left="1416" w:firstLine="708"/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Zn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+ 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SO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4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→ </w:t>
                            </w:r>
                            <w:proofErr w:type="spellStart"/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ZnSO</w:t>
                            </w:r>
                            <w:proofErr w:type="spellEnd"/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4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+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</w:rPr>
                              <w:t>H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>↑</w:t>
                            </w:r>
                          </w:p>
                          <w:p w:rsidR="00CA617B" w:rsidRPr="002B0040" w:rsidRDefault="00CA617B" w:rsidP="00CA617B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(суммарная </w:t>
                            </w:r>
                            <w:proofErr w:type="spellStart"/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>токообразующая</w:t>
                            </w:r>
                            <w:proofErr w:type="spellEnd"/>
                            <w:r w:rsidRPr="002B0040"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 xml:space="preserve"> реакция)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1A741" id="Поле 2" o:spid="_x0000_s1028" type="#_x0000_t202" style="width:462.85pt;height:1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" stroked="f">
                <v:textbox>
                  <w:txbxContent>
                    <w:p w:rsidR="00CA617B" w:rsidRPr="002B0040" w:rsidRDefault="00CA617B" w:rsidP="00CA61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(–)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Zn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– 2</w:t>
                      </w:r>
                      <w:r w:rsidRPr="002B0040">
                        <w:rPr>
                          <w:rFonts w:ascii="Times New Roman" w:hAnsi="Times New Roman" w:cs="Times New Roman"/>
                          <w:i/>
                          <w:sz w:val="28"/>
                          <w:szCs w:val="30"/>
                        </w:rPr>
                        <w:t>e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→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Zn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perscript"/>
                          <w:lang w:val="ru-RU"/>
                        </w:rPr>
                        <w:t>2+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   окисление</w:t>
                      </w:r>
                    </w:p>
                    <w:p w:rsidR="00CA617B" w:rsidRPr="002B0040" w:rsidRDefault="00CA617B" w:rsidP="00CA617B">
                      <w:pPr>
                        <w:ind w:firstLine="42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(+) 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perscript"/>
                          <w:lang w:val="ru-RU"/>
                        </w:rPr>
                        <w:t>+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+ 2</w:t>
                      </w:r>
                      <w:r w:rsidRPr="002B0040">
                        <w:rPr>
                          <w:rFonts w:ascii="Times New Roman" w:hAnsi="Times New Roman" w:cs="Times New Roman"/>
                          <w:i/>
                          <w:sz w:val="28"/>
                          <w:szCs w:val="30"/>
                        </w:rPr>
                        <w:t>e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→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  восстановление</w:t>
                      </w:r>
                    </w:p>
                    <w:p w:rsidR="00CA617B" w:rsidRPr="002B0040" w:rsidRDefault="00CA617B" w:rsidP="00CA617B">
                      <w:pPr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                      __________________</w:t>
                      </w:r>
                    </w:p>
                    <w:p w:rsidR="00CA617B" w:rsidRPr="002B0040" w:rsidRDefault="00CA617B" w:rsidP="00CA617B">
                      <w:pPr>
                        <w:ind w:left="1416" w:firstLine="708"/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Zn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+ 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SO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4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→ </w:t>
                      </w:r>
                      <w:proofErr w:type="spellStart"/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ZnSO</w:t>
                      </w:r>
                      <w:proofErr w:type="spellEnd"/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4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+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</w:rPr>
                        <w:t>H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vertAlign w:val="subscript"/>
                          <w:lang w:val="ru-RU"/>
                        </w:rPr>
                        <w:t>2</w:t>
                      </w: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>↑</w:t>
                      </w:r>
                    </w:p>
                    <w:p w:rsidR="00CA617B" w:rsidRPr="002B0040" w:rsidRDefault="00CA617B" w:rsidP="00CA617B">
                      <w:pPr>
                        <w:ind w:left="1416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(суммарная </w:t>
                      </w:r>
                      <w:proofErr w:type="spellStart"/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>токообразующая</w:t>
                      </w:r>
                      <w:proofErr w:type="spellEnd"/>
                      <w:r w:rsidRPr="002B0040"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 xml:space="preserve"> реакция)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0"/>
                          <w:lang w:val="ru-RU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617B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A617B" w:rsidRPr="00E1636D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1636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Сложные цепи.</w:t>
      </w:r>
    </w:p>
    <w:p w:rsidR="00CA617B" w:rsidRPr="00596BE2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BE2">
        <w:rPr>
          <w:rFonts w:ascii="Times New Roman" w:hAnsi="Times New Roman" w:cs="Times New Roman"/>
          <w:i/>
          <w:sz w:val="28"/>
          <w:szCs w:val="28"/>
          <w:lang w:val="ru-RU"/>
        </w:rPr>
        <w:t>Сложные химические цепи</w:t>
      </w:r>
      <w:r w:rsidRPr="00596BE2">
        <w:rPr>
          <w:rFonts w:ascii="Times New Roman" w:hAnsi="Times New Roman" w:cs="Times New Roman"/>
          <w:sz w:val="28"/>
          <w:szCs w:val="28"/>
          <w:lang w:val="ru-RU"/>
        </w:rPr>
        <w:t xml:space="preserve"> – это цепи с переносом. К ним относится элемент Якоби-Даниэля </w:t>
      </w:r>
      <w:r w:rsidRPr="009335C4">
        <w:rPr>
          <w:rFonts w:ascii="Times New Roman" w:hAnsi="Times New Roman" w:cs="Times New Roman"/>
          <w:sz w:val="28"/>
          <w:szCs w:val="28"/>
          <w:lang w:val="ru-RU"/>
        </w:rPr>
        <w:t>(рис. 7.4).</w:t>
      </w:r>
      <w:r w:rsidRPr="00596B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617B" w:rsidRPr="00596BE2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AB2F1E" w:rsidRDefault="00CA617B" w:rsidP="00CA617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noProof/>
          <w:sz w:val="30"/>
          <w:szCs w:val="30"/>
        </w:rPr>
        <w:drawing>
          <wp:inline distT="0" distB="0" distL="0" distR="0" wp14:anchorId="604B47BC" wp14:editId="430BCED0">
            <wp:extent cx="4912995" cy="1801495"/>
            <wp:effectExtent l="0" t="0" r="1905" b="8255"/>
            <wp:docPr id="74" name="Рисунок 65" descr="схема медно-цинкового гальваноэле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схема медно-цинкового гальваноэлемен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F1E">
        <w:rPr>
          <w:sz w:val="28"/>
          <w:szCs w:val="28"/>
          <w:lang w:val="ru-RU"/>
        </w:rPr>
        <w:t xml:space="preserve"> </w:t>
      </w:r>
    </w:p>
    <w:p w:rsidR="00CA617B" w:rsidRPr="00596BE2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596BE2" w:rsidRDefault="00CA617B" w:rsidP="00CA617B">
      <w:pPr>
        <w:tabs>
          <w:tab w:val="left" w:pos="65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5C4">
        <w:rPr>
          <w:rFonts w:ascii="Times New Roman" w:hAnsi="Times New Roman" w:cs="Times New Roman"/>
          <w:sz w:val="28"/>
          <w:szCs w:val="28"/>
          <w:lang w:val="ru-RU"/>
        </w:rPr>
        <w:t>Рис 7.4</w:t>
      </w:r>
      <w:r w:rsidRPr="00596BE2">
        <w:rPr>
          <w:rFonts w:ascii="Times New Roman" w:hAnsi="Times New Roman" w:cs="Times New Roman"/>
          <w:sz w:val="28"/>
          <w:szCs w:val="28"/>
          <w:lang w:val="ru-RU"/>
        </w:rPr>
        <w:t xml:space="preserve"> Схема медно-цинкового гальванического элемента:</w:t>
      </w:r>
    </w:p>
    <w:p w:rsidR="00CA617B" w:rsidRPr="00596BE2" w:rsidRDefault="00CA617B" w:rsidP="00CA617B">
      <w:pPr>
        <w:tabs>
          <w:tab w:val="left" w:pos="65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6BE2">
        <w:rPr>
          <w:rFonts w:ascii="Times New Roman" w:hAnsi="Times New Roman" w:cs="Times New Roman"/>
          <w:sz w:val="28"/>
          <w:szCs w:val="28"/>
          <w:lang w:val="ru-RU"/>
        </w:rPr>
        <w:t xml:space="preserve">а) с пористой </w:t>
      </w:r>
      <w:proofErr w:type="gramStart"/>
      <w:r w:rsidRPr="00596BE2">
        <w:rPr>
          <w:rFonts w:ascii="Times New Roman" w:hAnsi="Times New Roman" w:cs="Times New Roman"/>
          <w:sz w:val="28"/>
          <w:szCs w:val="28"/>
          <w:lang w:val="ru-RU"/>
        </w:rPr>
        <w:t xml:space="preserve">диафрагмой;   </w:t>
      </w:r>
      <w:proofErr w:type="gramEnd"/>
      <w:r w:rsidRPr="00596BE2">
        <w:rPr>
          <w:rFonts w:ascii="Times New Roman" w:hAnsi="Times New Roman" w:cs="Times New Roman"/>
          <w:sz w:val="28"/>
          <w:szCs w:val="28"/>
          <w:lang w:val="ru-RU"/>
        </w:rPr>
        <w:t xml:space="preserve"> б) с соляным мостиком.</w:t>
      </w:r>
    </w:p>
    <w:p w:rsidR="00CA617B" w:rsidRPr="002B0040" w:rsidRDefault="00CA617B" w:rsidP="00CA617B">
      <w:pPr>
        <w:tabs>
          <w:tab w:val="left" w:pos="65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CA617B" w:rsidRPr="002B0040" w:rsidRDefault="00CA617B" w:rsidP="00CA617B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В основе гальванической цепи </w:t>
      </w:r>
      <w:r w:rsidRPr="002B0040">
        <w:rPr>
          <w:rFonts w:ascii="Times New Roman" w:hAnsi="Times New Roman" w:cs="Times New Roman"/>
          <w:sz w:val="28"/>
          <w:szCs w:val="28"/>
          <w:lang w:val="ru-RU"/>
        </w:rPr>
        <w:t xml:space="preserve">Якоби-Даниэля 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лежит ОВР, проводимая так, что на одном из электродов (отрицательном) происходит окисление (растворение </w:t>
      </w:r>
      <w:r w:rsidRPr="002B0040">
        <w:rPr>
          <w:rFonts w:ascii="Times New Roman" w:hAnsi="Times New Roman" w:cs="Times New Roman"/>
          <w:sz w:val="30"/>
          <w:szCs w:val="30"/>
        </w:rPr>
        <w:t>Zn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>), а на другом (положительном) – восстановление (выделение меди):</w:t>
      </w:r>
    </w:p>
    <w:p w:rsidR="00CA617B" w:rsidRPr="002B0040" w:rsidRDefault="00CA617B" w:rsidP="00CA617B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CA617B" w:rsidRPr="002B0040" w:rsidRDefault="00CA617B" w:rsidP="00CA617B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2B0040">
        <w:rPr>
          <w:rFonts w:ascii="Times New Roman" w:hAnsi="Times New Roman" w:cs="Times New Roman"/>
          <w:sz w:val="30"/>
          <w:szCs w:val="30"/>
        </w:rPr>
        <w:t>Zn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+ </w:t>
      </w:r>
      <w:r w:rsidRPr="002B0040">
        <w:rPr>
          <w:rFonts w:ascii="Times New Roman" w:hAnsi="Times New Roman" w:cs="Times New Roman"/>
          <w:sz w:val="30"/>
          <w:szCs w:val="30"/>
        </w:rPr>
        <w:t>Cu</w:t>
      </w:r>
      <w:r w:rsidRPr="002B0040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2+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= </w:t>
      </w:r>
      <w:r w:rsidRPr="002B0040">
        <w:rPr>
          <w:rFonts w:ascii="Times New Roman" w:hAnsi="Times New Roman" w:cs="Times New Roman"/>
          <w:sz w:val="30"/>
          <w:szCs w:val="30"/>
        </w:rPr>
        <w:t>Zn</w:t>
      </w:r>
      <w:r w:rsidRPr="002B0040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2+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+ </w:t>
      </w:r>
      <w:r w:rsidRPr="002B0040">
        <w:rPr>
          <w:rFonts w:ascii="Times New Roman" w:hAnsi="Times New Roman" w:cs="Times New Roman"/>
          <w:sz w:val="30"/>
          <w:szCs w:val="30"/>
        </w:rPr>
        <w:t>Cu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   или    </w:t>
      </w:r>
      <w:r w:rsidRPr="002B0040">
        <w:rPr>
          <w:rFonts w:ascii="Times New Roman" w:hAnsi="Times New Roman" w:cs="Times New Roman"/>
          <w:sz w:val="30"/>
          <w:szCs w:val="30"/>
        </w:rPr>
        <w:t>Zn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+ </w:t>
      </w:r>
      <w:proofErr w:type="spellStart"/>
      <w:r w:rsidRPr="002B0040">
        <w:rPr>
          <w:rFonts w:ascii="Times New Roman" w:hAnsi="Times New Roman" w:cs="Times New Roman"/>
          <w:sz w:val="30"/>
          <w:szCs w:val="30"/>
        </w:rPr>
        <w:t>CuSO</w:t>
      </w:r>
      <w:proofErr w:type="spellEnd"/>
      <w:r w:rsidRPr="002B0040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4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= </w:t>
      </w:r>
      <w:proofErr w:type="spellStart"/>
      <w:r w:rsidRPr="002B0040">
        <w:rPr>
          <w:rFonts w:ascii="Times New Roman" w:hAnsi="Times New Roman" w:cs="Times New Roman"/>
          <w:sz w:val="30"/>
          <w:szCs w:val="30"/>
        </w:rPr>
        <w:t>ZnSO</w:t>
      </w:r>
      <w:proofErr w:type="spellEnd"/>
      <w:proofErr w:type="gramStart"/>
      <w:r w:rsidRPr="002B0040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 xml:space="preserve">4 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+</w:t>
      </w:r>
      <w:proofErr w:type="gramEnd"/>
      <w:r w:rsidRPr="002B004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B0040">
        <w:rPr>
          <w:rFonts w:ascii="Times New Roman" w:hAnsi="Times New Roman" w:cs="Times New Roman"/>
          <w:sz w:val="30"/>
          <w:szCs w:val="30"/>
        </w:rPr>
        <w:t>Cu</w:t>
      </w:r>
      <w:r w:rsidRPr="002B004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A617B" w:rsidRPr="00E97A95" w:rsidRDefault="00CA617B" w:rsidP="00CA617B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40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3709E166" wp14:editId="1118C5BF">
                <wp:extent cx="6079671" cy="1866900"/>
                <wp:effectExtent l="0" t="0" r="0" b="0"/>
                <wp:docPr id="94" name="Text Box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671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7B" w:rsidRPr="00B47F99" w:rsidRDefault="00CA617B" w:rsidP="00CA617B">
                            <w:pPr>
                              <w:tabs>
                                <w:tab w:val="left" w:pos="5325"/>
                              </w:tabs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 xml:space="preserve">              е            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 xml:space="preserve"> QUOTE </w:instrText>
                            </w:r>
                            <w:r w:rsidR="005304AC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pict>
                                <v:shape id="_x0000_i1041" type="#_x0000_t75" style="width:64.85pt;height:20.55pt" equationxml="&lt;">
                                  <v:imagedata r:id="rId10" o:title="" chromakey="white"/>
                                </v:shape>
                              </w:pic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CA617B" w:rsidRPr="00B47F99" w:rsidRDefault="00CA617B" w:rsidP="00CA6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–)Zn</w:t>
                            </w:r>
                            <w:proofErr w:type="gramEnd"/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| ZnSO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|| CuSO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|Cu (+)</w:t>
                            </w:r>
                          </w:p>
                          <w:p w:rsidR="00CA617B" w:rsidRPr="00B47F99" w:rsidRDefault="00CA617B" w:rsidP="00CA61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←"/>
                                      <m:pos m:val="top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groupChr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 xml:space="preserve">           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SO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2-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  <m:t xml:space="preserve">   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instrText xml:space="preserve"> </w:instrTex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QUOTE</w:instrTex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instrText xml:space="preserve"> </w:instrText>
                            </w:r>
                            <w:r w:rsidR="005304AC">
                              <w:rPr>
                                <w:rFonts w:ascii="Times New Roman" w:hAnsi="Times New Roman" w:cs="Times New Roman"/>
                                <w:position w:val="-23"/>
                              </w:rPr>
                              <w:pict>
                                <v:shape id="_x0000_i1043" type="#_x0000_t75" style="width:56.8pt;height:24.6pt" equationxml="&lt;">
                                  <v:imagedata r:id="rId11" o:title="" chromakey="white"/>
                                </v:shape>
                              </w:pic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instrText xml:space="preserve"> </w:instrTex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</w:p>
                          <w:p w:rsidR="00CA617B" w:rsidRPr="00B47F99" w:rsidRDefault="00CA617B" w:rsidP="00CA6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(–) 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Zn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2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→ 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Zn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ru-RU"/>
                              </w:rPr>
                              <w:t>2</w:t>
                            </w:r>
                            <w:proofErr w:type="gramStart"/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ru-RU"/>
                              </w:rPr>
                              <w:t xml:space="preserve">+ 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</w:t>
                            </w:r>
                            <w:proofErr w:type="gramEnd"/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процесс окисления</w:t>
                            </w:r>
                          </w:p>
                          <w:p w:rsidR="00CA617B" w:rsidRPr="00B47F99" w:rsidRDefault="00CA617B" w:rsidP="00CA6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      (+) 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ru-RU"/>
                              </w:rPr>
                              <w:t>2+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+ 2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→ 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</w:t>
                            </w:r>
                            <w:r w:rsidRPr="00B47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процесс восстановления</w:t>
                            </w:r>
                          </w:p>
                          <w:p w:rsidR="00CA617B" w:rsidRPr="00AB2F1E" w:rsidRDefault="00CA617B" w:rsidP="00CA617B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</w:t>
                            </w:r>
                            <w:r w:rsidRPr="00AB2F1E">
                              <w:rPr>
                                <w:sz w:val="28"/>
                                <w:szCs w:val="28"/>
                                <w:vertAlign w:val="superscript"/>
                                <w:lang w:val="ru-RU"/>
                              </w:rPr>
                              <w:t>______________________________________</w:t>
                            </w:r>
                          </w:p>
                          <w:p w:rsidR="00CA617B" w:rsidRPr="00AB2F1E" w:rsidRDefault="00CA617B" w:rsidP="00CA617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Zn</w:t>
                            </w:r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>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Cu</w:t>
                            </w:r>
                            <w:r w:rsidRPr="00AB2F1E">
                              <w:rPr>
                                <w:sz w:val="28"/>
                                <w:szCs w:val="28"/>
                                <w:vertAlign w:val="superscript"/>
                                <w:lang w:val="ru-RU"/>
                              </w:rPr>
                              <w:t>2+</w:t>
                            </w:r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>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Zn</w:t>
                            </w:r>
                            <w:r w:rsidRPr="00AB2F1E">
                              <w:rPr>
                                <w:sz w:val="28"/>
                                <w:szCs w:val="28"/>
                                <w:vertAlign w:val="superscript"/>
                                <w:lang w:val="ru-RU"/>
                              </w:rPr>
                              <w:t>2+</w:t>
                            </w:r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>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Cu</w:t>
                            </w:r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– суммарная </w:t>
                            </w:r>
                            <w:proofErr w:type="spellStart"/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>токообразующая</w:t>
                            </w:r>
                            <w:proofErr w:type="spellEnd"/>
                            <w:r w:rsidRPr="00AB2F1E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реакция</w:t>
                            </w:r>
                          </w:p>
                          <w:p w:rsidR="00CA617B" w:rsidRPr="00AB2F1E" w:rsidRDefault="00CA617B" w:rsidP="00CA617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A617B" w:rsidRPr="00AB2F1E" w:rsidRDefault="00CA617B" w:rsidP="00CA617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A617B" w:rsidRPr="00AB2F1E" w:rsidRDefault="00CA617B" w:rsidP="00CA617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9E166" id="Text Box 1909" o:spid="_x0000_s1029" type="#_x0000_t202" style="width:478.7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UVigIAABsFAAAOAAAAZHJzL2Uyb0RvYy54bWysVNuO2yAQfa/Uf0C8Z22njhNbcVZ7aapK&#10;24u02w8ggGNUDBRI7O2q/94BJ2m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" stroked="f">
                <v:textbox>
                  <w:txbxContent>
                    <w:p w:rsidR="00CA617B" w:rsidRPr="00B47F99" w:rsidRDefault="00CA617B" w:rsidP="00CA617B">
                      <w:pPr>
                        <w:tabs>
                          <w:tab w:val="left" w:pos="5325"/>
                        </w:tabs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             е             </m:t>
                                </m:r>
                              </m:e>
                            </m:groupChr>
                          </m:e>
                        </m:box>
                      </m:oMath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fldChar w:fldCharType="begin"/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nstrText xml:space="preserve"> QUOTE </w:instrText>
                      </w:r>
                      <w:r>
                        <w:rPr>
                          <w:rFonts w:ascii="Times New Roman" w:hAnsi="Times New Roman" w:cs="Times New Roman"/>
                          <w:position w:val="-6"/>
                        </w:rPr>
                        <w:pict>
                          <v:shape id="_x0000_i1075" type="#_x0000_t75" style="width:64.7pt;height:20.55pt" equationxml="&lt;">
                            <v:imagedata r:id="rId12" o:title="" chromakey="white"/>
                          </v:shape>
                        </w:pic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nstrText xml:space="preserve"> </w:instrTex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fldChar w:fldCharType="end"/>
                      </w:r>
                    </w:p>
                    <w:p w:rsidR="00CA617B" w:rsidRPr="00B47F99" w:rsidRDefault="00CA617B" w:rsidP="00CA61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–)Zn</w:t>
                      </w:r>
                      <w:proofErr w:type="gramEnd"/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| ZnSO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4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|| CuSO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4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|Cu (+)</w:t>
                      </w:r>
                    </w:p>
                    <w:p w:rsidR="00CA617B" w:rsidRPr="00B47F99" w:rsidRDefault="00CA617B" w:rsidP="00CA617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←"/>
                                <m:pos m:val="top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groupChr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 xml:space="preserve">           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SO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>2-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 xml:space="preserve">    </m:t>
                                </m:r>
                              </m:e>
                            </m:groupChr>
                          </m:e>
                        </m:box>
                      </m:oMath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fldChar w:fldCharType="begin"/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instrText xml:space="preserve"> </w:instrTex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nstrText>QUOTE</w:instrTex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instrText xml:space="preserve"> </w:instrText>
                      </w:r>
                      <w:r>
                        <w:rPr>
                          <w:rFonts w:ascii="Times New Roman" w:hAnsi="Times New Roman" w:cs="Times New Roman"/>
                          <w:position w:val="-23"/>
                        </w:rPr>
                        <w:pict>
                          <v:shape id="_x0000_i1076" type="#_x0000_t75" style="width:57pt;height:24.45pt" equationxml="&lt;">
                            <v:imagedata r:id="rId13" o:title="" chromakey="white"/>
                          </v:shape>
                        </w:pic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instrText xml:space="preserve"> </w:instrTex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fldChar w:fldCharType="end"/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</w:p>
                    <w:p w:rsidR="00CA617B" w:rsidRPr="00B47F99" w:rsidRDefault="00CA617B" w:rsidP="00CA61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(–) 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Zn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2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→ 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Zn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ru-RU"/>
                        </w:rPr>
                        <w:t>2</w:t>
                      </w:r>
                      <w:proofErr w:type="gramStart"/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ru-RU"/>
                        </w:rPr>
                        <w:t xml:space="preserve">+ 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</w:t>
                      </w:r>
                      <w:proofErr w:type="gramEnd"/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процесс окисления</w:t>
                      </w:r>
                    </w:p>
                    <w:p w:rsidR="00CA617B" w:rsidRPr="00B47F99" w:rsidRDefault="00CA617B" w:rsidP="00CA61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      (+) 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ru-RU"/>
                        </w:rPr>
                        <w:t>2+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+ 2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→ 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</w:t>
                      </w:r>
                      <w:r w:rsidRPr="00B47F9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процесс восстановления</w:t>
                      </w:r>
                    </w:p>
                    <w:p w:rsidR="00CA617B" w:rsidRPr="00AB2F1E" w:rsidRDefault="00CA617B" w:rsidP="00CA617B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 xml:space="preserve">                           </w:t>
                      </w:r>
                      <w:r w:rsidRPr="00AB2F1E">
                        <w:rPr>
                          <w:sz w:val="28"/>
                          <w:szCs w:val="28"/>
                          <w:vertAlign w:val="superscript"/>
                          <w:lang w:val="ru-RU"/>
                        </w:rPr>
                        <w:t>______________________________________</w:t>
                      </w:r>
                    </w:p>
                    <w:p w:rsidR="00CA617B" w:rsidRPr="00AB2F1E" w:rsidRDefault="00CA617B" w:rsidP="00CA617B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 xml:space="preserve">                         </w:t>
                      </w:r>
                      <w:r>
                        <w:rPr>
                          <w:sz w:val="28"/>
                          <w:szCs w:val="28"/>
                        </w:rPr>
                        <w:t>Zn</w:t>
                      </w:r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>+</w:t>
                      </w:r>
                      <w:r>
                        <w:rPr>
                          <w:sz w:val="28"/>
                          <w:szCs w:val="28"/>
                        </w:rPr>
                        <w:t>Cu</w:t>
                      </w:r>
                      <w:r w:rsidRPr="00AB2F1E">
                        <w:rPr>
                          <w:sz w:val="28"/>
                          <w:szCs w:val="28"/>
                          <w:vertAlign w:val="superscript"/>
                          <w:lang w:val="ru-RU"/>
                        </w:rPr>
                        <w:t>2+</w:t>
                      </w:r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>→</w:t>
                      </w:r>
                      <w:r>
                        <w:rPr>
                          <w:sz w:val="28"/>
                          <w:szCs w:val="28"/>
                        </w:rPr>
                        <w:t>Zn</w:t>
                      </w:r>
                      <w:r w:rsidRPr="00AB2F1E">
                        <w:rPr>
                          <w:sz w:val="28"/>
                          <w:szCs w:val="28"/>
                          <w:vertAlign w:val="superscript"/>
                          <w:lang w:val="ru-RU"/>
                        </w:rPr>
                        <w:t>2+</w:t>
                      </w:r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>+</w:t>
                      </w:r>
                      <w:r>
                        <w:rPr>
                          <w:sz w:val="28"/>
                          <w:szCs w:val="28"/>
                        </w:rPr>
                        <w:t>Cu</w:t>
                      </w:r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 xml:space="preserve"> – суммарная </w:t>
                      </w:r>
                      <w:proofErr w:type="spellStart"/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>токообразующая</w:t>
                      </w:r>
                      <w:proofErr w:type="spellEnd"/>
                      <w:r w:rsidRPr="00AB2F1E">
                        <w:rPr>
                          <w:sz w:val="28"/>
                          <w:szCs w:val="28"/>
                          <w:lang w:val="ru-RU"/>
                        </w:rPr>
                        <w:t xml:space="preserve"> реакция</w:t>
                      </w:r>
                    </w:p>
                    <w:p w:rsidR="00CA617B" w:rsidRPr="00AB2F1E" w:rsidRDefault="00CA617B" w:rsidP="00CA617B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CA617B" w:rsidRPr="00AB2F1E" w:rsidRDefault="00CA617B" w:rsidP="00CA617B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CA617B" w:rsidRPr="00AB2F1E" w:rsidRDefault="00CA617B" w:rsidP="00CA617B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Разновидностью сложных химических цепей являются </w:t>
      </w:r>
      <w:proofErr w:type="spellStart"/>
      <w:r w:rsidRPr="00B47F99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-восстановительные или </w:t>
      </w:r>
      <w:proofErr w:type="spellStart"/>
      <w:r w:rsidRPr="00B47F99">
        <w:rPr>
          <w:rFonts w:ascii="Times New Roman" w:hAnsi="Times New Roman" w:cs="Times New Roman"/>
          <w:sz w:val="28"/>
          <w:szCs w:val="28"/>
          <w:lang w:val="ru-RU"/>
        </w:rPr>
        <w:t>редокси</w:t>
      </w:r>
      <w:proofErr w:type="spellEnd"/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-цепи. Значение ЭДС </w:t>
      </w:r>
      <w:r w:rsidRPr="00B47F99">
        <w:rPr>
          <w:rFonts w:ascii="Times New Roman" w:hAnsi="Times New Roman" w:cs="Times New Roman"/>
          <w:sz w:val="28"/>
          <w:szCs w:val="28"/>
        </w:rPr>
        <w:t>Red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7F99">
        <w:rPr>
          <w:rFonts w:ascii="Times New Roman" w:hAnsi="Times New Roman" w:cs="Times New Roman"/>
          <w:sz w:val="28"/>
          <w:szCs w:val="28"/>
        </w:rPr>
        <w:t>Ox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 цепи служит мерой глубины протекания </w:t>
      </w:r>
      <w:proofErr w:type="spellStart"/>
      <w:r w:rsidRPr="00B47F99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B47F99">
        <w:rPr>
          <w:rFonts w:ascii="Times New Roman" w:hAnsi="Times New Roman" w:cs="Times New Roman"/>
          <w:sz w:val="28"/>
          <w:szCs w:val="28"/>
          <w:lang w:val="ru-RU"/>
        </w:rPr>
        <w:t>-восстановительного процесса. В качестве примера можно привести цепь, имеющую геохимическое значение:</w: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1835F0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(–) </w:t>
      </w:r>
      <w:r w:rsidRPr="00B47F99">
        <w:rPr>
          <w:rFonts w:ascii="Times New Roman" w:hAnsi="Times New Roman" w:cs="Times New Roman"/>
          <w:sz w:val="28"/>
          <w:szCs w:val="28"/>
        </w:rPr>
        <w:t>Pt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 | </w:t>
      </w:r>
      <w:r w:rsidRPr="00B47F99">
        <w:rPr>
          <w:rFonts w:ascii="Times New Roman" w:hAnsi="Times New Roman" w:cs="Times New Roman"/>
          <w:sz w:val="28"/>
          <w:szCs w:val="28"/>
        </w:rPr>
        <w:t>H</w:t>
      </w:r>
      <w:r w:rsidRPr="001835F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47F99">
        <w:rPr>
          <w:rFonts w:ascii="Times New Roman" w:hAnsi="Times New Roman" w:cs="Times New Roman"/>
          <w:sz w:val="28"/>
          <w:szCs w:val="28"/>
        </w:rPr>
        <w:t>SO</w:t>
      </w:r>
      <w:r w:rsidRPr="001835F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7F99">
        <w:rPr>
          <w:rFonts w:ascii="Times New Roman" w:hAnsi="Times New Roman" w:cs="Times New Roman"/>
          <w:sz w:val="28"/>
          <w:szCs w:val="28"/>
        </w:rPr>
        <w:t>S</w:t>
      </w:r>
      <w:r w:rsidRPr="001835F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47F99">
        <w:rPr>
          <w:rFonts w:ascii="Times New Roman" w:hAnsi="Times New Roman" w:cs="Times New Roman"/>
          <w:sz w:val="28"/>
          <w:szCs w:val="28"/>
        </w:rPr>
        <w:t>O</w:t>
      </w:r>
      <w:r w:rsidRPr="001835F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1835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7F99">
        <w:rPr>
          <w:rFonts w:ascii="Times New Roman" w:hAnsi="Times New Roman" w:cs="Times New Roman"/>
          <w:sz w:val="28"/>
          <w:szCs w:val="28"/>
        </w:rPr>
        <w:t>H</w:t>
      </w:r>
      <w:r w:rsidRPr="001835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+ 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|| </w:t>
      </w:r>
      <w:r w:rsidRPr="00B47F99">
        <w:rPr>
          <w:rFonts w:ascii="Times New Roman" w:hAnsi="Times New Roman" w:cs="Times New Roman"/>
          <w:sz w:val="28"/>
          <w:szCs w:val="28"/>
        </w:rPr>
        <w:t>Fe</w:t>
      </w:r>
      <w:r w:rsidRPr="001835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7F99">
        <w:rPr>
          <w:rFonts w:ascii="Times New Roman" w:hAnsi="Times New Roman" w:cs="Times New Roman"/>
          <w:sz w:val="28"/>
          <w:szCs w:val="28"/>
        </w:rPr>
        <w:t>Fe</w:t>
      </w:r>
      <w:r w:rsidRPr="001835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| </w:t>
      </w:r>
      <w:r w:rsidRPr="00B47F99">
        <w:rPr>
          <w:rFonts w:ascii="Times New Roman" w:hAnsi="Times New Roman" w:cs="Times New Roman"/>
          <w:sz w:val="28"/>
          <w:szCs w:val="28"/>
        </w:rPr>
        <w:t>Pt</w:t>
      </w:r>
      <w:r w:rsidRPr="001835F0">
        <w:rPr>
          <w:rFonts w:ascii="Times New Roman" w:hAnsi="Times New Roman" w:cs="Times New Roman"/>
          <w:sz w:val="28"/>
          <w:szCs w:val="28"/>
          <w:lang w:val="ru-RU"/>
        </w:rPr>
        <w:t xml:space="preserve"> (+).</w:t>
      </w:r>
    </w:p>
    <w:p w:rsidR="00CA617B" w:rsidRPr="001835F0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Default="00CA617B" w:rsidP="00CA617B">
      <w:pPr>
        <w:tabs>
          <w:tab w:val="left" w:pos="709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Концентрационные цепи.</w:t>
      </w:r>
    </w:p>
    <w:p w:rsidR="00CA617B" w:rsidRPr="00B47F99" w:rsidRDefault="00CA617B" w:rsidP="00CA617B">
      <w:pPr>
        <w:tabs>
          <w:tab w:val="left" w:pos="709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Известны гальванические элементы, в которых электрическая энергия образуется не за счет </w:t>
      </w:r>
      <w:proofErr w:type="spellStart"/>
      <w:r w:rsidRPr="00B47F99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-восстановительной реакции, а за счет 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различной концентрации (активности) веществ электродов или растворов, в которые опущены электроды из одного и того же металла. Такие гальванические элементы называются концентрационными. В качестве примера можно назвать цепь, составленную из двух цинковых электродов, погруженных в раствор сульфата цинка различной концентрации (активности).</w: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ЭДС концентрационной цепи возникает вследствие различной активности ионов растворов электролитов. Это электрохимические цепи с переносом. Электрохимические процессы, протекающие при его работе, сопровождаются переносом ионов от более концентрированного к более разбавленному раствору. </w: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работы гальванической цепи активность </w:t>
      </w:r>
      <w:r w:rsidRPr="00B47F99">
        <w:rPr>
          <w:rFonts w:ascii="Times New Roman" w:hAnsi="Times New Roman" w:cs="Times New Roman"/>
          <w:i/>
          <w:sz w:val="28"/>
          <w:szCs w:val="28"/>
        </w:rPr>
        <w:t>a</w:t>
      </w:r>
      <w:r w:rsidRPr="00B47F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B47F9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уменьшается, активность </w:t>
      </w:r>
      <w:r w:rsidRPr="00B47F99">
        <w:rPr>
          <w:rFonts w:ascii="Times New Roman" w:hAnsi="Times New Roman" w:cs="Times New Roman"/>
          <w:i/>
          <w:sz w:val="28"/>
          <w:szCs w:val="28"/>
        </w:rPr>
        <w:t>a</w:t>
      </w:r>
      <w:r w:rsidRPr="00B47F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Pr="00B47F9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увеличивается. Концентрационная цепь работает до тех пор, пока сравняются активности у анода и катода.</w:t>
      </w:r>
    </w:p>
    <w:p w:rsidR="00CA617B" w:rsidRPr="00B47F99" w:rsidRDefault="00CA617B" w:rsidP="00CA617B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>Схема концентрационной цепи имеет вид:</w: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B47F99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F99">
        <w:rPr>
          <w:rFonts w:ascii="Times New Roman" w:hAnsi="Times New Roman" w:cs="Times New Roman"/>
          <w:sz w:val="28"/>
          <w:szCs w:val="28"/>
        </w:rPr>
        <w:t>(–) Zn | ZnSO</w:t>
      </w:r>
      <w:r w:rsidRPr="00B47F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47F99">
        <w:rPr>
          <w:rFonts w:ascii="Times New Roman" w:hAnsi="Times New Roman" w:cs="Times New Roman"/>
          <w:sz w:val="28"/>
          <w:szCs w:val="28"/>
        </w:rPr>
        <w:t xml:space="preserve"> (a</w:t>
      </w:r>
      <w:r w:rsidRPr="00B47F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F99">
        <w:rPr>
          <w:rFonts w:ascii="Times New Roman" w:hAnsi="Times New Roman" w:cs="Times New Roman"/>
          <w:sz w:val="28"/>
          <w:szCs w:val="28"/>
        </w:rPr>
        <w:t>) || ZnSO</w:t>
      </w:r>
      <w:r w:rsidRPr="00B47F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47F99">
        <w:rPr>
          <w:rFonts w:ascii="Times New Roman" w:hAnsi="Times New Roman" w:cs="Times New Roman"/>
          <w:sz w:val="28"/>
          <w:szCs w:val="28"/>
        </w:rPr>
        <w:t xml:space="preserve"> (a</w:t>
      </w:r>
      <w:r w:rsidRPr="00B47F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7F99">
        <w:rPr>
          <w:rFonts w:ascii="Times New Roman" w:hAnsi="Times New Roman" w:cs="Times New Roman"/>
          <w:sz w:val="28"/>
          <w:szCs w:val="28"/>
        </w:rPr>
        <w:t>) | Zn (+),</w:t>
      </w:r>
    </w:p>
    <w:p w:rsidR="00CA617B" w:rsidRPr="00B47F99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причем активность ионов </w:t>
      </w:r>
      <w:r w:rsidRPr="00B47F99">
        <w:rPr>
          <w:rFonts w:ascii="Times New Roman" w:hAnsi="Times New Roman" w:cs="Times New Roman"/>
          <w:b/>
          <w:sz w:val="28"/>
          <w:szCs w:val="28"/>
        </w:rPr>
        <w:t>a</w:t>
      </w:r>
      <w:r w:rsidRPr="00B47F99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</w:t>
      </w:r>
      <w:r w:rsidRPr="00B47F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B47F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&lt; </w:t>
      </w:r>
      <w:r w:rsidRPr="00B47F99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47F99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2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>Электродные процессы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617B" w:rsidRPr="00B47F99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   (–) </w:t>
      </w:r>
      <w:r w:rsidRPr="00B47F99">
        <w:rPr>
          <w:rFonts w:ascii="Times New Roman" w:hAnsi="Times New Roman" w:cs="Times New Roman"/>
          <w:sz w:val="28"/>
          <w:szCs w:val="28"/>
        </w:rPr>
        <w:t>Zn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  <w:r w:rsidRPr="00B47F99">
        <w:rPr>
          <w:rFonts w:ascii="Times New Roman" w:hAnsi="Times New Roman" w:cs="Times New Roman"/>
          <w:i/>
          <w:sz w:val="28"/>
          <w:szCs w:val="28"/>
        </w:rPr>
        <w:t>e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r w:rsidRPr="00B47F99">
        <w:rPr>
          <w:rFonts w:ascii="Times New Roman" w:hAnsi="Times New Roman" w:cs="Times New Roman"/>
          <w:sz w:val="28"/>
          <w:szCs w:val="28"/>
        </w:rPr>
        <w:t>Zn</w:t>
      </w:r>
      <w:r w:rsidRPr="00B47F9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617B" w:rsidRPr="00B47F99" w:rsidRDefault="00CA617B" w:rsidP="00CA61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 (+) </w:t>
      </w:r>
      <w:r w:rsidRPr="00B47F99">
        <w:rPr>
          <w:rFonts w:ascii="Times New Roman" w:hAnsi="Times New Roman" w:cs="Times New Roman"/>
          <w:sz w:val="28"/>
          <w:szCs w:val="28"/>
        </w:rPr>
        <w:t>Zn</w:t>
      </w:r>
      <w:r w:rsidRPr="00B47F9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+2</w:t>
      </w:r>
      <w:r w:rsidRPr="00B47F99">
        <w:rPr>
          <w:rFonts w:ascii="Times New Roman" w:hAnsi="Times New Roman" w:cs="Times New Roman"/>
          <w:i/>
          <w:sz w:val="28"/>
          <w:szCs w:val="28"/>
        </w:rPr>
        <w:t>e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r w:rsidRPr="00B47F99">
        <w:rPr>
          <w:rFonts w:ascii="Times New Roman" w:hAnsi="Times New Roman" w:cs="Times New Roman"/>
          <w:sz w:val="28"/>
          <w:szCs w:val="28"/>
        </w:rPr>
        <w:t>Zn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B47F99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>ЭДС концентрационной цепи определяется через разность электродных потенциалов по уравнению:</w:t>
      </w:r>
    </w:p>
    <w:p w:rsidR="00CA617B" w:rsidRPr="00AB2F1E" w:rsidRDefault="00CA617B" w:rsidP="00CA617B">
      <w:pPr>
        <w:tabs>
          <w:tab w:val="right" w:pos="9072"/>
        </w:tabs>
        <w:spacing w:after="0" w:line="240" w:lineRule="auto"/>
        <w:jc w:val="right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2+</m:t>
                        </m:r>
                      </m:sup>
                    </m:sSup>
                  </m:den>
                </m:f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func>
          </m:e>
        </m:d>
        <m:r>
          <w:rPr>
            <w:rFonts w:ascii="Cambria Math" w:hAnsi="Cambria Math"/>
            <w:sz w:val="28"/>
            <w:szCs w:val="28"/>
            <w:lang w:val="ru-RU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2+</m:t>
                        </m:r>
                      </m:sup>
                    </m:sSup>
                  </m:den>
                </m:f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func>
          </m:e>
        </m:d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den>
            </m:f>
          </m:e>
        </m:func>
      </m:oMath>
      <w:r w:rsidRPr="00A30F8D">
        <w:rPr>
          <w:sz w:val="28"/>
          <w:szCs w:val="28"/>
        </w:rPr>
        <w:fldChar w:fldCharType="begin"/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instrText>QUOTE</w:instrText>
      </w:r>
      <w:r w:rsidRPr="00AB2F1E">
        <w:rPr>
          <w:sz w:val="28"/>
          <w:szCs w:val="28"/>
          <w:lang w:val="ru-RU"/>
        </w:rPr>
        <w:instrText xml:space="preserve"> </w:instrText>
      </w:r>
      <w:r w:rsidR="005304AC">
        <w:rPr>
          <w:position w:val="-24"/>
          <w:sz w:val="28"/>
          <w:szCs w:val="28"/>
        </w:rPr>
        <w:pict>
          <v:shape id="_x0000_i1044" type="#_x0000_t75" style="width:430.65pt;height:33.1pt" equationxml="&lt;">
            <v:imagedata chromakey="white"/>
          </v:shape>
        </w:pict>
      </w:r>
      <w:r w:rsidRPr="00AB2F1E">
        <w:rPr>
          <w:sz w:val="28"/>
          <w:szCs w:val="28"/>
          <w:lang w:val="ru-RU"/>
        </w:rPr>
        <w:instrText xml:space="preserve"> </w:instrText>
      </w:r>
      <w:r w:rsidRPr="00A30F8D">
        <w:rPr>
          <w:sz w:val="28"/>
          <w:szCs w:val="28"/>
        </w:rPr>
        <w:fldChar w:fldCharType="end"/>
      </w:r>
      <w:r w:rsidRPr="00AB2F1E">
        <w:rPr>
          <w:i/>
          <w:sz w:val="28"/>
          <w:szCs w:val="28"/>
          <w:lang w:val="ru-RU"/>
        </w:rPr>
        <w:t xml:space="preserve"> </w:t>
      </w:r>
      <w:r w:rsidRPr="00AB2F1E">
        <w:rPr>
          <w:i/>
          <w:sz w:val="28"/>
          <w:szCs w:val="28"/>
          <w:lang w:val="ru-RU"/>
        </w:rPr>
        <w:tab/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(7.18)</w:t>
      </w:r>
    </w:p>
    <w:p w:rsidR="00CA617B" w:rsidRPr="00596BE2" w:rsidRDefault="00CA617B" w:rsidP="00CA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17B" w:rsidRPr="00B47F99" w:rsidRDefault="00CA617B" w:rsidP="00CA6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В природе между различными участками рудного тела возникает разность потенциалов (типичные природные проводники – самородные металлы </w:t>
      </w:r>
      <w:r w:rsidRPr="00B47F99">
        <w:rPr>
          <w:rFonts w:ascii="Times New Roman" w:hAnsi="Times New Roman" w:cs="Times New Roman"/>
          <w:sz w:val="28"/>
          <w:szCs w:val="28"/>
        </w:rPr>
        <w:t>Cu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7F99">
        <w:rPr>
          <w:rFonts w:ascii="Times New Roman" w:hAnsi="Times New Roman" w:cs="Times New Roman"/>
          <w:sz w:val="28"/>
          <w:szCs w:val="28"/>
        </w:rPr>
        <w:t>Ag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7F99">
        <w:rPr>
          <w:rFonts w:ascii="Times New Roman" w:hAnsi="Times New Roman" w:cs="Times New Roman"/>
          <w:sz w:val="28"/>
          <w:szCs w:val="28"/>
        </w:rPr>
        <w:t>Au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7F99">
        <w:rPr>
          <w:rFonts w:ascii="Times New Roman" w:hAnsi="Times New Roman" w:cs="Times New Roman"/>
          <w:sz w:val="28"/>
          <w:szCs w:val="28"/>
        </w:rPr>
        <w:t>Pt</w:t>
      </w:r>
      <w:r w:rsidRPr="00B47F99">
        <w:rPr>
          <w:rFonts w:ascii="Times New Roman" w:hAnsi="Times New Roman" w:cs="Times New Roman"/>
          <w:sz w:val="28"/>
          <w:szCs w:val="28"/>
          <w:lang w:val="ru-RU"/>
        </w:rPr>
        <w:t>; сульфиды, оксиды – эти минералы относятся к полупроводникам). Это приводит к возникновению локальных гальванических элементов, работа которых сопровождается растворением определенных компонентов рудного тела и осаждением других.</w:t>
      </w:r>
    </w:p>
    <w:p w:rsidR="00CA617B" w:rsidRPr="006E7C29" w:rsidRDefault="00CA617B" w:rsidP="00CA61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43B70" w:rsidRPr="00CA617B" w:rsidRDefault="00243B70" w:rsidP="00CA617B">
      <w:pPr>
        <w:rPr>
          <w:lang w:val="ru-RU"/>
        </w:rPr>
      </w:pPr>
    </w:p>
    <w:sectPr w:rsidR="00243B70" w:rsidRPr="00CA61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D9"/>
    <w:multiLevelType w:val="multilevel"/>
    <w:tmpl w:val="960E1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12A04"/>
    <w:multiLevelType w:val="multilevel"/>
    <w:tmpl w:val="63BA6880"/>
    <w:lvl w:ilvl="0">
      <w:start w:val="1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16283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F42923"/>
    <w:multiLevelType w:val="multilevel"/>
    <w:tmpl w:val="39D02E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90A67"/>
    <w:multiLevelType w:val="hybridMultilevel"/>
    <w:tmpl w:val="796C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E071B"/>
    <w:multiLevelType w:val="hybridMultilevel"/>
    <w:tmpl w:val="73C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3A20"/>
    <w:multiLevelType w:val="multilevel"/>
    <w:tmpl w:val="28BC0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30F6C"/>
    <w:multiLevelType w:val="hybridMultilevel"/>
    <w:tmpl w:val="0F4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20FCC"/>
    <w:multiLevelType w:val="multilevel"/>
    <w:tmpl w:val="0F56A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5A6BE4"/>
    <w:multiLevelType w:val="hybridMultilevel"/>
    <w:tmpl w:val="AD1CB012"/>
    <w:lvl w:ilvl="0" w:tplc="B710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DF62AC"/>
    <w:multiLevelType w:val="hybridMultilevel"/>
    <w:tmpl w:val="8294E0DC"/>
    <w:lvl w:ilvl="0" w:tplc="C74AF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4" w15:restartNumberingAfterBreak="0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33"/>
    <w:rsid w:val="001F3DA0"/>
    <w:rsid w:val="00243B70"/>
    <w:rsid w:val="005304AC"/>
    <w:rsid w:val="006F6A89"/>
    <w:rsid w:val="0070558B"/>
    <w:rsid w:val="00AF71F9"/>
    <w:rsid w:val="00B61FB4"/>
    <w:rsid w:val="00CA617B"/>
    <w:rsid w:val="00ED080C"/>
    <w:rsid w:val="00F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4AE8"/>
  <w15:chartTrackingRefBased/>
  <w15:docId w15:val="{01C53369-DDB6-4A2D-986E-B527E64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7B"/>
  </w:style>
  <w:style w:type="paragraph" w:styleId="1">
    <w:name w:val="heading 1"/>
    <w:basedOn w:val="a"/>
    <w:next w:val="a"/>
    <w:link w:val="10"/>
    <w:qFormat/>
    <w:rsid w:val="006F6A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8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F6A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F6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3">
    <w:name w:val="Table Grid"/>
    <w:basedOn w:val="a1"/>
    <w:uiPriority w:val="59"/>
    <w:rsid w:val="006F6A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A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A89"/>
  </w:style>
  <w:style w:type="paragraph" w:styleId="a6">
    <w:name w:val="footer"/>
    <w:basedOn w:val="a"/>
    <w:link w:val="a7"/>
    <w:uiPriority w:val="99"/>
    <w:unhideWhenUsed/>
    <w:rsid w:val="006F6A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A89"/>
  </w:style>
  <w:style w:type="paragraph" w:customStyle="1" w:styleId="11">
    <w:name w:val="Абзац списка1"/>
    <w:basedOn w:val="a"/>
    <w:rsid w:val="006F6A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3">
    <w:name w:val="Body Text 3"/>
    <w:basedOn w:val="a"/>
    <w:link w:val="30"/>
    <w:uiPriority w:val="99"/>
    <w:unhideWhenUsed/>
    <w:rsid w:val="006F6A89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6F6A89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8">
    <w:name w:val="Body Text"/>
    <w:basedOn w:val="a"/>
    <w:link w:val="a9"/>
    <w:unhideWhenUsed/>
    <w:rsid w:val="006F6A89"/>
    <w:pPr>
      <w:spacing w:after="120"/>
    </w:pPr>
  </w:style>
  <w:style w:type="character" w:customStyle="1" w:styleId="a9">
    <w:name w:val="Основной текст Знак"/>
    <w:basedOn w:val="a0"/>
    <w:link w:val="a8"/>
    <w:rsid w:val="006F6A89"/>
  </w:style>
  <w:style w:type="paragraph" w:styleId="aa">
    <w:name w:val="Balloon Text"/>
    <w:basedOn w:val="a"/>
    <w:link w:val="ab"/>
    <w:uiPriority w:val="99"/>
    <w:semiHidden/>
    <w:unhideWhenUsed/>
    <w:rsid w:val="006F6A8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F6A8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Placeholder Text"/>
    <w:basedOn w:val="a0"/>
    <w:uiPriority w:val="99"/>
    <w:semiHidden/>
    <w:rsid w:val="006F6A89"/>
    <w:rPr>
      <w:color w:val="808080"/>
    </w:rPr>
  </w:style>
  <w:style w:type="paragraph" w:styleId="ad">
    <w:name w:val="Normal (Web)"/>
    <w:basedOn w:val="a"/>
    <w:unhideWhenUsed/>
    <w:rsid w:val="006F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6F6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6F6A8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F6A89"/>
  </w:style>
  <w:style w:type="paragraph" w:styleId="31">
    <w:name w:val="Body Text Indent 3"/>
    <w:basedOn w:val="a"/>
    <w:link w:val="32"/>
    <w:rsid w:val="006F6A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6F6A8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nhideWhenUsed/>
    <w:rsid w:val="006F6A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6F6A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_"/>
    <w:basedOn w:val="a0"/>
    <w:link w:val="33"/>
    <w:rsid w:val="006F6A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1"/>
    <w:rsid w:val="006F6A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1"/>
    <w:rsid w:val="006F6A89"/>
    <w:pPr>
      <w:shd w:val="clear" w:color="auto" w:fill="FFFFFF"/>
      <w:spacing w:before="120" w:after="120" w:line="0" w:lineRule="atLeast"/>
      <w:ind w:hanging="62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aliases w:val="Курсив"/>
    <w:basedOn w:val="af1"/>
    <w:rsid w:val="006F6A89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/>
    </w:rPr>
  </w:style>
  <w:style w:type="character" w:customStyle="1" w:styleId="31pt">
    <w:name w:val="Основной текст (3) + Курсив.Интервал 1 pt"/>
    <w:basedOn w:val="a0"/>
    <w:rsid w:val="006F6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6F6A89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0pt">
    <w:name w:val="Основной текст (6) + Не курсив.Интервал 0 pt"/>
    <w:basedOn w:val="6"/>
    <w:rsid w:val="006F6A89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4">
    <w:name w:val="Основной текст (3)"/>
    <w:basedOn w:val="a0"/>
    <w:rsid w:val="006F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rsid w:val="006F6A89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3">
    <w:name w:val="Заголовок №1 (3)_"/>
    <w:basedOn w:val="a0"/>
    <w:link w:val="130"/>
    <w:rsid w:val="006F6A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"/>
    <w:basedOn w:val="af1"/>
    <w:rsid w:val="006F6A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сновной текст + Курсив"/>
    <w:basedOn w:val="af1"/>
    <w:rsid w:val="006F6A8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Заголовок №1 (3)"/>
    <w:basedOn w:val="a"/>
    <w:link w:val="13"/>
    <w:rsid w:val="006F6A8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"/>
    <w:basedOn w:val="a0"/>
    <w:rsid w:val="006F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alibri11pt0pt">
    <w:name w:val="Основной текст (2) + Calibri.11 pt.Курсив.Интервал 0 pt"/>
    <w:basedOn w:val="a0"/>
    <w:rsid w:val="006F6A89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71">
    <w:name w:val="Основной текст (7)_"/>
    <w:basedOn w:val="a0"/>
    <w:link w:val="72"/>
    <w:rsid w:val="006F6A89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F6A89"/>
    <w:pPr>
      <w:shd w:val="clear" w:color="auto" w:fill="FFFFFF"/>
      <w:spacing w:before="240" w:after="240" w:line="0" w:lineRule="atLeast"/>
    </w:pPr>
    <w:rPr>
      <w:rFonts w:ascii="Constantia" w:eastAsia="Constantia" w:hAnsi="Constantia" w:cs="Constantia"/>
      <w:sz w:val="20"/>
      <w:szCs w:val="20"/>
    </w:rPr>
  </w:style>
  <w:style w:type="character" w:customStyle="1" w:styleId="25">
    <w:name w:val="Основной текст (2)_"/>
    <w:basedOn w:val="a0"/>
    <w:rsid w:val="006F6A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Основной текст7"/>
    <w:basedOn w:val="a"/>
    <w:rsid w:val="006F6A89"/>
    <w:pPr>
      <w:shd w:val="clear" w:color="auto" w:fill="FFFFFF"/>
      <w:spacing w:before="180" w:after="180" w:line="2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character" w:customStyle="1" w:styleId="13pt">
    <w:name w:val="Основной текст + 13 pt"/>
    <w:basedOn w:val="af1"/>
    <w:rsid w:val="006F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pt0">
    <w:name w:val="Основной текст + 13 pt.Курсив"/>
    <w:basedOn w:val="af1"/>
    <w:rsid w:val="006F6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6A8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6A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0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7784E-E664-4451-86FC-DD64D1AD9F25}"/>
</file>

<file path=customXml/itemProps2.xml><?xml version="1.0" encoding="utf-8"?>
<ds:datastoreItem xmlns:ds="http://schemas.openxmlformats.org/officeDocument/2006/customXml" ds:itemID="{5E2831EA-8C1B-4947-A589-493C2EC51C4E}"/>
</file>

<file path=customXml/itemProps3.xml><?xml version="1.0" encoding="utf-8"?>
<ds:datastoreItem xmlns:ds="http://schemas.openxmlformats.org/officeDocument/2006/customXml" ds:itemID="{C7122543-5DC1-46BF-BDF3-60D1BA3BA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8</cp:revision>
  <dcterms:created xsi:type="dcterms:W3CDTF">2018-08-18T17:27:00Z</dcterms:created>
  <dcterms:modified xsi:type="dcterms:W3CDTF">2018-09-24T09:42:00Z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