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EC" w:rsidRPr="006E7C29" w:rsidRDefault="008C65EC" w:rsidP="008C65EC">
      <w:pPr>
        <w:pStyle w:val="3"/>
        <w:spacing w:after="0" w:line="240" w:lineRule="auto"/>
        <w:ind w:firstLine="567"/>
        <w:jc w:val="both"/>
        <w:rPr>
          <w:rFonts w:ascii="Times New Roman" w:hAnsi="Times New Roman"/>
          <w:b/>
          <w:sz w:val="28"/>
          <w:szCs w:val="28"/>
        </w:rPr>
      </w:pPr>
      <w:r w:rsidRPr="006E7C29">
        <w:rPr>
          <w:rFonts w:ascii="Times New Roman" w:hAnsi="Times New Roman"/>
          <w:b/>
          <w:sz w:val="28"/>
          <w:szCs w:val="28"/>
        </w:rPr>
        <w:t>Лекция 5.</w:t>
      </w:r>
      <w:r w:rsidRPr="006E7C29">
        <w:rPr>
          <w:rFonts w:ascii="Times New Roman" w:hAnsi="Times New Roman"/>
          <w:b/>
          <w:i/>
          <w:sz w:val="28"/>
          <w:szCs w:val="28"/>
        </w:rPr>
        <w:t xml:space="preserve"> </w:t>
      </w:r>
      <w:r w:rsidRPr="006E7C29">
        <w:rPr>
          <w:rFonts w:ascii="Times New Roman" w:hAnsi="Times New Roman"/>
          <w:b/>
          <w:sz w:val="28"/>
          <w:szCs w:val="28"/>
        </w:rPr>
        <w:t>Теории химической кинетики</w:t>
      </w:r>
    </w:p>
    <w:p w:rsidR="008C65EC" w:rsidRPr="006E7C29" w:rsidRDefault="008C65EC" w:rsidP="008C65EC">
      <w:pPr>
        <w:pStyle w:val="3"/>
        <w:spacing w:after="0" w:line="240" w:lineRule="auto"/>
        <w:ind w:firstLine="709"/>
        <w:jc w:val="both"/>
        <w:rPr>
          <w:rFonts w:ascii="Times New Roman" w:hAnsi="Times New Roman"/>
          <w:b/>
          <w:sz w:val="28"/>
          <w:szCs w:val="28"/>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5.1</w:t>
      </w:r>
      <w:r w:rsidRPr="006E7C29">
        <w:rPr>
          <w:rFonts w:ascii="Times New Roman" w:hAnsi="Times New Roman" w:cs="Times New Roman"/>
          <w:sz w:val="28"/>
          <w:szCs w:val="28"/>
          <w:lang w:val="ru-RU"/>
        </w:rPr>
        <w:t xml:space="preserve"> Скорость химических реакций, влияние природы реагирующих веществ на скорость реакций. Основной постулат химическ</w:t>
      </w:r>
      <w:r>
        <w:rPr>
          <w:rFonts w:ascii="Times New Roman" w:hAnsi="Times New Roman" w:cs="Times New Roman"/>
          <w:sz w:val="28"/>
          <w:szCs w:val="28"/>
          <w:lang w:val="ru-RU"/>
        </w:rPr>
        <w:t>ой кинетики</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5.2</w:t>
      </w:r>
      <w:r w:rsidRPr="006E7C29">
        <w:rPr>
          <w:rFonts w:ascii="Times New Roman" w:hAnsi="Times New Roman" w:cs="Times New Roman"/>
          <w:sz w:val="28"/>
          <w:szCs w:val="28"/>
          <w:lang w:val="ru-RU"/>
        </w:rPr>
        <w:t xml:space="preserve"> Зависимость скорости химических реакций от температуры. Энергия активации, уравнение Аррениуса. Способ</w:t>
      </w:r>
      <w:r>
        <w:rPr>
          <w:rFonts w:ascii="Times New Roman" w:hAnsi="Times New Roman" w:cs="Times New Roman"/>
          <w:sz w:val="28"/>
          <w:szCs w:val="28"/>
          <w:lang w:val="ru-RU"/>
        </w:rPr>
        <w:t>ы определения энергии активации</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5.3 Краткие сведения о катализе</w:t>
      </w:r>
    </w:p>
    <w:p w:rsidR="008C65EC" w:rsidRPr="006E7C29" w:rsidRDefault="008C65EC" w:rsidP="008C65EC">
      <w:pPr>
        <w:pStyle w:val="3"/>
        <w:spacing w:after="0" w:line="240" w:lineRule="auto"/>
        <w:ind w:firstLine="709"/>
        <w:jc w:val="both"/>
        <w:rPr>
          <w:rFonts w:ascii="Times New Roman" w:hAnsi="Times New Roman"/>
          <w:b/>
          <w:sz w:val="28"/>
          <w:szCs w:val="28"/>
        </w:rPr>
      </w:pPr>
    </w:p>
    <w:p w:rsidR="008C65EC" w:rsidRPr="006E7C29" w:rsidRDefault="008C65EC" w:rsidP="008C65EC">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5.</w:t>
      </w:r>
      <w:r w:rsidRPr="006E7C29">
        <w:rPr>
          <w:rFonts w:ascii="Times New Roman" w:hAnsi="Times New Roman" w:cs="Times New Roman"/>
          <w:b/>
          <w:sz w:val="28"/>
          <w:szCs w:val="28"/>
          <w:lang w:val="ru-RU"/>
        </w:rPr>
        <w:t xml:space="preserve">1 Скорость химических реакций, влияние природы реагирующих веществ на скорость реакций. Основной постулат химической кинетики </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i/>
          <w:sz w:val="28"/>
          <w:szCs w:val="28"/>
          <w:lang w:val="ru-RU"/>
        </w:rPr>
        <w:t>Скоростью химической реакции</w:t>
      </w:r>
      <w:r w:rsidRPr="006E7C29">
        <w:rPr>
          <w:rFonts w:ascii="Times New Roman" w:hAnsi="Times New Roman" w:cs="Times New Roman"/>
          <w:sz w:val="28"/>
          <w:szCs w:val="28"/>
          <w:lang w:val="ru-RU"/>
        </w:rPr>
        <w:t xml:space="preserve"> называется изменение количества (концентрации) одного из реагирующих веществ за единицу времени в единице объема. При </w:t>
      </w:r>
      <w:r w:rsidRPr="006E7C29">
        <w:rPr>
          <w:rFonts w:ascii="Times New Roman" w:hAnsi="Times New Roman" w:cs="Times New Roman"/>
          <w:sz w:val="28"/>
          <w:szCs w:val="28"/>
        </w:rPr>
        <w:t>V</w:t>
      </w:r>
      <w:r w:rsidRPr="006E7C29">
        <w:rPr>
          <w:rFonts w:ascii="Times New Roman" w:hAnsi="Times New Roman" w:cs="Times New Roman"/>
          <w:sz w:val="28"/>
          <w:szCs w:val="28"/>
          <w:lang w:val="ru-RU"/>
        </w:rPr>
        <w:t xml:space="preserve"> = </w:t>
      </w:r>
      <w:r w:rsidRPr="006E7C29">
        <w:rPr>
          <w:rFonts w:ascii="Times New Roman" w:hAnsi="Times New Roman" w:cs="Times New Roman"/>
          <w:sz w:val="28"/>
          <w:szCs w:val="28"/>
        </w:rPr>
        <w:t>const</w:t>
      </w:r>
      <w:r w:rsidRPr="006E7C29">
        <w:rPr>
          <w:rFonts w:ascii="Times New Roman" w:hAnsi="Times New Roman" w:cs="Times New Roman"/>
          <w:sz w:val="28"/>
          <w:szCs w:val="28"/>
          <w:lang w:val="ru-RU"/>
        </w:rPr>
        <w:t xml:space="preserve"> скорость реакции – это изменение концентрации одного из реагирующих веществ за единицу времени. Различают среднюю и истинную скорость химической реакции.</w:t>
      </w:r>
    </w:p>
    <w:p w:rsidR="008C65EC" w:rsidRPr="006E7C29" w:rsidRDefault="008C65EC" w:rsidP="008C65EC">
      <w:pPr>
        <w:spacing w:after="0" w:line="240" w:lineRule="auto"/>
        <w:ind w:firstLine="708"/>
        <w:jc w:val="right"/>
        <w:rPr>
          <w:rFonts w:ascii="Times New Roman" w:hAnsi="Times New Roman" w:cs="Times New Roman"/>
          <w:sz w:val="28"/>
          <w:szCs w:val="28"/>
          <w:lang w:val="ru-RU"/>
        </w:rPr>
      </w:pPr>
    </w:p>
    <w:p w:rsidR="008C65EC" w:rsidRPr="006E7C29" w:rsidRDefault="008C65EC" w:rsidP="008C65EC">
      <w:pPr>
        <w:tabs>
          <w:tab w:val="center" w:pos="5031"/>
          <w:tab w:val="right" w:pos="9355"/>
        </w:tabs>
        <w:spacing w:line="240" w:lineRule="auto"/>
        <w:ind w:firstLine="708"/>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CB46A3">
        <w:rPr>
          <w:rFonts w:ascii="Cambria Math" w:hAnsi="Cambria Math" w:cs="Times New Roman"/>
          <w:i/>
          <w:iCs/>
          <w:sz w:val="28"/>
          <w:szCs w:val="28"/>
        </w:rPr>
        <w:t>υ</w:t>
      </w:r>
      <w:r w:rsidRPr="00CB46A3">
        <w:rPr>
          <w:rFonts w:ascii="Cambria Math" w:hAnsi="Cambria Math" w:cs="Times New Roman"/>
          <w:b/>
          <w:bCs/>
          <w:i/>
          <w:iCs/>
          <w:sz w:val="28"/>
          <w:szCs w:val="28"/>
          <w:vertAlign w:val="subscript"/>
          <w:lang w:val="ru-RU"/>
        </w:rPr>
        <w:t xml:space="preserve">ср </w:t>
      </w:r>
      <w:r w:rsidRPr="00CB46A3">
        <w:rPr>
          <w:rFonts w:ascii="Cambria Math" w:hAnsi="Cambria Math" w:cs="Times New Roman"/>
          <w:b/>
          <w:bCs/>
          <w:sz w:val="28"/>
          <w:szCs w:val="28"/>
          <w:lang w:val="ru-RU"/>
        </w:rPr>
        <w:t>=</w:t>
      </w:r>
      <w:r w:rsidRPr="00CB46A3">
        <w:rPr>
          <w:rFonts w:ascii="Cambria Math" w:hAnsi="Cambria Math" w:cs="Times New Roman"/>
          <w:b/>
          <w:bCs/>
          <w:i/>
          <w:iCs/>
          <w:sz w:val="28"/>
          <w:szCs w:val="28"/>
          <w:lang w:val="ru-RU"/>
        </w:rPr>
        <w:t xml:space="preserve"> </w:t>
      </w:r>
      <w:r w:rsidRPr="00082BA5">
        <w:rPr>
          <w:rFonts w:ascii="Cambria Math" w:hAnsi="Cambria Math" w:cs="Times New Roman"/>
          <w:bCs/>
          <w:sz w:val="28"/>
          <w:szCs w:val="28"/>
          <w:lang w:val="ru-RU"/>
        </w:rPr>
        <w:t>±</w:t>
      </w:r>
      <w:r w:rsidRPr="00082BA5">
        <w:rPr>
          <w:rFonts w:ascii="Cambria Math" w:hAnsi="Cambria Math" w:cs="Times New Roman"/>
          <w:bCs/>
          <w:i/>
          <w:iCs/>
          <w:sz w:val="28"/>
          <w:szCs w:val="28"/>
          <w:lang w:val="ru-RU"/>
        </w:rPr>
        <w:t xml:space="preserve"> </w:t>
      </w:r>
      <m:oMath>
        <m:f>
          <m:fPr>
            <m:ctrlPr>
              <w:rPr>
                <w:rFonts w:ascii="Cambria Math" w:hAnsi="Cambria Math" w:cs="Times New Roman"/>
                <w:bCs/>
                <w:i/>
                <w:iCs/>
                <w:sz w:val="28"/>
                <w:szCs w:val="28"/>
              </w:rPr>
            </m:ctrlPr>
          </m:fPr>
          <m:num>
            <m:r>
              <w:rPr>
                <w:rFonts w:ascii="Cambria Math" w:hAnsi="Cambria Math" w:cs="Times New Roman"/>
                <w:sz w:val="28"/>
                <w:szCs w:val="28"/>
                <w:lang w:val="ru-RU"/>
              </w:rPr>
              <m:t>△</m:t>
            </m:r>
            <m:r>
              <w:rPr>
                <w:rFonts w:ascii="Cambria Math" w:hAnsi="Cambria Math" w:cs="Times New Roman"/>
                <w:sz w:val="28"/>
                <w:szCs w:val="28"/>
              </w:rPr>
              <m:t>c</m:t>
            </m:r>
          </m:num>
          <m:den>
            <m:r>
              <w:rPr>
                <w:rFonts w:ascii="Cambria Math" w:hAnsi="Cambria Math" w:cs="Times New Roman"/>
                <w:sz w:val="28"/>
                <w:szCs w:val="28"/>
                <w:lang w:val="ru-RU"/>
              </w:rPr>
              <m:t>△</m:t>
            </m:r>
            <m:r>
              <w:rPr>
                <w:rFonts w:ascii="Cambria Math" w:hAnsi="Cambria Math" w:cs="Times New Roman"/>
                <w:sz w:val="28"/>
                <w:szCs w:val="28"/>
              </w:rPr>
              <m:t>t</m:t>
            </m:r>
          </m:den>
        </m:f>
      </m:oMath>
      <w:r w:rsidRPr="00CB46A3">
        <w:rPr>
          <w:rFonts w:ascii="Cambria Math" w:hAnsi="Cambria Math" w:cs="Times New Roman"/>
          <w:b/>
          <w:bCs/>
          <w:i/>
          <w:iCs/>
          <w:sz w:val="28"/>
          <w:szCs w:val="28"/>
          <w:lang w:val="ru-RU"/>
        </w:rPr>
        <w:t xml:space="preserve"> </w:t>
      </w:r>
      <w:r w:rsidRPr="006E7C29">
        <w:rPr>
          <w:rFonts w:ascii="Times New Roman" w:hAnsi="Times New Roman" w:cs="Times New Roman"/>
          <w:b/>
          <w:bCs/>
          <w:i/>
          <w:iCs/>
          <w:sz w:val="28"/>
          <w:szCs w:val="28"/>
          <w:lang w:val="ru-RU"/>
        </w:rPr>
        <w:t xml:space="preserve">    </w:t>
      </w:r>
      <w:r w:rsidRPr="006E7C29">
        <w:rPr>
          <w:rFonts w:ascii="Times New Roman" w:hAnsi="Times New Roman" w:cs="Times New Roman"/>
          <w:bCs/>
          <w:iCs/>
          <w:sz w:val="28"/>
          <w:szCs w:val="28"/>
          <w:lang w:val="ru-RU"/>
        </w:rPr>
        <w:t>(гомогенная)</w:t>
      </w:r>
      <w:r>
        <w:rPr>
          <w:rFonts w:ascii="Times New Roman" w:hAnsi="Times New Roman" w:cs="Times New Roman"/>
          <w:bCs/>
          <w:iCs/>
          <w:sz w:val="28"/>
          <w:szCs w:val="28"/>
          <w:lang w:val="ru-RU"/>
        </w:rPr>
        <w:t>.</w:t>
      </w:r>
      <w:r w:rsidRPr="006E7C29">
        <w:rPr>
          <w:rFonts w:ascii="Times New Roman" w:hAnsi="Times New Roman" w:cs="Times New Roman"/>
          <w:b/>
          <w:bCs/>
          <w:i/>
          <w:iCs/>
          <w:sz w:val="28"/>
          <w:szCs w:val="28"/>
          <w:lang w:val="ru-RU"/>
        </w:rPr>
        <w:t xml:space="preserve">  </w:t>
      </w:r>
      <w:r w:rsidRPr="006E7C29">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(5.1)</w:t>
      </w:r>
    </w:p>
    <w:p w:rsidR="008C65EC" w:rsidRPr="006E7C29" w:rsidRDefault="008C65EC" w:rsidP="008C65EC">
      <w:pPr>
        <w:spacing w:after="0" w:line="240" w:lineRule="auto"/>
        <w:ind w:firstLine="708"/>
        <w:jc w:val="right"/>
        <w:rPr>
          <w:rFonts w:ascii="Times New Roman" w:hAnsi="Times New Roman" w:cs="Times New Roman"/>
          <w:sz w:val="28"/>
          <w:szCs w:val="28"/>
          <w:lang w:val="ru-RU"/>
        </w:rPr>
      </w:pPr>
    </w:p>
    <w:p w:rsidR="008C65EC" w:rsidRPr="006E7C29" w:rsidRDefault="008C65EC" w:rsidP="008C65EC">
      <w:pPr>
        <w:tabs>
          <w:tab w:val="center" w:pos="5031"/>
          <w:tab w:val="right" w:pos="9355"/>
        </w:tabs>
        <w:spacing w:line="240" w:lineRule="auto"/>
        <w:ind w:firstLine="708"/>
        <w:jc w:val="right"/>
        <w:rPr>
          <w:rFonts w:ascii="Times New Roman" w:hAnsi="Times New Roman" w:cs="Times New Roman"/>
          <w:b/>
          <w:bCs/>
          <w:iCs/>
          <w:sz w:val="28"/>
          <w:szCs w:val="28"/>
          <w:lang w:val="ru-RU"/>
        </w:rPr>
      </w:pPr>
      <w:r w:rsidRPr="006E7C29">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082BA5">
        <w:rPr>
          <w:rFonts w:ascii="Times New Roman" w:hAnsi="Times New Roman" w:cs="Times New Roman"/>
          <w:sz w:val="28"/>
          <w:szCs w:val="28"/>
          <w:lang w:val="ru-RU"/>
        </w:rPr>
        <w:t xml:space="preserve"> </w:t>
      </w:r>
      <w:r w:rsidRPr="00082BA5">
        <w:rPr>
          <w:rFonts w:ascii="Cambria Math" w:hAnsi="Cambria Math" w:cs="Times New Roman"/>
          <w:i/>
          <w:iCs/>
          <w:sz w:val="32"/>
          <w:szCs w:val="28"/>
          <w:lang w:val="el-GR"/>
        </w:rPr>
        <w:t>υ</w:t>
      </w:r>
      <w:r w:rsidRPr="00082BA5">
        <w:rPr>
          <w:rFonts w:ascii="Cambria Math" w:hAnsi="Cambria Math" w:cs="Times New Roman"/>
          <w:bCs/>
          <w:i/>
          <w:iCs/>
          <w:sz w:val="32"/>
          <w:szCs w:val="28"/>
          <w:vertAlign w:val="subscript"/>
          <w:lang w:val="ru-RU"/>
        </w:rPr>
        <w:t>ист</w:t>
      </w:r>
      <w:r w:rsidRPr="00082BA5">
        <w:rPr>
          <w:rFonts w:ascii="Cambria Math" w:hAnsi="Cambria Math" w:cs="Times New Roman"/>
          <w:bCs/>
          <w:i/>
          <w:iCs/>
          <w:sz w:val="32"/>
          <w:szCs w:val="28"/>
          <w:lang w:val="ru-RU"/>
        </w:rPr>
        <w:t xml:space="preserve"> </w:t>
      </w:r>
      <w:r w:rsidRPr="00082BA5">
        <w:rPr>
          <w:rFonts w:ascii="Cambria Math" w:hAnsi="Cambria Math" w:cs="Times New Roman"/>
          <w:bCs/>
          <w:sz w:val="32"/>
          <w:szCs w:val="28"/>
          <w:lang w:val="ru-RU"/>
        </w:rPr>
        <w:t>=</w:t>
      </w:r>
      <w:r w:rsidRPr="00082BA5">
        <w:rPr>
          <w:rFonts w:ascii="Cambria Math" w:hAnsi="Cambria Math" w:cs="Times New Roman"/>
          <w:bCs/>
          <w:i/>
          <w:iCs/>
          <w:sz w:val="32"/>
          <w:szCs w:val="28"/>
          <w:lang w:val="ru-RU"/>
        </w:rPr>
        <w:t xml:space="preserve"> </w:t>
      </w:r>
      <w:r w:rsidRPr="00082BA5">
        <w:rPr>
          <w:rFonts w:ascii="Cambria Math" w:hAnsi="Cambria Math" w:cs="Times New Roman"/>
          <w:bCs/>
          <w:sz w:val="32"/>
          <w:szCs w:val="28"/>
          <w:lang w:val="ru-RU"/>
        </w:rPr>
        <w:t xml:space="preserve">± </w:t>
      </w:r>
      <m:oMath>
        <m:f>
          <m:fPr>
            <m:ctrlPr>
              <w:rPr>
                <w:rFonts w:ascii="Cambria Math" w:hAnsi="Cambria Math" w:cs="Times New Roman"/>
                <w:bCs/>
                <w:i/>
                <w:iCs/>
                <w:sz w:val="32"/>
                <w:szCs w:val="28"/>
              </w:rPr>
            </m:ctrlPr>
          </m:fPr>
          <m:num>
            <m:r>
              <w:rPr>
                <w:rFonts w:ascii="Cambria Math" w:hAnsi="Cambria Math" w:cs="Times New Roman"/>
                <w:sz w:val="32"/>
                <w:szCs w:val="28"/>
              </w:rPr>
              <m:t>dc</m:t>
            </m:r>
          </m:num>
          <m:den>
            <m:r>
              <w:rPr>
                <w:rFonts w:ascii="Cambria Math" w:hAnsi="Cambria Math" w:cs="Times New Roman"/>
                <w:sz w:val="32"/>
                <w:szCs w:val="28"/>
              </w:rPr>
              <m:t>dt</m:t>
            </m:r>
          </m:den>
        </m:f>
      </m:oMath>
      <w:r w:rsidRPr="00CB46A3">
        <w:rPr>
          <w:rFonts w:ascii="Cambria Math" w:hAnsi="Cambria Math" w:cs="Times New Roman"/>
          <w:b/>
          <w:bCs/>
          <w:iCs/>
          <w:sz w:val="32"/>
          <w:szCs w:val="28"/>
          <w:lang w:val="ru-RU"/>
        </w:rPr>
        <w:t xml:space="preserve"> </w:t>
      </w:r>
      <w:r w:rsidRPr="00082BA5">
        <w:rPr>
          <w:rFonts w:ascii="Cambria Math" w:hAnsi="Cambria Math" w:cs="Times New Roman"/>
          <w:bCs/>
          <w:iCs/>
          <w:sz w:val="32"/>
          <w:szCs w:val="28"/>
          <w:lang w:val="ru-RU"/>
        </w:rPr>
        <w:t xml:space="preserve">.                                                            </w:t>
      </w:r>
      <w:r w:rsidRPr="006E7C29">
        <w:rPr>
          <w:rFonts w:ascii="Times New Roman" w:hAnsi="Times New Roman" w:cs="Times New Roman"/>
          <w:sz w:val="28"/>
          <w:szCs w:val="28"/>
          <w:lang w:val="ru-RU"/>
        </w:rPr>
        <w:t>(5.2)</w:t>
      </w:r>
    </w:p>
    <w:p w:rsidR="008C65EC" w:rsidRPr="006E7C29" w:rsidRDefault="008C65EC" w:rsidP="008C65EC">
      <w:pPr>
        <w:tabs>
          <w:tab w:val="center" w:pos="5031"/>
          <w:tab w:val="right" w:pos="9355"/>
        </w:tabs>
        <w:spacing w:after="0" w:line="240" w:lineRule="auto"/>
        <w:ind w:firstLine="708"/>
        <w:jc w:val="right"/>
        <w:rPr>
          <w:rFonts w:ascii="Times New Roman" w:hAnsi="Times New Roman" w:cs="Times New Roman"/>
          <w:sz w:val="28"/>
          <w:szCs w:val="28"/>
          <w:lang w:val="ru-RU"/>
        </w:rPr>
      </w:pPr>
      <w:r w:rsidRPr="006E7C29">
        <w:rPr>
          <w:rFonts w:ascii="Times New Roman" w:hAnsi="Times New Roman" w:cs="Times New Roman"/>
          <w:i/>
          <w:sz w:val="28"/>
          <w:szCs w:val="28"/>
          <w:lang w:val="ru-RU"/>
        </w:rPr>
        <w:tab/>
      </w:r>
    </w:p>
    <w:p w:rsidR="008C65EC" w:rsidRPr="006E7C29" w:rsidRDefault="008C65EC" w:rsidP="008C65EC">
      <w:pPr>
        <w:tabs>
          <w:tab w:val="center" w:pos="5031"/>
          <w:tab w:val="right" w:pos="9355"/>
        </w:tabs>
        <w:spacing w:after="0" w:line="240" w:lineRule="auto"/>
        <w:ind w:firstLine="708"/>
        <w:jc w:val="right"/>
        <w:rPr>
          <w:rFonts w:ascii="Times New Roman" w:hAnsi="Times New Roman" w:cs="Times New Roman"/>
          <w:sz w:val="28"/>
          <w:szCs w:val="28"/>
          <w:lang w:val="ru-RU"/>
        </w:rPr>
      </w:pPr>
      <w:r w:rsidRPr="006E7C29">
        <w:rPr>
          <w:rFonts w:ascii="Times New Roman" w:hAnsi="Times New Roman" w:cs="Times New Roman"/>
          <w:i/>
          <w:iCs/>
          <w:sz w:val="28"/>
          <w:szCs w:val="28"/>
          <w:lang w:val="ru-RU"/>
        </w:rPr>
        <w:t xml:space="preserve">                                     </w:t>
      </w:r>
      <w:r w:rsidRPr="00CB46A3">
        <w:rPr>
          <w:rFonts w:ascii="Cambria Math" w:hAnsi="Cambria Math" w:cs="Times New Roman"/>
          <w:i/>
          <w:iCs/>
          <w:sz w:val="32"/>
          <w:szCs w:val="28"/>
        </w:rPr>
        <w:t>υ</w:t>
      </w:r>
      <w:r w:rsidRPr="00CB46A3">
        <w:rPr>
          <w:rFonts w:ascii="Cambria Math" w:hAnsi="Cambria Math" w:cs="Times New Roman"/>
          <w:b/>
          <w:bCs/>
          <w:i/>
          <w:iCs/>
          <w:sz w:val="32"/>
          <w:szCs w:val="28"/>
          <w:vertAlign w:val="subscript"/>
          <w:lang w:val="ru-RU"/>
        </w:rPr>
        <w:t xml:space="preserve">ср </w:t>
      </w:r>
      <w:r w:rsidRPr="00CB46A3">
        <w:rPr>
          <w:rFonts w:ascii="Cambria Math" w:hAnsi="Cambria Math" w:cs="Times New Roman"/>
          <w:b/>
          <w:bCs/>
          <w:sz w:val="32"/>
          <w:szCs w:val="28"/>
          <w:lang w:val="ru-RU"/>
        </w:rPr>
        <w:t>=</w:t>
      </w:r>
      <w:r w:rsidRPr="00CB46A3">
        <w:rPr>
          <w:rFonts w:ascii="Cambria Math" w:hAnsi="Cambria Math" w:cs="Times New Roman"/>
          <w:b/>
          <w:bCs/>
          <w:i/>
          <w:iCs/>
          <w:sz w:val="32"/>
          <w:szCs w:val="28"/>
          <w:lang w:val="ru-RU"/>
        </w:rPr>
        <w:t xml:space="preserve"> </w:t>
      </w:r>
      <w:r w:rsidRPr="00082BA5">
        <w:rPr>
          <w:rFonts w:ascii="Cambria Math" w:hAnsi="Cambria Math" w:cs="Times New Roman"/>
          <w:bCs/>
          <w:sz w:val="32"/>
          <w:szCs w:val="28"/>
          <w:lang w:val="ru-RU"/>
        </w:rPr>
        <w:t>±</w:t>
      </w:r>
      <w:r w:rsidRPr="00082BA5">
        <w:rPr>
          <w:rFonts w:ascii="Cambria Math" w:hAnsi="Cambria Math" w:cs="Times New Roman"/>
          <w:bCs/>
          <w:i/>
          <w:iCs/>
          <w:sz w:val="32"/>
          <w:szCs w:val="28"/>
          <w:lang w:val="ru-RU"/>
        </w:rPr>
        <w:t xml:space="preserve"> </w:t>
      </w:r>
      <m:oMath>
        <m:f>
          <m:fPr>
            <m:ctrlPr>
              <w:rPr>
                <w:rFonts w:ascii="Cambria Math" w:hAnsi="Cambria Math" w:cs="Times New Roman"/>
                <w:bCs/>
                <w:i/>
                <w:iCs/>
                <w:sz w:val="32"/>
                <w:szCs w:val="28"/>
              </w:rPr>
            </m:ctrlPr>
          </m:fPr>
          <m:num>
            <m:r>
              <w:rPr>
                <w:rFonts w:ascii="Cambria Math" w:hAnsi="Cambria Math" w:cs="Times New Roman"/>
                <w:sz w:val="32"/>
                <w:szCs w:val="28"/>
                <w:lang w:val="ru-RU"/>
              </w:rPr>
              <m:t>△</m:t>
            </m:r>
            <m:r>
              <w:rPr>
                <w:rFonts w:ascii="Cambria Math" w:hAnsi="Cambria Math" w:cs="Times New Roman"/>
                <w:sz w:val="32"/>
                <w:szCs w:val="28"/>
              </w:rPr>
              <m:t>n</m:t>
            </m:r>
          </m:num>
          <m:den>
            <m:r>
              <w:rPr>
                <w:rFonts w:ascii="Cambria Math" w:hAnsi="Cambria Math" w:cs="Times New Roman"/>
                <w:sz w:val="32"/>
                <w:szCs w:val="28"/>
                <w:lang w:val="ru-RU"/>
              </w:rPr>
              <m:t>△</m:t>
            </m:r>
            <m:r>
              <w:rPr>
                <w:rFonts w:ascii="Cambria Math" w:hAnsi="Cambria Math" w:cs="Times New Roman"/>
                <w:sz w:val="32"/>
                <w:szCs w:val="28"/>
              </w:rPr>
              <m:t>t</m:t>
            </m:r>
            <m:r>
              <w:rPr>
                <w:rFonts w:ascii="Cambria Math" w:hAnsi="Cambria Math" w:cs="Times New Roman"/>
                <w:sz w:val="32"/>
                <w:szCs w:val="28"/>
                <w:lang w:val="ru-RU"/>
              </w:rPr>
              <m:t>△</m:t>
            </m:r>
            <m:r>
              <w:rPr>
                <w:rFonts w:ascii="Cambria Math" w:hAnsi="Cambria Math" w:cs="Times New Roman"/>
                <w:sz w:val="32"/>
                <w:szCs w:val="28"/>
              </w:rPr>
              <m:t>s</m:t>
            </m:r>
          </m:den>
        </m:f>
      </m:oMath>
      <w:r w:rsidRPr="006E7C29">
        <w:rPr>
          <w:rFonts w:ascii="Times New Roman" w:hAnsi="Times New Roman" w:cs="Times New Roman"/>
          <w:b/>
          <w:bCs/>
          <w:i/>
          <w:iCs/>
          <w:sz w:val="28"/>
          <w:szCs w:val="28"/>
          <w:lang w:val="ru-RU"/>
        </w:rPr>
        <w:t xml:space="preserve">  </w:t>
      </w:r>
      <w:r w:rsidRPr="006E7C29">
        <w:rPr>
          <w:rFonts w:ascii="Times New Roman" w:hAnsi="Times New Roman" w:cs="Times New Roman"/>
          <w:bCs/>
          <w:iCs/>
          <w:sz w:val="28"/>
          <w:szCs w:val="28"/>
          <w:lang w:val="ru-RU"/>
        </w:rPr>
        <w:t xml:space="preserve">   (гетерогенная)</w:t>
      </w:r>
      <w:r>
        <w:rPr>
          <w:rFonts w:ascii="Times New Roman" w:hAnsi="Times New Roman" w:cs="Times New Roman"/>
          <w:bCs/>
          <w:iCs/>
          <w:sz w:val="28"/>
          <w:szCs w:val="28"/>
          <w:lang w:val="ru-RU"/>
        </w:rPr>
        <w:t>,</w:t>
      </w:r>
      <w:r>
        <w:rPr>
          <w:rFonts w:ascii="Times New Roman" w:hAnsi="Times New Roman" w:cs="Times New Roman"/>
          <w:b/>
          <w:bCs/>
          <w:i/>
          <w:iCs/>
          <w:sz w:val="28"/>
          <w:szCs w:val="28"/>
          <w:lang w:val="ru-RU"/>
        </w:rPr>
        <w:t xml:space="preserve">              </w:t>
      </w:r>
      <w:r w:rsidRPr="006E7C29">
        <w:rPr>
          <w:rFonts w:ascii="Times New Roman" w:hAnsi="Times New Roman" w:cs="Times New Roman"/>
          <w:b/>
          <w:bCs/>
          <w:i/>
          <w:iCs/>
          <w:sz w:val="28"/>
          <w:szCs w:val="28"/>
          <w:lang w:val="ru-RU"/>
        </w:rPr>
        <w:t xml:space="preserve">               </w:t>
      </w:r>
      <w:r w:rsidRPr="006E7C29">
        <w:rPr>
          <w:rFonts w:ascii="Times New Roman" w:hAnsi="Times New Roman" w:cs="Times New Roman"/>
          <w:sz w:val="28"/>
          <w:szCs w:val="28"/>
          <w:lang w:val="ru-RU"/>
        </w:rPr>
        <w:t>(5.3)</w:t>
      </w:r>
    </w:p>
    <w:p w:rsidR="008C65EC" w:rsidRPr="006E7C29" w:rsidRDefault="008C65EC" w:rsidP="008C65EC">
      <w:pPr>
        <w:tabs>
          <w:tab w:val="center" w:pos="5031"/>
          <w:tab w:val="right" w:pos="9355"/>
        </w:tabs>
        <w:spacing w:after="0" w:line="240" w:lineRule="auto"/>
        <w:ind w:firstLine="567"/>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где с – концентрация реагирующих веществ, моль/л;</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t>t</w:t>
      </w:r>
      <w:r w:rsidRPr="006E7C29">
        <w:rPr>
          <w:rFonts w:ascii="Times New Roman" w:hAnsi="Times New Roman" w:cs="Times New Roman"/>
          <w:sz w:val="28"/>
          <w:szCs w:val="28"/>
          <w:lang w:val="ru-RU"/>
        </w:rPr>
        <w:t xml:space="preserve"> – время, с;</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t>n</w:t>
      </w:r>
      <w:r w:rsidRPr="006E7C29">
        <w:rPr>
          <w:rFonts w:ascii="Times New Roman" w:hAnsi="Times New Roman" w:cs="Times New Roman"/>
          <w:sz w:val="28"/>
          <w:szCs w:val="28"/>
          <w:lang w:val="ru-RU"/>
        </w:rPr>
        <w:t xml:space="preserve"> – количество вещества;</w:t>
      </w:r>
    </w:p>
    <w:p w:rsidR="008C65EC" w:rsidRPr="006E7C29" w:rsidRDefault="008C65EC" w:rsidP="008C65EC">
      <w:pPr>
        <w:spacing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CB46A3">
        <w:rPr>
          <w:rFonts w:ascii="Cambria Math" w:hAnsi="Cambria Math" w:cs="Times New Roman"/>
          <w:sz w:val="28"/>
          <w:szCs w:val="28"/>
        </w:rPr>
        <w:t>s</w:t>
      </w:r>
      <w:r w:rsidRPr="00CB46A3">
        <w:rPr>
          <w:rFonts w:ascii="Cambria Math" w:hAnsi="Cambria Math" w:cs="Times New Roman"/>
          <w:sz w:val="28"/>
          <w:szCs w:val="28"/>
          <w:lang w:val="ru-RU"/>
        </w:rPr>
        <w:t xml:space="preserve"> </w:t>
      </w:r>
      <w:r w:rsidRPr="006E7C29">
        <w:rPr>
          <w:rFonts w:ascii="Times New Roman" w:hAnsi="Times New Roman" w:cs="Times New Roman"/>
          <w:sz w:val="28"/>
          <w:szCs w:val="28"/>
          <w:lang w:val="ru-RU"/>
        </w:rPr>
        <w:t>– площадь поверхности реагирующих веществ.</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Размерность скорости реакции </w:t>
      </w:r>
      <w:r w:rsidRPr="004763D8">
        <w:rPr>
          <w:rFonts w:ascii="Cambria Math" w:hAnsi="Cambria Math" w:cs="Times New Roman"/>
          <w:i/>
          <w:iCs/>
          <w:sz w:val="28"/>
          <w:szCs w:val="28"/>
        </w:rPr>
        <w:t>υ</w:t>
      </w:r>
      <w:r w:rsidRPr="004763D8">
        <w:rPr>
          <w:rFonts w:ascii="Cambria Math" w:hAnsi="Cambria Math" w:cs="Times New Roman"/>
          <w:sz w:val="28"/>
          <w:szCs w:val="28"/>
          <w:lang w:val="ru-RU"/>
        </w:rPr>
        <w:t xml:space="preserve"> </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моль</m:t>
            </m:r>
          </m:num>
          <m:den>
            <m:sSup>
              <m:sSupPr>
                <m:ctrlPr>
                  <w:rPr>
                    <w:rFonts w:ascii="Cambria Math" w:hAnsi="Cambria Math" w:cs="Times New Roman"/>
                    <w:i/>
                    <w:sz w:val="28"/>
                    <w:szCs w:val="28"/>
                    <w:lang w:val="ru-RU"/>
                  </w:rPr>
                </m:ctrlPr>
              </m:sSupPr>
              <m:e>
                <m:r>
                  <w:rPr>
                    <w:rFonts w:ascii="Cambria Math" w:hAnsi="Cambria Math" w:cs="Times New Roman"/>
                    <w:sz w:val="28"/>
                    <w:szCs w:val="28"/>
                    <w:lang w:val="ru-RU"/>
                  </w:rPr>
                  <m:t>дм</m:t>
                </m:r>
              </m:e>
              <m:sup>
                <m:r>
                  <w:rPr>
                    <w:rFonts w:ascii="Cambria Math" w:hAnsi="Cambria Math" w:cs="Times New Roman"/>
                    <w:sz w:val="28"/>
                    <w:szCs w:val="28"/>
                    <w:lang w:val="ru-RU"/>
                  </w:rPr>
                  <m:t>3</m:t>
                </m:r>
              </m:sup>
            </m:sSup>
            <m:r>
              <w:rPr>
                <w:rFonts w:ascii="Cambria Math" w:hAnsi="Cambria Math" w:cs="Times New Roman"/>
                <w:sz w:val="28"/>
                <w:szCs w:val="28"/>
                <w:lang w:val="ru-RU"/>
              </w:rPr>
              <m:t>с</m:t>
            </m:r>
          </m:den>
        </m:f>
      </m:oMath>
      <w:r w:rsidRPr="006E7C29">
        <w:rPr>
          <w:rFonts w:ascii="Times New Roman" w:hAnsi="Times New Roman" w:cs="Times New Roman"/>
          <w:sz w:val="28"/>
          <w:szCs w:val="28"/>
          <w:lang w:val="ru-RU"/>
        </w:rPr>
        <w:t>.</w:t>
      </w:r>
      <w:r w:rsidRPr="006E7C29">
        <w:rPr>
          <w:rFonts w:ascii="Times New Roman" w:hAnsi="Times New Roman" w:cs="Times New Roman"/>
          <w:i/>
          <w:sz w:val="28"/>
          <w:szCs w:val="28"/>
          <w:lang w:val="ru-RU"/>
        </w:rPr>
        <w:t xml:space="preserve"> </w:t>
      </w:r>
      <w:r w:rsidRPr="006E7C29">
        <w:rPr>
          <w:rFonts w:ascii="Times New Roman" w:hAnsi="Times New Roman" w:cs="Times New Roman"/>
          <w:sz w:val="28"/>
          <w:szCs w:val="28"/>
          <w:lang w:val="ru-RU"/>
        </w:rPr>
        <w:t>Знак</w:t>
      </w:r>
      <w:r>
        <w:rPr>
          <w:rFonts w:ascii="Times New Roman" w:hAnsi="Times New Roman" w:cs="Times New Roman"/>
          <w:sz w:val="28"/>
          <w:szCs w:val="28"/>
          <w:lang w:val="ru-RU"/>
        </w:rPr>
        <w:t xml:space="preserve"> </w:t>
      </w:r>
      <w:r w:rsidRPr="006E7C29">
        <w:rPr>
          <w:rFonts w:ascii="Times New Roman" w:hAnsi="Times New Roman" w:cs="Times New Roman"/>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2.05pt" o:ole="" fillcolor="window">
            <v:imagedata r:id="rId5" o:title=""/>
          </v:shape>
          <o:OLEObject Type="Embed" ProgID="Equation.3" ShapeID="_x0000_i1025" DrawAspect="Content" ObjectID="_1599293862" r:id="rId6"/>
        </w:object>
      </w:r>
      <w:r w:rsidRPr="006E7C29">
        <w:rPr>
          <w:rFonts w:ascii="Times New Roman" w:hAnsi="Times New Roman" w:cs="Times New Roman"/>
          <w:sz w:val="28"/>
          <w:szCs w:val="28"/>
          <w:lang w:val="ru-RU"/>
        </w:rPr>
        <w:t xml:space="preserve"> ставятся в формулах, так как скорость реакци</w:t>
      </w:r>
      <w:r>
        <w:rPr>
          <w:rFonts w:ascii="Times New Roman" w:hAnsi="Times New Roman" w:cs="Times New Roman"/>
          <w:sz w:val="28"/>
          <w:szCs w:val="28"/>
          <w:lang w:val="ru-RU"/>
        </w:rPr>
        <w:t>и всегда величина положительная, а с течением времени концентрация исходных веществ снижается</w:t>
      </w:r>
      <w:r w:rsidRPr="00082BA5">
        <w:rPr>
          <w:rFonts w:ascii="Times New Roman" w:hAnsi="Times New Roman" w:cs="Times New Roman"/>
          <w:sz w:val="28"/>
          <w:szCs w:val="28"/>
          <w:lang w:val="ru-RU"/>
        </w:rPr>
        <w:t xml:space="preserve"> (</w:t>
      </w:r>
      <w:r>
        <w:rPr>
          <w:rFonts w:ascii="Times New Roman" w:hAnsi="Times New Roman" w:cs="Times New Roman"/>
          <w:sz w:val="28"/>
          <w:szCs w:val="28"/>
          <w:lang w:val="ru-RU"/>
        </w:rPr>
        <w:t>рис. 5.1).</w:t>
      </w:r>
      <w:r w:rsidRPr="006E7C29">
        <w:rPr>
          <w:rFonts w:ascii="Times New Roman" w:hAnsi="Times New Roman" w:cs="Times New Roman"/>
          <w:i/>
          <w:sz w:val="28"/>
          <w:szCs w:val="28"/>
          <w:lang w:val="ru-RU"/>
        </w:rPr>
        <w:t xml:space="preserve"> </w:t>
      </w:r>
      <w:r w:rsidRPr="006E7C29">
        <w:rPr>
          <w:rFonts w:ascii="Times New Roman" w:hAnsi="Times New Roman" w:cs="Times New Roman"/>
          <w:sz w:val="28"/>
          <w:szCs w:val="28"/>
          <w:lang w:val="ru-RU"/>
        </w:rPr>
        <w:t>Скорость химической реакции может быть определена по изменению концентрации любого участника реакции.</w:t>
      </w:r>
    </w:p>
    <w:p w:rsidR="00FE03BC" w:rsidRPr="006E7C29" w:rsidRDefault="00FE03BC" w:rsidP="00FE03B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В настоящее время не существует каких-либо теоретических обобщений, которые позволили бы предсказать скорость химической реакции</w:t>
      </w:r>
      <w:r>
        <w:rPr>
          <w:rFonts w:ascii="Times New Roman" w:hAnsi="Times New Roman" w:cs="Times New Roman"/>
          <w:sz w:val="28"/>
          <w:szCs w:val="28"/>
          <w:lang w:val="ru-RU"/>
        </w:rPr>
        <w:t xml:space="preserve"> на основании химических формул</w:t>
      </w:r>
      <w:r w:rsidRPr="006E7C29">
        <w:rPr>
          <w:rFonts w:ascii="Times New Roman" w:hAnsi="Times New Roman" w:cs="Times New Roman"/>
          <w:sz w:val="28"/>
          <w:szCs w:val="28"/>
          <w:lang w:val="ru-RU"/>
        </w:rPr>
        <w:t xml:space="preserve"> реагентов и принадлежности их к определенному классу химических соединений. Однако отмечены следующие тенденции:</w:t>
      </w:r>
    </w:p>
    <w:p w:rsidR="00FE03BC" w:rsidRPr="006E7C29" w:rsidRDefault="00FE03BC" w:rsidP="00FE03B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1. Взаимодействие органических веществ с малополярными ковалентными связями протекает медленнее, чем взаимодействие неорганических и некоторых </w:t>
      </w:r>
      <w:r w:rsidRPr="006E7C29">
        <w:rPr>
          <w:rFonts w:ascii="Times New Roman" w:hAnsi="Times New Roman" w:cs="Times New Roman"/>
          <w:sz w:val="28"/>
          <w:szCs w:val="28"/>
          <w:lang w:val="ru-RU"/>
        </w:rPr>
        <w:lastRenderedPageBreak/>
        <w:t>органических веществ с ионными и полярными ковалентными связями и обычно не доходит до состояния равновесия.</w:t>
      </w:r>
    </w:p>
    <w:p w:rsidR="008C65EC" w:rsidRPr="006E7C29" w:rsidRDefault="008C65EC" w:rsidP="008C65EC">
      <w:pPr>
        <w:spacing w:line="240" w:lineRule="auto"/>
        <w:jc w:val="both"/>
        <w:rPr>
          <w:rFonts w:ascii="Times New Roman" w:hAnsi="Times New Roman" w:cs="Times New Roman"/>
          <w:sz w:val="28"/>
          <w:szCs w:val="28"/>
          <w:lang w:val="ru-RU"/>
        </w:rPr>
      </w:pPr>
    </w:p>
    <w:p w:rsidR="008C65EC" w:rsidRPr="006E7C29" w:rsidRDefault="008C65EC" w:rsidP="008C65EC">
      <w:pPr>
        <w:spacing w:line="240" w:lineRule="auto"/>
        <w:jc w:val="center"/>
        <w:rPr>
          <w:rFonts w:ascii="Times New Roman" w:hAnsi="Times New Roman" w:cs="Times New Roman"/>
          <w:sz w:val="28"/>
          <w:szCs w:val="28"/>
        </w:rPr>
      </w:pPr>
      <w:r w:rsidRPr="006E7C29">
        <w:rPr>
          <w:rFonts w:ascii="Times New Roman" w:hAnsi="Times New Roman" w:cs="Times New Roman"/>
          <w:noProof/>
          <w:sz w:val="28"/>
          <w:szCs w:val="28"/>
        </w:rPr>
        <w:drawing>
          <wp:inline distT="0" distB="0" distL="0" distR="0" wp14:anchorId="05ACD1E7" wp14:editId="51FD3B19">
            <wp:extent cx="5495925" cy="2133600"/>
            <wp:effectExtent l="0" t="0" r="9525" b="0"/>
            <wp:docPr id="16" name="Рисунок 16" descr="кинетич кривые и зависимость скорти реак от вре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инетич кривые и зависимость скорти реак от времени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5925" cy="2133600"/>
                    </a:xfrm>
                    <a:prstGeom prst="rect">
                      <a:avLst/>
                    </a:prstGeom>
                    <a:noFill/>
                    <a:ln>
                      <a:noFill/>
                    </a:ln>
                  </pic:spPr>
                </pic:pic>
              </a:graphicData>
            </a:graphic>
          </wp:inline>
        </w:drawing>
      </w:r>
    </w:p>
    <w:p w:rsidR="008C65EC" w:rsidRPr="006E7C29" w:rsidRDefault="008C65EC" w:rsidP="008C65EC">
      <w:pPr>
        <w:spacing w:after="0" w:line="240" w:lineRule="auto"/>
        <w:ind w:left="1134" w:hanging="1134"/>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Рис. 5.1 Кинетические кривые (а) и зависимость </w:t>
      </w:r>
    </w:p>
    <w:p w:rsidR="008C65EC" w:rsidRPr="006E7C29" w:rsidRDefault="008C65EC" w:rsidP="008C65EC">
      <w:pPr>
        <w:spacing w:after="0" w:line="240" w:lineRule="auto"/>
        <w:ind w:left="1134" w:hanging="1134"/>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скорости реакции от времени (б)</w:t>
      </w:r>
    </w:p>
    <w:p w:rsidR="008C65EC" w:rsidRPr="006E7C29" w:rsidRDefault="008C65EC" w:rsidP="008C65EC">
      <w:pPr>
        <w:spacing w:line="240" w:lineRule="auto"/>
        <w:ind w:firstLine="709"/>
        <w:jc w:val="both"/>
        <w:rPr>
          <w:rFonts w:ascii="Times New Roman" w:hAnsi="Times New Roman" w:cs="Times New Roman"/>
          <w:sz w:val="28"/>
          <w:szCs w:val="28"/>
          <w:lang w:val="ru-RU"/>
        </w:rPr>
      </w:pPr>
    </w:p>
    <w:p w:rsidR="008C65EC"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2. Гомогенные реакции (кроме твердофазных) протекают быстрее, чем гетерогенные. Механизм осуществления гетерогенных реакций по сравнению с гомогенными сложнее. Включают три обязательные стадии: а) приближение реагентов к поверхности раздела фаз; б) собственно химическую реакцию, которая может включать несколько стадий; в) отвод продуктов реакции от поверхности раздела фаз. </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Основной постулат химической кинетики, закон действующих масс</w:t>
      </w:r>
      <w:r>
        <w:rPr>
          <w:rFonts w:ascii="Times New Roman" w:hAnsi="Times New Roman" w:cs="Times New Roman"/>
          <w:b/>
          <w:sz w:val="28"/>
          <w:szCs w:val="28"/>
          <w:lang w:val="ru-RU"/>
        </w:rPr>
        <w:t>.</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Количественная зависимость скорости химических реакций от концентрации реагирующих веществ выражается основным постулатом химической кинетики – законом действующих масс (ЗДМ). Это правило в несколько иной форме было предложено Н.Н. Бекетовым (1865). Однако авторами ЗДМ являются норвежские математики  К. Гульдберг и П. Вааге (1867).</w:t>
      </w:r>
    </w:p>
    <w:p w:rsidR="008C65EC"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Закон действующих масс гласит: скорость протекания гомогенной химической реакции при Т=</w:t>
      </w:r>
      <w:r w:rsidRPr="006E7C29">
        <w:rPr>
          <w:rFonts w:ascii="Times New Roman" w:hAnsi="Times New Roman" w:cs="Times New Roman"/>
          <w:sz w:val="28"/>
          <w:szCs w:val="28"/>
        </w:rPr>
        <w:t>const</w:t>
      </w:r>
      <w:r w:rsidRPr="006E7C29">
        <w:rPr>
          <w:rFonts w:ascii="Times New Roman" w:hAnsi="Times New Roman" w:cs="Times New Roman"/>
          <w:sz w:val="28"/>
          <w:szCs w:val="28"/>
          <w:lang w:val="ru-RU"/>
        </w:rPr>
        <w:t xml:space="preserve"> равна произведению концентраций реагирующих веществ, возведенных в некоторые целочисленные степени, отвечающие стехиометрическим коэффициентам</w:t>
      </w:r>
      <w:r>
        <w:rPr>
          <w:rFonts w:ascii="Times New Roman" w:hAnsi="Times New Roman" w:cs="Times New Roman"/>
          <w:sz w:val="28"/>
          <w:szCs w:val="28"/>
          <w:lang w:val="ru-RU"/>
        </w:rPr>
        <w:t>, стоящим перед веществами</w:t>
      </w:r>
      <w:r w:rsidRPr="006E7C29">
        <w:rPr>
          <w:rFonts w:ascii="Times New Roman" w:hAnsi="Times New Roman" w:cs="Times New Roman"/>
          <w:sz w:val="28"/>
          <w:szCs w:val="28"/>
          <w:lang w:val="ru-RU"/>
        </w:rPr>
        <w:t xml:space="preserve"> в уравнении химической реакции:</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p>
    <w:p w:rsidR="008C65EC" w:rsidRPr="006E7C29" w:rsidRDefault="008C65EC" w:rsidP="008C65EC">
      <w:pPr>
        <w:spacing w:after="0" w:line="240" w:lineRule="auto"/>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аА+вВ+…→ продукты реакции, </w:t>
      </w:r>
    </w:p>
    <w:p w:rsidR="008C65EC" w:rsidRPr="006E7C29" w:rsidRDefault="008C65EC" w:rsidP="008C65EC">
      <w:pPr>
        <w:spacing w:after="0" w:line="240" w:lineRule="auto"/>
        <w:jc w:val="center"/>
        <w:rPr>
          <w:rFonts w:ascii="Times New Roman" w:hAnsi="Times New Roman" w:cs="Times New Roman"/>
          <w:sz w:val="28"/>
          <w:szCs w:val="28"/>
          <w:lang w:val="ru-RU"/>
        </w:rPr>
      </w:pPr>
    </w:p>
    <w:p w:rsidR="008C65EC" w:rsidRDefault="008C65EC" w:rsidP="008C65EC">
      <w:pPr>
        <w:tabs>
          <w:tab w:val="center" w:pos="5031"/>
          <w:tab w:val="right" w:pos="9072"/>
        </w:tabs>
        <w:spacing w:after="0" w:line="240" w:lineRule="auto"/>
        <w:ind w:firstLine="708"/>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r>
          <w:rPr>
            <w:rFonts w:ascii="Cambria Math" w:hAnsi="Cambria Math" w:cs="Times New Roman"/>
            <w:sz w:val="28"/>
            <w:szCs w:val="28"/>
            <w:lang w:val="ru-RU"/>
          </w:rPr>
          <m:t xml:space="preserve">ʋ= </m:t>
        </m:r>
        <m:r>
          <w:rPr>
            <w:rFonts w:ascii="Cambria Math" w:hAnsi="Cambria Math" w:cs="Times New Roman"/>
            <w:sz w:val="28"/>
            <w:szCs w:val="28"/>
          </w:rPr>
          <m:t>K</m:t>
        </m:r>
        <m:r>
          <w:rPr>
            <w:rFonts w:ascii="Cambria Math" w:hAnsi="Cambria Math" w:cs="Times New Roman"/>
            <w:sz w:val="28"/>
            <w:szCs w:val="28"/>
            <w:lang w:val="ru-RU"/>
          </w:rPr>
          <m:t>·</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A</m:t>
            </m:r>
          </m:sub>
          <m:sup>
            <m:r>
              <w:rPr>
                <w:rFonts w:ascii="Cambria Math" w:hAnsi="Cambria Math" w:cs="Times New Roman"/>
                <w:sz w:val="28"/>
                <w:szCs w:val="28"/>
              </w:rPr>
              <m:t>a</m:t>
            </m:r>
          </m:sup>
        </m:sSubSup>
        <m:r>
          <w:rPr>
            <w:rFonts w:ascii="Cambria Math" w:hAnsi="Cambria Math" w:cs="Times New Roman"/>
            <w:sz w:val="28"/>
            <w:szCs w:val="28"/>
            <w:lang w:val="ru-RU"/>
          </w:rPr>
          <m:t>∙</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B</m:t>
            </m:r>
          </m:sub>
          <m:sup>
            <m:r>
              <w:rPr>
                <w:rFonts w:ascii="Cambria Math" w:hAnsi="Cambria Math" w:cs="Times New Roman"/>
                <w:sz w:val="28"/>
                <w:szCs w:val="28"/>
              </w:rPr>
              <m:t>b</m:t>
            </m:r>
          </m:sup>
        </m:sSubSup>
        <m:r>
          <w:rPr>
            <w:rFonts w:ascii="Cambria Math" w:hAnsi="Cambria Math" w:cs="Times New Roman"/>
            <w:sz w:val="28"/>
            <w:szCs w:val="28"/>
            <w:lang w:val="ru-RU"/>
          </w:rPr>
          <m:t>,</m:t>
        </m:r>
      </m:oMath>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ab/>
        <w:t xml:space="preserve">                                            (5.4)</w:t>
      </w:r>
    </w:p>
    <w:p w:rsidR="008C65EC" w:rsidRDefault="008C65EC" w:rsidP="008C65EC">
      <w:pPr>
        <w:tabs>
          <w:tab w:val="center" w:pos="5031"/>
          <w:tab w:val="right" w:pos="9072"/>
        </w:tabs>
        <w:spacing w:after="0" w:line="240" w:lineRule="auto"/>
        <w:ind w:firstLine="708"/>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r w:rsidRPr="006E7C29">
        <w:rPr>
          <w:rFonts w:ascii="Times New Roman" w:hAnsi="Times New Roman" w:cs="Times New Roman"/>
          <w:sz w:val="28"/>
          <w:szCs w:val="28"/>
        </w:rPr>
        <w:t>k</w:t>
      </w:r>
      <w:r w:rsidRPr="006E7C29">
        <w:rPr>
          <w:rFonts w:ascii="Times New Roman" w:hAnsi="Times New Roman" w:cs="Times New Roman"/>
          <w:sz w:val="28"/>
          <w:szCs w:val="28"/>
          <w:lang w:val="ru-RU"/>
        </w:rPr>
        <w:t xml:space="preserve"> – константа скорости реакции;</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 xml:space="preserve">      показатель степени </w:t>
      </w:r>
      <w:r w:rsidRPr="006E7C29">
        <w:rPr>
          <w:rFonts w:ascii="Times New Roman" w:hAnsi="Times New Roman" w:cs="Times New Roman"/>
          <w:b/>
          <w:sz w:val="28"/>
          <w:szCs w:val="28"/>
          <w:lang w:val="ru-RU"/>
        </w:rPr>
        <w:t>а</w:t>
      </w:r>
      <w:r w:rsidRPr="006E7C29">
        <w:rPr>
          <w:rFonts w:ascii="Times New Roman" w:hAnsi="Times New Roman" w:cs="Times New Roman"/>
          <w:sz w:val="28"/>
          <w:szCs w:val="28"/>
          <w:lang w:val="ru-RU"/>
        </w:rPr>
        <w:t xml:space="preserve"> определяет порядок реакции по веществу А;</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показатель степени </w:t>
      </w:r>
      <w:r w:rsidRPr="006E7C29">
        <w:rPr>
          <w:rFonts w:ascii="Times New Roman" w:hAnsi="Times New Roman" w:cs="Times New Roman"/>
          <w:b/>
          <w:sz w:val="28"/>
          <w:szCs w:val="28"/>
          <w:lang w:val="ru-RU"/>
        </w:rPr>
        <w:t>в</w:t>
      </w:r>
      <w:r w:rsidRPr="006E7C29">
        <w:rPr>
          <w:rFonts w:ascii="Times New Roman" w:hAnsi="Times New Roman" w:cs="Times New Roman"/>
          <w:sz w:val="28"/>
          <w:szCs w:val="28"/>
          <w:lang w:val="ru-RU"/>
        </w:rPr>
        <w:t xml:space="preserve"> определяет порядок реакции по веществу В;</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сумма а+в определяет общий порядок химической реакции.</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p>
    <w:p w:rsidR="008C65EC" w:rsidRPr="006E7C29" w:rsidRDefault="008C65EC" w:rsidP="008C65EC">
      <w:pPr>
        <w:tabs>
          <w:tab w:val="center" w:pos="5031"/>
          <w:tab w:val="right" w:pos="9355"/>
        </w:tabs>
        <w:spacing w:after="0" w:line="240" w:lineRule="auto"/>
        <w:ind w:firstLine="708"/>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Для реакции синтеза аммиака </w:t>
      </w:r>
      <w:r w:rsidRPr="006E7C29">
        <w:rPr>
          <w:rFonts w:ascii="Times New Roman" w:hAnsi="Times New Roman" w:cs="Times New Roman"/>
          <w:sz w:val="28"/>
          <w:szCs w:val="28"/>
        </w:rPr>
        <w:t>N</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 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=2 </w:t>
      </w:r>
      <w:r w:rsidRPr="006E7C29">
        <w:rPr>
          <w:rFonts w:ascii="Times New Roman" w:hAnsi="Times New Roman" w:cs="Times New Roman"/>
          <w:sz w:val="28"/>
          <w:szCs w:val="28"/>
        </w:rPr>
        <w:t>N</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3</w:t>
      </w:r>
      <w:r w:rsidRPr="006E7C29">
        <w:rPr>
          <w:rFonts w:ascii="Times New Roman" w:hAnsi="Times New Roman" w:cs="Times New Roman"/>
          <w:sz w:val="28"/>
          <w:szCs w:val="28"/>
          <w:lang w:val="ru-RU"/>
        </w:rPr>
        <w:t xml:space="preserve"> </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p>
    <w:p w:rsidR="008C65EC" w:rsidRPr="006E7C29" w:rsidRDefault="008C65EC" w:rsidP="008C65EC">
      <w:pPr>
        <w:tabs>
          <w:tab w:val="center" w:pos="4677"/>
          <w:tab w:val="right" w:pos="9355"/>
        </w:tabs>
        <w:spacing w:after="0"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ʋ=</w:t>
      </w:r>
      <w:r w:rsidRPr="006E7C29">
        <w:rPr>
          <w:rFonts w:ascii="Times New Roman" w:hAnsi="Times New Roman" w:cs="Times New Roman"/>
          <w:sz w:val="28"/>
          <w:szCs w:val="28"/>
        </w:rPr>
        <w:t>k</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N</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H</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sidRPr="006E7C29">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w:t>
      </w:r>
      <w:r w:rsidRPr="006E7C29">
        <w:rPr>
          <w:rFonts w:ascii="Times New Roman" w:hAnsi="Times New Roman" w:cs="Times New Roman"/>
          <w:sz w:val="28"/>
          <w:szCs w:val="28"/>
          <w:lang w:val="ru-RU"/>
        </w:rPr>
        <w:t xml:space="preserve">                                                 (5.5)</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p>
    <w:p w:rsidR="008C65EC" w:rsidRPr="006E7C29" w:rsidRDefault="008C65EC" w:rsidP="008C65EC">
      <w:pPr>
        <w:tabs>
          <w:tab w:val="center" w:pos="4677"/>
          <w:tab w:val="right" w:pos="9355"/>
        </w:tabs>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В выражении ЗДМ не используют концентрации твердых веществ </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С+О</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 СО</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p>
    <w:p w:rsidR="008C65EC" w:rsidRPr="006E7C29" w:rsidRDefault="008C65EC" w:rsidP="008C65EC">
      <w:pPr>
        <w:tabs>
          <w:tab w:val="center" w:pos="4677"/>
          <w:tab w:val="right" w:pos="9355"/>
        </w:tabs>
        <w:spacing w:after="0" w:line="240" w:lineRule="auto"/>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ʋ= </w:t>
      </w:r>
      <w:r w:rsidRPr="006E7C29">
        <w:rPr>
          <w:rFonts w:ascii="Times New Roman" w:hAnsi="Times New Roman" w:cs="Times New Roman"/>
          <w:sz w:val="28"/>
          <w:szCs w:val="28"/>
        </w:rPr>
        <w:t>k</w:t>
      </w:r>
      <w:r>
        <w:rPr>
          <w:rFonts w:ascii="Times New Roman" w:hAnsi="Times New Roman" w:cs="Times New Roman"/>
          <w:sz w:val="28"/>
          <w:szCs w:val="28"/>
          <w:lang w:val="ru-RU"/>
        </w:rPr>
        <w:t>·</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O</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Pr>
          <w:rFonts w:ascii="Times New Roman" w:hAnsi="Times New Roman" w:cs="Times New Roman"/>
          <w:sz w:val="28"/>
          <w:szCs w:val="28"/>
          <w:lang w:val="ru-RU"/>
        </w:rPr>
        <w:t>.</w:t>
      </w:r>
    </w:p>
    <w:p w:rsidR="008C65EC" w:rsidRPr="006E7C29" w:rsidRDefault="008C65EC" w:rsidP="008C65EC">
      <w:pPr>
        <w:spacing w:after="0" w:line="240" w:lineRule="auto"/>
        <w:jc w:val="both"/>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Если </w:t>
      </w:r>
      <w:r w:rsidRPr="006E7C29">
        <w:rPr>
          <w:rFonts w:ascii="Times New Roman" w:hAnsi="Times New Roman" w:cs="Times New Roman"/>
          <w:sz w:val="28"/>
          <w:szCs w:val="28"/>
        </w:rPr>
        <w:t>C</w:t>
      </w:r>
      <w:r w:rsidRPr="006E7C29">
        <w:rPr>
          <w:rFonts w:ascii="Times New Roman" w:hAnsi="Times New Roman" w:cs="Times New Roman"/>
          <w:sz w:val="28"/>
          <w:szCs w:val="28"/>
          <w:vertAlign w:val="subscript"/>
          <w:lang w:val="ru-RU"/>
        </w:rPr>
        <w:t>А</w:t>
      </w:r>
      <w:r w:rsidRPr="006E7C29">
        <w:rPr>
          <w:rFonts w:ascii="Times New Roman" w:hAnsi="Times New Roman" w:cs="Times New Roman"/>
          <w:sz w:val="28"/>
          <w:szCs w:val="28"/>
          <w:lang w:val="ru-RU"/>
        </w:rPr>
        <w:t xml:space="preserve"> = </w:t>
      </w:r>
      <w:r w:rsidRPr="006E7C29">
        <w:rPr>
          <w:rFonts w:ascii="Times New Roman" w:hAnsi="Times New Roman" w:cs="Times New Roman"/>
          <w:sz w:val="28"/>
          <w:szCs w:val="28"/>
        </w:rPr>
        <w:t>C</w:t>
      </w:r>
      <w:r w:rsidRPr="006E7C29">
        <w:rPr>
          <w:rFonts w:ascii="Times New Roman" w:hAnsi="Times New Roman" w:cs="Times New Roman"/>
          <w:sz w:val="28"/>
          <w:szCs w:val="28"/>
          <w:vertAlign w:val="subscript"/>
          <w:lang w:val="ru-RU"/>
        </w:rPr>
        <w:t>В</w:t>
      </w:r>
      <w:r w:rsidRPr="006E7C29">
        <w:rPr>
          <w:rFonts w:ascii="Times New Roman" w:hAnsi="Times New Roman" w:cs="Times New Roman"/>
          <w:sz w:val="28"/>
          <w:szCs w:val="28"/>
          <w:lang w:val="ru-RU"/>
        </w:rPr>
        <w:t xml:space="preserve">= 1 моль/л ʋ= </w:t>
      </w:r>
      <w:r w:rsidRPr="006E7C29">
        <w:rPr>
          <w:rFonts w:ascii="Times New Roman" w:hAnsi="Times New Roman" w:cs="Times New Roman"/>
          <w:sz w:val="28"/>
          <w:szCs w:val="28"/>
        </w:rPr>
        <w:t>k</w:t>
      </w:r>
      <w:r w:rsidRPr="006E7C29">
        <w:rPr>
          <w:rFonts w:ascii="Times New Roman" w:hAnsi="Times New Roman" w:cs="Times New Roman"/>
          <w:sz w:val="28"/>
          <w:szCs w:val="28"/>
          <w:lang w:val="ru-RU"/>
        </w:rPr>
        <w:t xml:space="preserve"> т.е. константа скорости численно равна скорости реакции, если концентрации реагирующих веществ равны</w:t>
      </w:r>
      <w:r>
        <w:rPr>
          <w:rFonts w:ascii="Times New Roman" w:hAnsi="Times New Roman" w:cs="Times New Roman"/>
          <w:sz w:val="28"/>
          <w:szCs w:val="28"/>
          <w:lang w:val="ru-RU"/>
        </w:rPr>
        <w:t xml:space="preserve"> 1</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моль</m:t>
            </m:r>
          </m:num>
          <m:den>
            <m:sSup>
              <m:sSupPr>
                <m:ctrlPr>
                  <w:rPr>
                    <w:rFonts w:ascii="Cambria Math" w:hAnsi="Cambria Math" w:cs="Times New Roman"/>
                    <w:i/>
                    <w:sz w:val="28"/>
                    <w:szCs w:val="28"/>
                    <w:lang w:val="ru-RU"/>
                  </w:rPr>
                </m:ctrlPr>
              </m:sSupPr>
              <m:e>
                <m:r>
                  <w:rPr>
                    <w:rFonts w:ascii="Cambria Math" w:hAnsi="Cambria Math" w:cs="Times New Roman"/>
                    <w:sz w:val="28"/>
                    <w:szCs w:val="28"/>
                    <w:lang w:val="ru-RU"/>
                  </w:rPr>
                  <m:t>дм</m:t>
                </m:r>
              </m:e>
              <m:sup>
                <m:r>
                  <w:rPr>
                    <w:rFonts w:ascii="Cambria Math" w:hAnsi="Cambria Math" w:cs="Times New Roman"/>
                    <w:sz w:val="28"/>
                    <w:szCs w:val="28"/>
                    <w:lang w:val="ru-RU"/>
                  </w:rPr>
                  <m:t>3</m:t>
                </m:r>
              </m:sup>
            </m:sSup>
          </m:den>
        </m:f>
      </m:oMath>
      <w:r>
        <w:rPr>
          <w:rFonts w:ascii="Times New Roman" w:eastAsiaTheme="minorEastAsia" w:hAnsi="Times New Roman" w:cs="Times New Roman"/>
          <w:sz w:val="28"/>
          <w:szCs w:val="28"/>
          <w:lang w:val="ru-RU"/>
        </w:rPr>
        <w:t>.</w:t>
      </w:r>
    </w:p>
    <w:p w:rsidR="008C65EC" w:rsidRPr="006C206B" w:rsidRDefault="008C65EC" w:rsidP="008C65EC">
      <w:pPr>
        <w:spacing w:after="0" w:line="240" w:lineRule="auto"/>
        <w:ind w:firstLine="567"/>
        <w:jc w:val="both"/>
        <w:rPr>
          <w:rFonts w:ascii="Times New Roman" w:hAnsi="Times New Roman" w:cs="Times New Roman"/>
          <w:sz w:val="28"/>
          <w:szCs w:val="28"/>
          <w:lang w:val="ru-RU"/>
        </w:rPr>
      </w:pPr>
      <w:r w:rsidRPr="006C206B">
        <w:rPr>
          <w:rFonts w:ascii="Times New Roman" w:hAnsi="Times New Roman" w:cs="Times New Roman"/>
          <w:sz w:val="28"/>
          <w:szCs w:val="28"/>
          <w:lang w:val="ru-RU"/>
        </w:rPr>
        <w:t>ЗДМ безоговорочно справедлив лишь для простейших односторонних реакций.</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Константа скорости </w:t>
      </w:r>
      <w:r w:rsidRPr="006E7C29">
        <w:rPr>
          <w:rFonts w:ascii="Times New Roman" w:hAnsi="Times New Roman" w:cs="Times New Roman"/>
          <w:b/>
          <w:sz w:val="28"/>
          <w:szCs w:val="28"/>
        </w:rPr>
        <w:t>k</w:t>
      </w:r>
      <w:r w:rsidRPr="006E7C29">
        <w:rPr>
          <w:rFonts w:ascii="Times New Roman" w:hAnsi="Times New Roman" w:cs="Times New Roman"/>
          <w:b/>
          <w:sz w:val="28"/>
          <w:szCs w:val="28"/>
          <w:lang w:val="ru-RU"/>
        </w:rPr>
        <w:t xml:space="preserve"> </w:t>
      </w:r>
      <w:r w:rsidRPr="006E7C29">
        <w:rPr>
          <w:rFonts w:ascii="Times New Roman" w:hAnsi="Times New Roman" w:cs="Times New Roman"/>
          <w:sz w:val="28"/>
          <w:szCs w:val="28"/>
          <w:lang w:val="ru-RU"/>
        </w:rPr>
        <w:t>показывает реакционную активность частиц и не зависит от концентрации, но будет зависеть от</w:t>
      </w:r>
      <w:r>
        <w:rPr>
          <w:rFonts w:ascii="Times New Roman" w:hAnsi="Times New Roman" w:cs="Times New Roman"/>
          <w:sz w:val="28"/>
          <w:szCs w:val="28"/>
          <w:lang w:val="ru-RU"/>
        </w:rPr>
        <w:t>:</w:t>
      </w:r>
      <w:r w:rsidRPr="006E7C29">
        <w:rPr>
          <w:rFonts w:ascii="Times New Roman" w:hAnsi="Times New Roman" w:cs="Times New Roman"/>
          <w:sz w:val="28"/>
          <w:szCs w:val="28"/>
          <w:lang w:val="ru-RU"/>
        </w:rPr>
        <w:t xml:space="preserve"> </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1) наличия катализатора</w:t>
      </w:r>
      <w:r>
        <w:rPr>
          <w:rFonts w:ascii="Times New Roman" w:hAnsi="Times New Roman" w:cs="Times New Roman"/>
          <w:sz w:val="28"/>
          <w:szCs w:val="28"/>
          <w:lang w:val="ru-RU"/>
        </w:rPr>
        <w:t>,</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2) природы реагирующих веществ</w:t>
      </w:r>
      <w:r>
        <w:rPr>
          <w:rFonts w:ascii="Times New Roman" w:hAnsi="Times New Roman" w:cs="Times New Roman"/>
          <w:sz w:val="28"/>
          <w:szCs w:val="28"/>
          <w:lang w:val="ru-RU"/>
        </w:rPr>
        <w:t>,</w:t>
      </w:r>
    </w:p>
    <w:p w:rsidR="008C65EC"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3) температуры</w:t>
      </w:r>
      <w:r>
        <w:rPr>
          <w:rFonts w:ascii="Times New Roman" w:hAnsi="Times New Roman" w:cs="Times New Roman"/>
          <w:sz w:val="28"/>
          <w:szCs w:val="28"/>
          <w:lang w:val="ru-RU"/>
        </w:rPr>
        <w:t>.</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p>
    <w:p w:rsidR="008C65EC" w:rsidRPr="005727D5" w:rsidRDefault="008C65EC" w:rsidP="008C65EC">
      <w:pPr>
        <w:spacing w:after="0" w:line="240" w:lineRule="auto"/>
        <w:ind w:firstLine="567"/>
        <w:jc w:val="both"/>
        <w:rPr>
          <w:rFonts w:ascii="Times New Roman" w:hAnsi="Times New Roman" w:cs="Times New Roman"/>
          <w:b/>
          <w:sz w:val="28"/>
          <w:szCs w:val="28"/>
          <w:lang w:val="ru-RU"/>
        </w:rPr>
      </w:pPr>
      <w:r w:rsidRPr="005727D5">
        <w:rPr>
          <w:rFonts w:ascii="Times New Roman" w:hAnsi="Times New Roman" w:cs="Times New Roman"/>
          <w:b/>
          <w:sz w:val="28"/>
          <w:szCs w:val="28"/>
          <w:lang w:val="ru-RU"/>
        </w:rPr>
        <w:t>Константа равновесия, кинетический вывод для константы равновесия</w:t>
      </w:r>
      <w:r>
        <w:rPr>
          <w:rFonts w:ascii="Times New Roman" w:hAnsi="Times New Roman" w:cs="Times New Roman"/>
          <w:b/>
          <w:sz w:val="28"/>
          <w:szCs w:val="28"/>
          <w:lang w:val="ru-RU"/>
        </w:rPr>
        <w:t>.</w:t>
      </w:r>
    </w:p>
    <w:p w:rsidR="008C65EC" w:rsidRPr="006E7C29" w:rsidRDefault="008C65EC" w:rsidP="008C65EC">
      <w:pPr>
        <w:spacing w:after="0" w:line="240" w:lineRule="auto"/>
        <w:ind w:firstLine="567"/>
        <w:jc w:val="both"/>
        <w:rPr>
          <w:rFonts w:ascii="Times New Roman" w:hAnsi="Times New Roman" w:cs="Times New Roman"/>
          <w:sz w:val="28"/>
          <w:szCs w:val="28"/>
          <w:u w:val="single"/>
          <w:lang w:val="ru-RU"/>
        </w:rPr>
      </w:pPr>
      <w:r w:rsidRPr="006E7C29">
        <w:rPr>
          <w:rFonts w:ascii="Times New Roman" w:hAnsi="Times New Roman" w:cs="Times New Roman"/>
          <w:sz w:val="28"/>
          <w:szCs w:val="28"/>
          <w:lang w:val="ru-RU"/>
        </w:rPr>
        <w:t>Пусть имеет место гомогенная химическая реакция:</w:t>
      </w:r>
      <w:r w:rsidRPr="006E7C29">
        <w:rPr>
          <w:rFonts w:ascii="Times New Roman" w:hAnsi="Times New Roman" w:cs="Times New Roman"/>
          <w:sz w:val="28"/>
          <w:szCs w:val="28"/>
          <w:u w:val="single"/>
          <w:lang w:val="ru-RU"/>
        </w:rPr>
        <w:t xml:space="preserve">  </w:t>
      </w:r>
    </w:p>
    <w:p w:rsidR="008C65EC" w:rsidRPr="006E7C29" w:rsidRDefault="008C65EC" w:rsidP="008C65EC">
      <w:pPr>
        <w:spacing w:after="0" w:line="240" w:lineRule="auto"/>
        <w:jc w:val="both"/>
        <w:rPr>
          <w:rFonts w:ascii="Times New Roman" w:hAnsi="Times New Roman" w:cs="Times New Roman"/>
          <w:sz w:val="28"/>
          <w:szCs w:val="28"/>
          <w:u w:val="single"/>
          <w:lang w:val="ru-RU"/>
        </w:rPr>
      </w:pPr>
    </w:p>
    <w:p w:rsidR="008C65EC" w:rsidRPr="006E7C29" w:rsidRDefault="008C65EC" w:rsidP="008C65EC">
      <w:pPr>
        <w:spacing w:after="0" w:line="240" w:lineRule="auto"/>
        <w:jc w:val="center"/>
        <w:rPr>
          <w:rFonts w:ascii="Times New Roman" w:hAnsi="Times New Roman" w:cs="Times New Roman"/>
          <w:sz w:val="28"/>
          <w:szCs w:val="28"/>
          <w:lang w:val="ru-RU"/>
        </w:rPr>
      </w:pPr>
      <m:oMath>
        <m:r>
          <w:rPr>
            <w:rFonts w:ascii="Cambria Math" w:hAnsi="Cambria Math" w:cs="Times New Roman"/>
            <w:sz w:val="28"/>
            <w:szCs w:val="28"/>
            <w:lang w:val="ru-RU"/>
          </w:rPr>
          <m:t xml:space="preserve">А+В </m:t>
        </m:r>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K</m:t>
                  </m:r>
                </m:e>
                <m:sub>
                  <m:r>
                    <w:rPr>
                      <w:rFonts w:ascii="Cambria Math" w:hAnsi="Cambria Math" w:cs="Times New Roman"/>
                      <w:sz w:val="28"/>
                      <w:szCs w:val="28"/>
                      <w:lang w:val="ru-RU"/>
                    </w:rPr>
                    <m:t>1</m:t>
                  </m:r>
                </m:sub>
              </m:sSub>
            </m:e>
          </m:mr>
          <m:mr>
            <m:e>
              <m:r>
                <w:rPr>
                  <w:rFonts w:ascii="Cambria Math" w:hAnsi="Cambria Math" w:cs="Times New Roman"/>
                  <w:sz w:val="28"/>
                  <w:szCs w:val="28"/>
                  <w:lang w:val="ru-RU"/>
                </w:rPr>
                <m:t>↔</m:t>
              </m:r>
            </m:e>
          </m:mr>
          <m:m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K</m:t>
                  </m:r>
                </m:e>
                <m:sub>
                  <m:r>
                    <w:rPr>
                      <w:rFonts w:ascii="Cambria Math" w:hAnsi="Cambria Math" w:cs="Times New Roman"/>
                      <w:sz w:val="28"/>
                      <w:szCs w:val="28"/>
                      <w:lang w:val="ru-RU"/>
                    </w:rPr>
                    <m:t>2</m:t>
                  </m:r>
                </m:sub>
              </m:sSub>
            </m:e>
          </m:mr>
        </m:m>
        <m:r>
          <w:rPr>
            <w:rFonts w:ascii="Cambria Math" w:hAnsi="Cambria Math" w:cs="Times New Roman"/>
            <w:sz w:val="28"/>
            <w:szCs w:val="28"/>
            <w:lang w:val="ru-RU"/>
          </w:rPr>
          <m:t xml:space="preserve"> </m:t>
        </m:r>
        <m:r>
          <w:rPr>
            <w:rFonts w:ascii="Cambria Math" w:hAnsi="Cambria Math" w:cs="Times New Roman"/>
            <w:sz w:val="28"/>
            <w:szCs w:val="28"/>
          </w:rPr>
          <m:t>C</m:t>
        </m:r>
        <m:r>
          <w:rPr>
            <w:rFonts w:ascii="Cambria Math" w:hAnsi="Cambria Math" w:cs="Times New Roman"/>
            <w:sz w:val="28"/>
            <w:szCs w:val="28"/>
            <w:lang w:val="ru-RU"/>
          </w:rPr>
          <m:t>+</m:t>
        </m:r>
        <m:r>
          <w:rPr>
            <w:rFonts w:ascii="Cambria Math" w:hAnsi="Cambria Math" w:cs="Times New Roman"/>
            <w:sz w:val="28"/>
            <w:szCs w:val="28"/>
          </w:rPr>
          <m:t>D</m:t>
        </m:r>
      </m:oMath>
      <w:r w:rsidRPr="006E7C29">
        <w:rPr>
          <w:rFonts w:ascii="Times New Roman" w:hAnsi="Times New Roman" w:cs="Times New Roman"/>
          <w:sz w:val="28"/>
          <w:szCs w:val="28"/>
          <w:lang w:val="ru-RU"/>
        </w:rPr>
        <w:t>,</w:t>
      </w:r>
    </w:p>
    <w:p w:rsidR="008C65EC" w:rsidRPr="006E7C29" w:rsidRDefault="008C65EC" w:rsidP="008C65EC">
      <w:pPr>
        <w:tabs>
          <w:tab w:val="right" w:pos="9071"/>
        </w:tabs>
        <w:spacing w:after="0" w:line="240" w:lineRule="auto"/>
        <w:jc w:val="center"/>
        <w:rPr>
          <w:rFonts w:ascii="Times New Roman" w:hAnsi="Times New Roman" w:cs="Times New Roman"/>
          <w:sz w:val="28"/>
          <w:szCs w:val="28"/>
          <w:lang w:val="ru-RU"/>
        </w:rPr>
      </w:pPr>
    </w:p>
    <w:p w:rsidR="008C65EC" w:rsidRPr="006E7C29" w:rsidRDefault="008C65EC" w:rsidP="008C65EC">
      <w:pPr>
        <w:tabs>
          <w:tab w:val="center" w:pos="5031"/>
          <w:tab w:val="right" w:pos="9072"/>
        </w:tabs>
        <w:spacing w:after="0" w:line="240" w:lineRule="auto"/>
        <w:ind w:firstLine="708"/>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ʋ</m:t>
            </m:r>
          </m:e>
          <m:sub>
            <m:r>
              <w:rPr>
                <w:rFonts w:ascii="Cambria Math" w:hAnsi="Cambria Math" w:cs="Times New Roman"/>
                <w:sz w:val="28"/>
                <w:szCs w:val="28"/>
                <w:vertAlign w:val="subscript"/>
                <w:lang w:val="ru-RU"/>
              </w:rPr>
              <m:t>пр</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vertAlign w:val="subscript"/>
                <w:lang w:val="ru-RU"/>
              </w:rPr>
              <m:t>1</m:t>
            </m:r>
          </m:sub>
        </m:sSub>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A</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B</m:t>
            </m:r>
            <m:r>
              <w:rPr>
                <w:rFonts w:ascii="Cambria Math" w:hAnsi="Cambria Math" w:cs="Times New Roman"/>
                <w:sz w:val="28"/>
                <w:szCs w:val="28"/>
                <w:vertAlign w:val="subscript"/>
                <w:lang w:val="ru-RU"/>
              </w:rPr>
              <m:t>.</m:t>
            </m:r>
          </m:sub>
        </m:sSub>
      </m:oMath>
      <w:r w:rsidRPr="006E7C29">
        <w:rPr>
          <w:rFonts w:ascii="Times New Roman" w:hAnsi="Times New Roman" w:cs="Times New Roman"/>
          <w:sz w:val="28"/>
          <w:szCs w:val="28"/>
          <w:lang w:val="ru-RU"/>
        </w:rPr>
        <w:tab/>
        <w:t xml:space="preserve">                                           (5.6)</w:t>
      </w:r>
    </w:p>
    <w:p w:rsidR="008C65EC" w:rsidRPr="006E7C29" w:rsidRDefault="008C65EC" w:rsidP="008C65EC">
      <w:pPr>
        <w:spacing w:after="0" w:line="240" w:lineRule="auto"/>
        <w:jc w:val="right"/>
        <w:rPr>
          <w:rFonts w:ascii="Times New Roman" w:hAnsi="Times New Roman" w:cs="Times New Roman"/>
          <w:sz w:val="28"/>
          <w:szCs w:val="28"/>
          <w:lang w:val="ru-RU"/>
        </w:rPr>
      </w:pPr>
    </w:p>
    <w:p w:rsidR="008C65EC" w:rsidRPr="006E7C29" w:rsidRDefault="008C65EC" w:rsidP="008C65EC">
      <w:pPr>
        <w:tabs>
          <w:tab w:val="center" w:pos="5031"/>
          <w:tab w:val="right" w:pos="9072"/>
        </w:tabs>
        <w:spacing w:after="0" w:line="240" w:lineRule="auto"/>
        <w:ind w:firstLine="708"/>
        <w:jc w:val="right"/>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ʋ</m:t>
            </m:r>
          </m:e>
          <m:sub>
            <m:r>
              <w:rPr>
                <w:rFonts w:ascii="Cambria Math" w:hAnsi="Cambria Math" w:cs="Times New Roman"/>
                <w:sz w:val="28"/>
                <w:szCs w:val="28"/>
                <w:vertAlign w:val="subscript"/>
                <w:lang w:val="ru-RU"/>
              </w:rPr>
              <m:t>обр</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vertAlign w:val="subscript"/>
                <w:lang w:val="ru-RU"/>
              </w:rPr>
              <m:t>2</m:t>
            </m:r>
          </m:sub>
        </m:sSub>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C</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D</m:t>
            </m:r>
            <m:r>
              <w:rPr>
                <w:rFonts w:ascii="Cambria Math" w:hAnsi="Cambria Math" w:cs="Times New Roman"/>
                <w:sz w:val="28"/>
                <w:szCs w:val="28"/>
                <w:vertAlign w:val="subscript"/>
                <w:lang w:val="ru-RU"/>
              </w:rPr>
              <m:t>.</m:t>
            </m:r>
          </m:sub>
        </m:sSub>
      </m:oMath>
      <w:r w:rsidRPr="006E7C29">
        <w:rPr>
          <w:rFonts w:ascii="Times New Roman" w:hAnsi="Times New Roman" w:cs="Times New Roman"/>
          <w:sz w:val="28"/>
          <w:szCs w:val="28"/>
          <w:lang w:val="ru-RU"/>
        </w:rPr>
        <w:tab/>
        <w:t xml:space="preserve">                                           (5.7)</w:t>
      </w:r>
    </w:p>
    <w:p w:rsidR="008C65EC" w:rsidRPr="006E7C29" w:rsidRDefault="008C65EC" w:rsidP="008C65EC">
      <w:pPr>
        <w:tabs>
          <w:tab w:val="center" w:pos="5031"/>
          <w:tab w:val="right" w:pos="9072"/>
        </w:tabs>
        <w:spacing w:after="0" w:line="240" w:lineRule="auto"/>
        <w:ind w:firstLine="708"/>
        <w:rPr>
          <w:rFonts w:ascii="Times New Roman" w:hAnsi="Times New Roman" w:cs="Times New Roman"/>
          <w:sz w:val="28"/>
          <w:szCs w:val="28"/>
          <w:lang w:val="ru-RU"/>
        </w:rPr>
      </w:pPr>
    </w:p>
    <w:p w:rsidR="008C65EC" w:rsidRPr="00A071C9" w:rsidRDefault="008C65EC" w:rsidP="008C65EC">
      <w:pPr>
        <w:spacing w:after="0" w:line="240" w:lineRule="auto"/>
        <w:rPr>
          <w:rFonts w:ascii="Times New Roman" w:eastAsiaTheme="minorEastAsia" w:hAnsi="Times New Roman" w:cs="Times New Roman"/>
          <w:sz w:val="28"/>
          <w:szCs w:val="28"/>
          <w:lang w:val="ru-RU"/>
        </w:rPr>
      </w:pPr>
      <w:r w:rsidRPr="006E7C29">
        <w:rPr>
          <w:rFonts w:ascii="Times New Roman" w:hAnsi="Times New Roman" w:cs="Times New Roman"/>
          <w:sz w:val="28"/>
          <w:szCs w:val="28"/>
          <w:lang w:val="ru-RU"/>
        </w:rPr>
        <w:t xml:space="preserve">В состоянии равновесия               </w:t>
      </w:r>
    </w:p>
    <w:p w:rsidR="008C65EC" w:rsidRPr="006E7C29" w:rsidRDefault="00CF13CE" w:rsidP="008C65EC">
      <w:pPr>
        <w:spacing w:after="0" w:line="240" w:lineRule="auto"/>
        <w:jc w:val="right"/>
        <w:rPr>
          <w:rFonts w:ascii="Times New Roman" w:hAnsi="Times New Roman" w:cs="Times New Roman"/>
          <w:sz w:val="28"/>
          <w:szCs w:val="28"/>
          <w:lang w:val="ru-RU"/>
        </w:rPr>
      </w:pPr>
      <m:oMath>
        <m:sSub>
          <m:sSubPr>
            <m:ctrlPr>
              <w:rPr>
                <w:rFonts w:ascii="Cambria Math" w:hAnsi="Cambria Math" w:cs="Times New Roman"/>
                <w:i/>
                <w:sz w:val="32"/>
                <w:szCs w:val="32"/>
              </w:rPr>
            </m:ctrlPr>
          </m:sSubPr>
          <m:e>
            <m:r>
              <m:rPr>
                <m:sty m:val="p"/>
              </m:rPr>
              <w:rPr>
                <w:rFonts w:ascii="Cambria Math" w:hAnsi="Cambria Math" w:cs="Times New Roman"/>
                <w:sz w:val="32"/>
                <w:szCs w:val="32"/>
                <w:lang w:val="ru-RU"/>
              </w:rPr>
              <m:t>ʋ</m:t>
            </m:r>
          </m:e>
          <m:sub>
            <m:r>
              <w:rPr>
                <w:rFonts w:ascii="Cambria Math" w:hAnsi="Cambria Math" w:cs="Times New Roman"/>
                <w:sz w:val="32"/>
                <w:szCs w:val="32"/>
                <w:vertAlign w:val="subscript"/>
                <w:lang w:val="ru-RU"/>
              </w:rPr>
              <m:t>пр</m:t>
            </m:r>
          </m:sub>
        </m:sSub>
        <m:r>
          <w:rPr>
            <w:rFonts w:ascii="Cambria Math" w:hAnsi="Cambria Math" w:cs="Times New Roman"/>
            <w:sz w:val="32"/>
            <w:szCs w:val="32"/>
            <w:lang w:val="ru-RU"/>
          </w:rPr>
          <m:t xml:space="preserve">= </m:t>
        </m:r>
        <m:sSub>
          <m:sSubPr>
            <m:ctrlPr>
              <w:rPr>
                <w:rFonts w:ascii="Cambria Math" w:hAnsi="Cambria Math" w:cs="Times New Roman"/>
                <w:i/>
                <w:sz w:val="32"/>
                <w:szCs w:val="32"/>
              </w:rPr>
            </m:ctrlPr>
          </m:sSubPr>
          <m:e>
            <m:r>
              <m:rPr>
                <m:sty m:val="p"/>
              </m:rPr>
              <w:rPr>
                <w:rFonts w:ascii="Cambria Math" w:hAnsi="Cambria Math" w:cs="Times New Roman"/>
                <w:sz w:val="32"/>
                <w:szCs w:val="32"/>
                <w:lang w:val="ru-RU"/>
              </w:rPr>
              <m:t>ʋ</m:t>
            </m:r>
          </m:e>
          <m:sub>
            <m:r>
              <w:rPr>
                <w:rFonts w:ascii="Cambria Math" w:hAnsi="Cambria Math" w:cs="Times New Roman"/>
                <w:sz w:val="32"/>
                <w:szCs w:val="32"/>
                <w:vertAlign w:val="subscript"/>
                <w:lang w:val="ru-RU"/>
              </w:rPr>
              <m:t>обр</m:t>
            </m:r>
          </m:sub>
        </m:sSub>
      </m:oMath>
      <w:r w:rsidR="008C65EC">
        <w:rPr>
          <w:rFonts w:ascii="Times New Roman" w:eastAsiaTheme="minorEastAsia" w:hAnsi="Times New Roman" w:cs="Times New Roman"/>
          <w:sz w:val="32"/>
          <w:szCs w:val="32"/>
          <w:lang w:val="ru-RU"/>
        </w:rPr>
        <w:t>,</w:t>
      </w:r>
      <w:r w:rsidR="008C65EC">
        <w:rPr>
          <w:rFonts w:ascii="Times New Roman" w:hAnsi="Times New Roman" w:cs="Times New Roman"/>
          <w:sz w:val="28"/>
          <w:szCs w:val="28"/>
          <w:vertAlign w:val="subscript"/>
          <w:lang w:val="ru-RU"/>
        </w:rPr>
        <w:t xml:space="preserve"> </w:t>
      </w:r>
      <w:r w:rsidR="008C65EC" w:rsidRPr="006E7C29">
        <w:rPr>
          <w:rFonts w:ascii="Times New Roman" w:hAnsi="Times New Roman" w:cs="Times New Roman"/>
          <w:sz w:val="28"/>
          <w:szCs w:val="28"/>
          <w:vertAlign w:val="subscript"/>
          <w:lang w:val="ru-RU"/>
        </w:rPr>
        <w:t xml:space="preserve">    </w:t>
      </w:r>
      <w:r w:rsidR="008C65EC">
        <w:rPr>
          <w:rFonts w:ascii="Times New Roman" w:hAnsi="Times New Roman" w:cs="Times New Roman"/>
          <w:sz w:val="28"/>
          <w:szCs w:val="28"/>
          <w:vertAlign w:val="subscript"/>
          <w:lang w:val="ru-RU"/>
        </w:rPr>
        <w:t xml:space="preserve">                           </w:t>
      </w:r>
      <w:r w:rsidR="008C65EC" w:rsidRPr="006E7C29">
        <w:rPr>
          <w:rFonts w:ascii="Times New Roman" w:hAnsi="Times New Roman" w:cs="Times New Roman"/>
          <w:sz w:val="28"/>
          <w:szCs w:val="28"/>
          <w:vertAlign w:val="subscript"/>
          <w:lang w:val="ru-RU"/>
        </w:rPr>
        <w:t xml:space="preserve">                                                </w:t>
      </w:r>
      <w:r w:rsidR="008C65EC">
        <w:rPr>
          <w:rFonts w:ascii="Times New Roman" w:hAnsi="Times New Roman" w:cs="Times New Roman"/>
          <w:sz w:val="28"/>
          <w:szCs w:val="28"/>
          <w:lang w:val="ru-RU"/>
        </w:rPr>
        <w:t>(5.8)</w:t>
      </w:r>
    </w:p>
    <w:p w:rsidR="008C65EC" w:rsidRPr="006E7C29" w:rsidRDefault="008C65EC" w:rsidP="008C65EC">
      <w:pPr>
        <w:spacing w:after="0" w:line="240" w:lineRule="auto"/>
        <w:jc w:val="center"/>
        <w:rPr>
          <w:rFonts w:ascii="Times New Roman" w:hAnsi="Times New Roman" w:cs="Times New Roman"/>
          <w:sz w:val="28"/>
          <w:szCs w:val="28"/>
          <w:vertAlign w:val="subscript"/>
          <w:lang w:val="ru-RU"/>
        </w:rPr>
      </w:pPr>
    </w:p>
    <w:p w:rsidR="008C65EC" w:rsidRDefault="008C65EC" w:rsidP="008C65EC">
      <w:pPr>
        <w:spacing w:after="0" w:line="240" w:lineRule="auto"/>
        <w:jc w:val="both"/>
        <w:rPr>
          <w:rFonts w:ascii="Times New Roman" w:eastAsiaTheme="minorEastAsia" w:hAnsi="Times New Roman" w:cs="Times New Roman"/>
          <w:sz w:val="28"/>
          <w:szCs w:val="28"/>
          <w:lang w:val="ru-RU"/>
        </w:rPr>
      </w:pPr>
      <w:r w:rsidRPr="006E7C29">
        <w:rPr>
          <w:rFonts w:ascii="Times New Roman" w:eastAsiaTheme="minorEastAsia" w:hAnsi="Times New Roman" w:cs="Times New Roman"/>
          <w:sz w:val="28"/>
          <w:szCs w:val="28"/>
          <w:lang w:val="ru-RU"/>
        </w:rPr>
        <w:t xml:space="preserve">тогда                                     </w:t>
      </w:r>
    </w:p>
    <w:p w:rsidR="008C65EC" w:rsidRPr="006E7C29" w:rsidRDefault="008C65EC" w:rsidP="008C65EC">
      <w:pPr>
        <w:spacing w:after="0" w:line="240" w:lineRule="auto"/>
        <w:jc w:val="right"/>
        <w:rPr>
          <w:rFonts w:ascii="Times New Roman" w:hAnsi="Times New Roman" w:cs="Times New Roman"/>
          <w:sz w:val="28"/>
          <w:szCs w:val="28"/>
          <w:lang w:val="ru-RU"/>
        </w:rPr>
      </w:pPr>
      <w:r w:rsidRPr="006E7C29">
        <w:rPr>
          <w:rFonts w:ascii="Times New Roman" w:eastAsiaTheme="minorEastAsia"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vertAlign w:val="subscript"/>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A</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B</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vertAlign w:val="subscript"/>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C</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vertAlign w:val="subscript"/>
              </w:rPr>
              <m:t>D</m:t>
            </m:r>
            <m:r>
              <w:rPr>
                <w:rFonts w:ascii="Cambria Math" w:hAnsi="Cambria Math" w:cs="Times New Roman"/>
                <w:sz w:val="28"/>
                <w:szCs w:val="28"/>
                <w:vertAlign w:val="subscript"/>
                <w:lang w:val="ru-RU"/>
              </w:rPr>
              <m:t>.</m:t>
            </m:r>
          </m:sub>
        </m:sSub>
      </m:oMath>
      <w:r w:rsidRPr="006E7C29">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 xml:space="preserve">              </w:t>
      </w:r>
      <w:r w:rsidRPr="006E7C29">
        <w:rPr>
          <w:rFonts w:ascii="Times New Roman" w:eastAsiaTheme="minorEastAsia" w:hAnsi="Times New Roman" w:cs="Times New Roman"/>
          <w:sz w:val="28"/>
          <w:szCs w:val="28"/>
          <w:lang w:val="ru-RU"/>
        </w:rPr>
        <w:t xml:space="preserve">                   </w:t>
      </w:r>
      <w:r w:rsidRPr="006E7C29">
        <w:rPr>
          <w:rFonts w:ascii="Times New Roman" w:hAnsi="Times New Roman" w:cs="Times New Roman"/>
          <w:sz w:val="28"/>
          <w:szCs w:val="28"/>
          <w:lang w:val="ru-RU"/>
        </w:rPr>
        <w:t>(5.9</w:t>
      </w:r>
      <w:r>
        <w:rPr>
          <w:rFonts w:ascii="Times New Roman" w:hAnsi="Times New Roman" w:cs="Times New Roman"/>
          <w:sz w:val="28"/>
          <w:szCs w:val="28"/>
          <w:lang w:val="ru-RU"/>
        </w:rPr>
        <w:t>)</w:t>
      </w:r>
    </w:p>
    <w:p w:rsidR="008C65EC" w:rsidRPr="006E7C29" w:rsidRDefault="008C65EC" w:rsidP="008C65EC">
      <w:pPr>
        <w:tabs>
          <w:tab w:val="center" w:pos="5031"/>
          <w:tab w:val="right" w:pos="9072"/>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Выражение для расчета константы равновесия будет иметь вид:</w:t>
      </w:r>
    </w:p>
    <w:p w:rsidR="008C65EC" w:rsidRPr="006E7C29" w:rsidRDefault="008C65EC" w:rsidP="008C65EC">
      <w:pPr>
        <w:tabs>
          <w:tab w:val="center" w:pos="5031"/>
          <w:tab w:val="right" w:pos="9072"/>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p>
    <w:p w:rsidR="008C65EC" w:rsidRPr="006E7C29" w:rsidRDefault="008C65EC" w:rsidP="008C65EC">
      <w:pPr>
        <w:tabs>
          <w:tab w:val="center" w:pos="5031"/>
          <w:tab w:val="right" w:pos="9072"/>
        </w:tabs>
        <w:spacing w:after="0" w:line="240" w:lineRule="auto"/>
        <w:ind w:firstLine="708"/>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vertAlign w:val="subscript"/>
                <w:lang w:val="ru-RU"/>
              </w:rPr>
              <m:t>равн</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ru-RU"/>
                  </w:rPr>
                  <m:t>К</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К</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C</m:t>
                </m:r>
              </m:sub>
            </m:sSub>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C</m:t>
                </m:r>
              </m:e>
              <m:sub>
                <m:r>
                  <w:rPr>
                    <w:rFonts w:ascii="Cambria Math" w:hAnsi="Cambria Math" w:cs="Times New Roman"/>
                    <w:sz w:val="28"/>
                    <w:szCs w:val="28"/>
                  </w:rPr>
                  <m:t>D</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C</m:t>
                </m:r>
              </m:e>
              <m:sub>
                <m:r>
                  <w:rPr>
                    <w:rFonts w:ascii="Cambria Math" w:hAnsi="Cambria Math" w:cs="Times New Roman"/>
                    <w:sz w:val="28"/>
                    <w:szCs w:val="28"/>
                  </w:rPr>
                  <m:t>B</m:t>
                </m:r>
              </m:sub>
            </m:sSub>
          </m:den>
        </m:f>
      </m:oMath>
      <w:r>
        <w:rPr>
          <w:rFonts w:ascii="Times New Roman" w:hAnsi="Times New Roman" w:cs="Times New Roman"/>
          <w:sz w:val="28"/>
          <w:szCs w:val="28"/>
          <w:lang w:val="ru-RU"/>
        </w:rPr>
        <w:t>,</w:t>
      </w:r>
      <w:r w:rsidRPr="006E7C29">
        <w:rPr>
          <w:rFonts w:ascii="Times New Roman" w:hAnsi="Times New Roman" w:cs="Times New Roman"/>
          <w:sz w:val="28"/>
          <w:szCs w:val="28"/>
          <w:lang w:val="ru-RU"/>
        </w:rPr>
        <w:t xml:space="preserve">                                         (5.10)</w:t>
      </w:r>
    </w:p>
    <w:p w:rsidR="008C65EC" w:rsidRPr="006E7C29" w:rsidRDefault="008C65EC" w:rsidP="008C65EC">
      <w:pPr>
        <w:tabs>
          <w:tab w:val="right" w:pos="9071"/>
        </w:tabs>
        <w:spacing w:after="0" w:line="240" w:lineRule="auto"/>
        <w:jc w:val="center"/>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r w:rsidRPr="001020A4">
        <w:rPr>
          <w:rFonts w:ascii="Cambria Math" w:hAnsi="Cambria Math" w:cs="Times New Roman"/>
          <w:sz w:val="32"/>
          <w:szCs w:val="32"/>
          <w:lang w:val="ru-RU"/>
        </w:rPr>
        <w:t>К</w:t>
      </w:r>
      <w:r w:rsidRPr="001020A4">
        <w:rPr>
          <w:rFonts w:ascii="Cambria Math" w:hAnsi="Cambria Math" w:cs="Times New Roman"/>
          <w:sz w:val="32"/>
          <w:szCs w:val="32"/>
          <w:vertAlign w:val="subscript"/>
          <w:lang w:val="ru-RU"/>
        </w:rPr>
        <w:t>равн.</w:t>
      </w:r>
      <w:r w:rsidRPr="006E7C29">
        <w:rPr>
          <w:rFonts w:ascii="Times New Roman" w:hAnsi="Times New Roman" w:cs="Times New Roman"/>
          <w:sz w:val="28"/>
          <w:szCs w:val="28"/>
          <w:vertAlign w:val="subscript"/>
          <w:lang w:val="ru-RU"/>
        </w:rPr>
        <w:t xml:space="preserve"> </w:t>
      </w:r>
      <w:r w:rsidRPr="006E7C29">
        <w:rPr>
          <w:rFonts w:ascii="Times New Roman" w:hAnsi="Times New Roman" w:cs="Times New Roman"/>
          <w:sz w:val="28"/>
          <w:szCs w:val="28"/>
          <w:lang w:val="ru-RU"/>
        </w:rPr>
        <w:t>– константа равновесия.</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Константа равновесия определяет глубину протекания процесса. Она выражается как через равновесные концентрации, так и через равновесные давления.</w:t>
      </w:r>
    </w:p>
    <w:p w:rsidR="008C65EC" w:rsidRPr="006E7C29" w:rsidRDefault="008C65EC" w:rsidP="008C65EC">
      <w:pPr>
        <w:tabs>
          <w:tab w:val="right" w:pos="9071"/>
        </w:tabs>
        <w:spacing w:after="0" w:line="240" w:lineRule="auto"/>
        <w:ind w:firstLine="900"/>
        <w:jc w:val="both"/>
        <w:rPr>
          <w:rFonts w:ascii="Times New Roman" w:hAnsi="Times New Roman" w:cs="Times New Roman"/>
          <w:b/>
          <w:sz w:val="28"/>
          <w:szCs w:val="28"/>
          <w:lang w:val="ru-RU"/>
        </w:rPr>
      </w:pPr>
    </w:p>
    <w:p w:rsidR="008C65EC" w:rsidRPr="006E7C29" w:rsidRDefault="008C65EC" w:rsidP="008C65EC">
      <w:pPr>
        <w:tabs>
          <w:tab w:val="right" w:pos="9071"/>
        </w:tabs>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5.</w:t>
      </w:r>
      <w:r w:rsidRPr="006E7C29">
        <w:rPr>
          <w:rFonts w:ascii="Times New Roman" w:hAnsi="Times New Roman" w:cs="Times New Roman"/>
          <w:b/>
          <w:sz w:val="28"/>
          <w:szCs w:val="28"/>
          <w:lang w:val="ru-RU"/>
        </w:rPr>
        <w:t>2 Зависимость скорости химических реакций от температуры</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Эксперименты показывают, что с увеличением температуры скорость большинства химических реакций быстро растет (К увеличивается). </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Например, реакция 2Н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+О</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О</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а) при температуре 15-25 ºС протекает очень медленно, поэтому общепринятыми методами ее не удается обнаружить;</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б) при температуре 400 ºС продолжается около 80 суток;</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в) при температуре 500 ºС завершается за 2 часа;</w:t>
      </w:r>
    </w:p>
    <w:p w:rsidR="008C65EC"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г) при температуре 600</w:t>
      </w:r>
      <w:r w:rsidRPr="006E7C29">
        <w:rPr>
          <w:rFonts w:ascii="Times New Roman" w:hAnsi="Times New Roman" w:cs="Times New Roman"/>
          <w:sz w:val="28"/>
          <w:szCs w:val="28"/>
          <w:vertAlign w:val="superscript"/>
          <w:lang w:val="ru-RU"/>
        </w:rPr>
        <w:t xml:space="preserve"> </w:t>
      </w:r>
      <w:r w:rsidRPr="006E7C29">
        <w:rPr>
          <w:rFonts w:ascii="Times New Roman" w:hAnsi="Times New Roman" w:cs="Times New Roman"/>
          <w:sz w:val="28"/>
          <w:szCs w:val="28"/>
          <w:lang w:val="ru-RU"/>
        </w:rPr>
        <w:t>ºС взаимодействие происходит в форме взрыва (десятитысячные доли секунды).</w:t>
      </w:r>
    </w:p>
    <w:p w:rsidR="008C65EC"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Этот пример </w:t>
      </w:r>
      <w:r>
        <w:rPr>
          <w:rFonts w:ascii="Times New Roman" w:hAnsi="Times New Roman" w:cs="Times New Roman"/>
          <w:sz w:val="28"/>
          <w:szCs w:val="28"/>
          <w:lang w:val="ru-RU"/>
        </w:rPr>
        <w:t xml:space="preserve">а также рисунок 5.2 </w:t>
      </w:r>
      <w:r w:rsidRPr="006E7C29">
        <w:rPr>
          <w:rFonts w:ascii="Times New Roman" w:hAnsi="Times New Roman" w:cs="Times New Roman"/>
          <w:sz w:val="28"/>
          <w:szCs w:val="28"/>
          <w:lang w:val="ru-RU"/>
        </w:rPr>
        <w:t>наглядно показывает насколько резко возрастает скорость химической реакции при увеличении температуры.</w:t>
      </w:r>
    </w:p>
    <w:p w:rsidR="008C65EC" w:rsidRPr="006E7C29" w:rsidRDefault="008C65EC" w:rsidP="008C65EC">
      <w:pPr>
        <w:tabs>
          <w:tab w:val="left" w:pos="709"/>
          <w:tab w:val="right" w:pos="9071"/>
        </w:tabs>
        <w:spacing w:line="240" w:lineRule="auto"/>
        <w:jc w:val="both"/>
        <w:rPr>
          <w:rFonts w:ascii="Times New Roman" w:hAnsi="Times New Roman" w:cs="Times New Roman"/>
          <w:sz w:val="28"/>
          <w:szCs w:val="28"/>
          <w:lang w:val="ru-RU"/>
        </w:rPr>
      </w:pPr>
    </w:p>
    <w:p w:rsidR="008C65EC" w:rsidRPr="006E7C29" w:rsidRDefault="008C65EC" w:rsidP="008C65EC">
      <w:pPr>
        <w:tabs>
          <w:tab w:val="right" w:pos="9071"/>
        </w:tabs>
        <w:spacing w:line="240" w:lineRule="auto"/>
        <w:jc w:val="both"/>
        <w:rPr>
          <w:rFonts w:ascii="Times New Roman" w:hAnsi="Times New Roman" w:cs="Times New Roman"/>
          <w:sz w:val="28"/>
          <w:szCs w:val="28"/>
        </w:rPr>
      </w:pPr>
      <w:r w:rsidRPr="006E7C29">
        <w:rPr>
          <w:rFonts w:ascii="Times New Roman" w:hAnsi="Times New Roman" w:cs="Times New Roman"/>
          <w:noProof/>
          <w:sz w:val="28"/>
          <w:szCs w:val="28"/>
        </w:rPr>
        <w:drawing>
          <wp:inline distT="0" distB="0" distL="0" distR="0" wp14:anchorId="7AD1000D" wp14:editId="3EFBE7FC">
            <wp:extent cx="5991225" cy="2019300"/>
            <wp:effectExtent l="0" t="0" r="9525" b="0"/>
            <wp:docPr id="17" name="Рисунок 17" descr="зависимость скрорости различных типов ре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зависимость скрорости различных типов реа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2019300"/>
                    </a:xfrm>
                    <a:prstGeom prst="rect">
                      <a:avLst/>
                    </a:prstGeom>
                    <a:noFill/>
                    <a:ln>
                      <a:noFill/>
                    </a:ln>
                  </pic:spPr>
                </pic:pic>
              </a:graphicData>
            </a:graphic>
          </wp:inline>
        </w:drawing>
      </w:r>
    </w:p>
    <w:p w:rsidR="008C65EC" w:rsidRPr="006E7C29" w:rsidRDefault="008C65EC" w:rsidP="008C65EC">
      <w:pPr>
        <w:tabs>
          <w:tab w:val="right" w:pos="9071"/>
        </w:tabs>
        <w:spacing w:after="0" w:line="240" w:lineRule="auto"/>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Рис. 5.2 Зависимость скорости различных типов реакций от температур</w:t>
      </w:r>
      <w:r>
        <w:rPr>
          <w:rFonts w:ascii="Times New Roman" w:hAnsi="Times New Roman" w:cs="Times New Roman"/>
          <w:sz w:val="28"/>
          <w:szCs w:val="28"/>
          <w:lang w:val="ru-RU"/>
        </w:rPr>
        <w:t>ы</w:t>
      </w:r>
      <w:r w:rsidRPr="006E7C29">
        <w:rPr>
          <w:rFonts w:ascii="Times New Roman" w:hAnsi="Times New Roman" w:cs="Times New Roman"/>
          <w:sz w:val="28"/>
          <w:szCs w:val="28"/>
          <w:lang w:val="ru-RU"/>
        </w:rPr>
        <w:t>:</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а) обычная одностадийная реакция;</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б) обратимая реакция;</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в) ферментативная реакция.</w:t>
      </w:r>
    </w:p>
    <w:p w:rsidR="008C65EC"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p>
    <w:p w:rsidR="008C65EC" w:rsidRPr="006E7C29" w:rsidRDefault="008C65EC" w:rsidP="008C65EC">
      <w:pPr>
        <w:tabs>
          <w:tab w:val="left" w:pos="851"/>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Голландский ученый </w:t>
      </w:r>
      <w:r>
        <w:rPr>
          <w:rFonts w:ascii="Times New Roman" w:hAnsi="Times New Roman" w:cs="Times New Roman"/>
          <w:sz w:val="28"/>
          <w:szCs w:val="28"/>
          <w:lang w:val="ru-RU"/>
        </w:rPr>
        <w:t xml:space="preserve">Я.Х. </w:t>
      </w:r>
      <w:r w:rsidRPr="006E7C29">
        <w:rPr>
          <w:rFonts w:ascii="Times New Roman" w:hAnsi="Times New Roman" w:cs="Times New Roman"/>
          <w:sz w:val="28"/>
          <w:szCs w:val="28"/>
          <w:lang w:val="ru-RU"/>
        </w:rPr>
        <w:t>Вант-Гофф (1884) на основании наблюдений и анализа существующих данных сформулировал приближённое правило:</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i/>
          <w:sz w:val="28"/>
          <w:szCs w:val="28"/>
          <w:lang w:val="ru-RU"/>
        </w:rPr>
        <w:lastRenderedPageBreak/>
        <w:t xml:space="preserve">При повышении температуры на каждые 10 ºС скорость гомогенной химической реакции увеличивается в 2-4 раза. </w:t>
      </w:r>
      <w:r w:rsidRPr="006E7C29">
        <w:rPr>
          <w:rFonts w:ascii="Times New Roman" w:hAnsi="Times New Roman" w:cs="Times New Roman"/>
          <w:sz w:val="28"/>
          <w:szCs w:val="28"/>
          <w:lang w:val="ru-RU"/>
        </w:rPr>
        <w:t>В математической форме это правило может быть представлено следующим образом:</w:t>
      </w:r>
    </w:p>
    <w:p w:rsidR="008C65EC" w:rsidRPr="006E7C29" w:rsidRDefault="008C65EC" w:rsidP="008C65EC">
      <w:pPr>
        <w:spacing w:after="0" w:line="240" w:lineRule="auto"/>
        <w:ind w:firstLine="567"/>
        <w:rPr>
          <w:rFonts w:ascii="Times New Roman" w:hAnsi="Times New Roman" w:cs="Times New Roman"/>
          <w:sz w:val="28"/>
          <w:szCs w:val="28"/>
          <w:lang w:val="ru-RU"/>
        </w:rPr>
      </w:pPr>
    </w:p>
    <w:p w:rsidR="008C65EC" w:rsidRPr="006E7C29" w:rsidRDefault="008C65EC" w:rsidP="008C65EC">
      <w:pPr>
        <w:tabs>
          <w:tab w:val="right" w:pos="9355"/>
        </w:tabs>
        <w:spacing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sidR="00117059">
        <w:rPr>
          <w:rFonts w:ascii="Times New Roman" w:hAnsi="Times New Roman" w:cs="Times New Roman"/>
          <w:position w:val="-20"/>
          <w:sz w:val="28"/>
          <w:szCs w:val="28"/>
        </w:rPr>
        <w:pict>
          <v:shape id="_x0000_i1026" type="#_x0000_t75" style="width:102.85pt;height:25.5pt" equationxml="&lt;">
            <v:imagedata r:id="rId9"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separate"/>
      </w:r>
      <m:oMath>
        <m:r>
          <m:rPr>
            <m:sty m:val="p"/>
          </m:rPr>
          <w:rPr>
            <w:rFonts w:ascii="Cambria Math" w:hAnsi="Cambria Math" w:cs="Times New Roman"/>
            <w:sz w:val="28"/>
            <w:szCs w:val="28"/>
            <w:lang w:val="ru-RU"/>
          </w:rPr>
          <m:t xml:space="preserve"> </m:t>
        </m:r>
        <m:r>
          <m:rPr>
            <m:sty m:val="p"/>
          </m:rPr>
          <w:rPr>
            <w:rFonts w:ascii="Cambria Math" w:hAnsi="Cambria Math" w:cs="Times New Roman"/>
            <w:sz w:val="28"/>
            <w:szCs w:val="28"/>
          </w:rPr>
          <m:t>γ</m:t>
        </m:r>
        <m:r>
          <m:rPr>
            <m:sty m:val="p"/>
          </m:rP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m:rPr>
                    <m:sty m:val="p"/>
                  </m:rPr>
                  <w:rPr>
                    <w:rFonts w:ascii="Cambria Math" w:hAnsi="Cambria Math" w:cs="Times New Roman"/>
                    <w:sz w:val="28"/>
                    <w:szCs w:val="28"/>
                  </w:rPr>
                  <m:t>K</m:t>
                </m:r>
              </m:e>
              <m:sub>
                <m:r>
                  <m:rPr>
                    <m:sty m:val="p"/>
                  </m:rPr>
                  <w:rPr>
                    <w:rFonts w:ascii="Cambria Math" w:hAnsi="Cambria Math" w:cs="Times New Roman"/>
                    <w:sz w:val="28"/>
                    <w:szCs w:val="28"/>
                  </w:rPr>
                  <m:t>t</m:t>
                </m:r>
                <m:r>
                  <m:rPr>
                    <m:sty m:val="p"/>
                  </m:rPr>
                  <w:rPr>
                    <w:rFonts w:ascii="Cambria Math" w:hAnsi="Cambria Math" w:cs="Times New Roman"/>
                    <w:sz w:val="28"/>
                    <w:szCs w:val="28"/>
                    <w:lang w:val="ru-RU"/>
                  </w:rPr>
                  <m:t>+10</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K</m:t>
                </m:r>
              </m:e>
              <m:sub>
                <m:r>
                  <m:rPr>
                    <m:sty m:val="p"/>
                  </m:rPr>
                  <w:rPr>
                    <w:rFonts w:ascii="Cambria Math" w:hAnsi="Cambria Math" w:cs="Times New Roman"/>
                    <w:sz w:val="28"/>
                    <w:szCs w:val="28"/>
                  </w:rPr>
                  <m:t>t</m:t>
                </m:r>
              </m:sub>
            </m:sSub>
          </m:den>
        </m:f>
        <m:r>
          <m:rPr>
            <m:sty m:val="p"/>
          </m:rPr>
          <w:rPr>
            <w:rFonts w:ascii="Cambria Math" w:hAnsi="Cambria Math" w:cs="Times New Roman"/>
            <w:sz w:val="28"/>
            <w:szCs w:val="28"/>
            <w:lang w:val="ru-RU"/>
          </w:rPr>
          <m:t>=2-4 ,</m:t>
        </m:r>
      </m:oMath>
      <w:r w:rsidRPr="006E7C29">
        <w:rPr>
          <w:rFonts w:ascii="Times New Roman" w:hAnsi="Times New Roman" w:cs="Times New Roman"/>
          <w:i/>
          <w:sz w:val="28"/>
          <w:szCs w:val="28"/>
          <w:lang w:val="ru-RU"/>
        </w:rPr>
        <w:t xml:space="preserve">   </w:t>
      </w:r>
      <w:r w:rsidRPr="006E7C29">
        <w:rPr>
          <w:rFonts w:ascii="Times New Roman" w:hAnsi="Times New Roman" w:cs="Times New Roman"/>
          <w:sz w:val="28"/>
          <w:szCs w:val="28"/>
        </w:rPr>
        <w:fldChar w:fldCharType="end"/>
      </w:r>
      <w:r>
        <w:rPr>
          <w:rFonts w:ascii="Times New Roman" w:hAnsi="Times New Roman" w:cs="Times New Roman"/>
          <w:i/>
          <w:sz w:val="28"/>
          <w:szCs w:val="28"/>
          <w:lang w:val="ru-RU"/>
        </w:rPr>
        <w:t xml:space="preserve"> для небиологических систем</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(5.11)</w:t>
      </w:r>
    </w:p>
    <w:p w:rsidR="008C65EC" w:rsidRPr="006E7C29" w:rsidRDefault="008C65EC" w:rsidP="008C65EC">
      <w:pPr>
        <w:tabs>
          <w:tab w:val="right" w:pos="9355"/>
        </w:tabs>
        <w:spacing w:line="240" w:lineRule="auto"/>
        <w:rPr>
          <w:rFonts w:ascii="Times New Roman" w:hAnsi="Times New Roman" w:cs="Times New Roman"/>
          <w:sz w:val="28"/>
          <w:szCs w:val="28"/>
          <w:lang w:val="ru-RU"/>
        </w:rPr>
      </w:pPr>
    </w:p>
    <w:p w:rsidR="008C65EC" w:rsidRPr="006E7C29" w:rsidRDefault="008C65EC" w:rsidP="008C65EC">
      <w:pPr>
        <w:tabs>
          <w:tab w:val="right" w:pos="9355"/>
        </w:tabs>
        <w:spacing w:line="240" w:lineRule="auto"/>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Для биологических систем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 1,5-3,0.</w:t>
      </w:r>
    </w:p>
    <w:p w:rsidR="008C65EC" w:rsidRPr="006E7C29" w:rsidRDefault="008C65EC" w:rsidP="008C65EC">
      <w:pPr>
        <w:spacing w:line="240" w:lineRule="auto"/>
        <w:jc w:val="right"/>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ʋ</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ʋ</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sub>
        </m:sSub>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γ</m:t>
            </m:r>
          </m:e>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10</m:t>
                </m:r>
              </m:den>
            </m:f>
          </m:sup>
        </m:sSup>
        <m: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(5.12)</w:t>
      </w:r>
    </w:p>
    <w:p w:rsidR="008C65EC" w:rsidRPr="006E7C29" w:rsidRDefault="008C65EC" w:rsidP="008C65EC">
      <w:pPr>
        <w:spacing w:line="240" w:lineRule="auto"/>
        <w:jc w:val="right"/>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sub>
        </m:sSub>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γ</m:t>
            </m:r>
          </m:e>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10</m:t>
                </m:r>
              </m:den>
            </m:f>
          </m:sup>
        </m:sSup>
        <m:r>
          <w:rPr>
            <w:rFonts w:ascii="Cambria Math" w:hAnsi="Cambria Math" w:cs="Times New Roman"/>
            <w:sz w:val="28"/>
            <w:szCs w:val="28"/>
            <w:lang w:val="ru-RU"/>
          </w:rPr>
          <m:t xml:space="preserve"> ,</m:t>
        </m:r>
      </m:oMath>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(5.13)</w:t>
      </w:r>
    </w:p>
    <w:p w:rsidR="008C65EC" w:rsidRPr="006E7C29" w:rsidRDefault="008C65EC" w:rsidP="008C65EC">
      <w:pPr>
        <w:spacing w:line="240" w:lineRule="auto"/>
        <w:jc w:val="both"/>
        <w:rPr>
          <w:rFonts w:ascii="Times New Roman" w:hAnsi="Times New Roman" w:cs="Times New Roman"/>
          <w:sz w:val="28"/>
          <w:szCs w:val="28"/>
          <w:lang w:val="ru-RU"/>
        </w:rPr>
      </w:pPr>
    </w:p>
    <w:p w:rsidR="008C65EC" w:rsidRPr="006E7C29" w:rsidRDefault="008C65EC" w:rsidP="008C65EC">
      <w:pPr>
        <w:tabs>
          <w:tab w:val="right" w:pos="9071"/>
        </w:tabs>
        <w:spacing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 xml:space="preserve"> – температурный коэффициент Вант-Гоффа.</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Это означает, что при увеличении температуры на 100 ºС при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=2 скорость реакции возрастает в 2</w:t>
      </w:r>
      <w:r w:rsidRPr="006E7C29">
        <w:rPr>
          <w:rFonts w:ascii="Times New Roman" w:hAnsi="Times New Roman" w:cs="Times New Roman"/>
          <w:sz w:val="28"/>
          <w:szCs w:val="28"/>
          <w:vertAlign w:val="superscript"/>
          <w:lang w:val="ru-RU"/>
        </w:rPr>
        <w:t>10</w:t>
      </w:r>
      <w:r w:rsidRPr="006E7C29">
        <w:rPr>
          <w:rFonts w:ascii="Times New Roman" w:hAnsi="Times New Roman" w:cs="Times New Roman"/>
          <w:sz w:val="28"/>
          <w:szCs w:val="28"/>
          <w:lang w:val="ru-RU"/>
        </w:rPr>
        <w:t xml:space="preserve"> ≈ в 1000 раз, при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=4 в 4</w:t>
      </w:r>
      <w:r w:rsidRPr="006E7C29">
        <w:rPr>
          <w:rFonts w:ascii="Times New Roman" w:hAnsi="Times New Roman" w:cs="Times New Roman"/>
          <w:sz w:val="28"/>
          <w:szCs w:val="28"/>
          <w:vertAlign w:val="superscript"/>
          <w:lang w:val="ru-RU"/>
        </w:rPr>
        <w:t>10</w:t>
      </w:r>
      <w:r w:rsidRPr="006E7C29">
        <w:rPr>
          <w:rFonts w:ascii="Times New Roman" w:hAnsi="Times New Roman" w:cs="Times New Roman"/>
          <w:sz w:val="28"/>
          <w:szCs w:val="28"/>
          <w:lang w:val="ru-RU"/>
        </w:rPr>
        <w:t xml:space="preserve"> ≈ 1млн. раз.</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Для большинства биохимических реакций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 xml:space="preserve"> варьирует от 1,5 до 3,0. Поэтому, например, если при заболевании температура человеческого тела поднялась от 36,5 до 39,5, то это означает увеличение скорости происходящих биохимических процессов в 1,13−1,39 раз, т.е. на 13−39%. </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Правило Вант-Гоффа носит весьма приближенный характер и служит для ориентировочной оценки влияния температуры на скорость реакции. Значение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 xml:space="preserve"> часто выходит за пределы 2−4, а для конкретных химических реакций </w:t>
      </w:r>
      <w:r w:rsidRPr="006E7C29">
        <w:rPr>
          <w:rFonts w:ascii="Times New Roman" w:hAnsi="Times New Roman" w:cs="Times New Roman"/>
          <w:sz w:val="28"/>
          <w:szCs w:val="28"/>
        </w:rPr>
        <w:t>γ</w:t>
      </w:r>
      <w:r w:rsidRPr="006E7C29">
        <w:rPr>
          <w:rFonts w:ascii="Times New Roman" w:hAnsi="Times New Roman" w:cs="Times New Roman"/>
          <w:sz w:val="28"/>
          <w:szCs w:val="28"/>
          <w:lang w:val="ru-RU"/>
        </w:rPr>
        <w:t xml:space="preserve"> может меняться в различных интер</w:t>
      </w:r>
      <w:r>
        <w:rPr>
          <w:rFonts w:ascii="Times New Roman" w:hAnsi="Times New Roman" w:cs="Times New Roman"/>
          <w:sz w:val="28"/>
          <w:szCs w:val="28"/>
          <w:lang w:val="ru-RU"/>
        </w:rPr>
        <w:t>валах температур.</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Течение большинства биохимических процессов осуществлялся в температурном интервале 273 … 323К, температурный оптимум у животных еще меньше 308 … 315К.</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p>
    <w:p w:rsidR="008C65EC" w:rsidRDefault="008C65EC" w:rsidP="008C65EC">
      <w:pPr>
        <w:tabs>
          <w:tab w:val="left" w:pos="6946"/>
          <w:tab w:val="right" w:pos="9071"/>
        </w:tabs>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Энергия активации, уравнение Аррениуса</w:t>
      </w:r>
      <w:r>
        <w:rPr>
          <w:rFonts w:ascii="Times New Roman" w:hAnsi="Times New Roman" w:cs="Times New Roman"/>
          <w:b/>
          <w:sz w:val="28"/>
          <w:szCs w:val="28"/>
          <w:lang w:val="ru-RU"/>
        </w:rPr>
        <w:t xml:space="preserve">. </w:t>
      </w:r>
    </w:p>
    <w:p w:rsidR="008C65EC" w:rsidRPr="006E7C29" w:rsidRDefault="008C65EC" w:rsidP="008C65EC">
      <w:pPr>
        <w:tabs>
          <w:tab w:val="left" w:pos="6946"/>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Известно, что одним из необходимых условий химических превращений является столкновение молекул. Однако одного этого условия недостаточно, т.к. только при повышении температуры скорость процесса возрастает.</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Аррениус высказал мысль, что реакционноспособными являются не все, а только активные молекулы </w:t>
      </w:r>
      <w:r w:rsidRPr="006E7C29">
        <w:rPr>
          <w:rFonts w:ascii="Times New Roman" w:hAnsi="Times New Roman" w:cs="Times New Roman"/>
          <w:sz w:val="28"/>
          <w:szCs w:val="28"/>
        </w:rPr>
        <w:t>N</w:t>
      </w:r>
      <w:r w:rsidRPr="006E7C29">
        <w:rPr>
          <w:rFonts w:ascii="Times New Roman" w:hAnsi="Times New Roman" w:cs="Times New Roman"/>
          <w:sz w:val="28"/>
          <w:szCs w:val="28"/>
          <w:vertAlign w:val="superscript"/>
          <w:lang w:val="ru-RU"/>
        </w:rPr>
        <w:t>*</w:t>
      </w:r>
      <w:r w:rsidRPr="006E7C29">
        <w:rPr>
          <w:rFonts w:ascii="Times New Roman" w:hAnsi="Times New Roman" w:cs="Times New Roman"/>
          <w:sz w:val="28"/>
          <w:szCs w:val="28"/>
          <w:lang w:val="ru-RU"/>
        </w:rPr>
        <w:t>. Согласно теории Аррениуса соударения будут эффективными только тогда, когда встречающиеся молекулы обладают некоторым избытком энергии по сравнению со средней энергией молекул в системе при данной температуре. Молекулы, несущие в себе эту избыточную энергию называются активными, а сам избыток энергии – энергией активации.</w:t>
      </w:r>
    </w:p>
    <w:p w:rsidR="008C65EC" w:rsidRPr="006E7C29" w:rsidRDefault="008C65EC" w:rsidP="008C65EC">
      <w:pPr>
        <w:tabs>
          <w:tab w:val="left" w:pos="709"/>
          <w:tab w:val="right" w:pos="9071"/>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С.А.</w:t>
      </w:r>
      <w:r w:rsidRPr="006E7C29">
        <w:rPr>
          <w:rFonts w:ascii="Times New Roman" w:hAnsi="Times New Roman" w:cs="Times New Roman"/>
          <w:sz w:val="28"/>
          <w:szCs w:val="28"/>
          <w:lang w:val="ru-RU"/>
        </w:rPr>
        <w:t xml:space="preserve"> Аррениус (1889) предложил эмпирическое уравнение, связывающее константу скорости с температурой  </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639"/>
        </w:tabs>
        <w:spacing w:after="0"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m:oMath>
        <m:f>
          <m:fPr>
            <m:ctrlPr>
              <w:rPr>
                <w:rFonts w:ascii="Cambria Math" w:hAnsi="Cambria Math" w:cs="Times New Roman"/>
                <w:i/>
                <w:sz w:val="32"/>
                <w:szCs w:val="32"/>
              </w:rPr>
            </m:ctrlPr>
          </m:fPr>
          <m:num>
            <m:r>
              <w:rPr>
                <w:rFonts w:ascii="Cambria Math" w:hAnsi="Cambria Math" w:cs="Times New Roman"/>
                <w:sz w:val="32"/>
                <w:szCs w:val="32"/>
              </w:rPr>
              <m:t>dlnK</m:t>
            </m:r>
          </m:num>
          <m:den>
            <m:r>
              <w:rPr>
                <w:rFonts w:ascii="Cambria Math" w:hAnsi="Cambria Math" w:cs="Times New Roman"/>
                <w:sz w:val="32"/>
                <w:szCs w:val="32"/>
              </w:rPr>
              <m:t>dT</m:t>
            </m:r>
          </m:den>
        </m:f>
        <m:r>
          <w:rPr>
            <w:rFonts w:ascii="Cambria Math" w:hAnsi="Cambria Math" w:cs="Times New Roman"/>
            <w:sz w:val="32"/>
            <w:szCs w:val="32"/>
            <w:lang w:val="ru-RU"/>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lang w:val="ru-RU"/>
                  </w:rPr>
                  <m:t>Е</m:t>
                </m:r>
              </m:e>
              <m:sup>
                <m:r>
                  <w:rPr>
                    <w:rFonts w:ascii="Cambria Math" w:hAnsi="Cambria Math" w:cs="Times New Roman"/>
                    <w:sz w:val="32"/>
                    <w:szCs w:val="32"/>
                    <w:lang w:val="ru-RU"/>
                  </w:rPr>
                  <m:t>*</m:t>
                </m:r>
              </m:sup>
            </m:sSup>
          </m:num>
          <m:den>
            <m:sSup>
              <m:sSupPr>
                <m:ctrlPr>
                  <w:rPr>
                    <w:rFonts w:ascii="Cambria Math" w:hAnsi="Cambria Math" w:cs="Times New Roman"/>
                    <w:i/>
                    <w:sz w:val="32"/>
                    <w:szCs w:val="32"/>
                  </w:rPr>
                </m:ctrlPr>
              </m:sSupPr>
              <m:e>
                <m:r>
                  <w:rPr>
                    <w:rFonts w:ascii="Cambria Math" w:hAnsi="Cambria Math" w:cs="Times New Roman"/>
                    <w:sz w:val="32"/>
                    <w:szCs w:val="32"/>
                  </w:rPr>
                  <m:t>RT</m:t>
                </m:r>
              </m:e>
              <m:sup>
                <m:r>
                  <w:rPr>
                    <w:rFonts w:ascii="Cambria Math" w:hAnsi="Cambria Math" w:cs="Times New Roman"/>
                    <w:sz w:val="32"/>
                    <w:szCs w:val="32"/>
                    <w:lang w:val="ru-RU"/>
                  </w:rPr>
                  <m:t>2</m:t>
                </m:r>
              </m:sup>
            </m:sSup>
          </m:den>
        </m:f>
        <m:r>
          <w:rPr>
            <w:rFonts w:ascii="Cambria Math" w:hAnsi="Cambria Math" w:cs="Times New Roman"/>
            <w:sz w:val="32"/>
            <w:szCs w:val="32"/>
            <w:lang w:val="ru-RU"/>
          </w:rPr>
          <m:t xml:space="preserve"> ,</m:t>
        </m:r>
      </m:oMath>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FE03BC">
        <w:rPr>
          <w:rFonts w:ascii="Times New Roman" w:hAnsi="Times New Roman" w:cs="Times New Roman"/>
          <w:sz w:val="28"/>
          <w:szCs w:val="28"/>
          <w:lang w:val="ru-RU"/>
        </w:rPr>
        <w:t xml:space="preserve">          (5.14)</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355"/>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отсюда</w:t>
      </w:r>
    </w:p>
    <w:p w:rsidR="008C65EC" w:rsidRPr="006E7C29" w:rsidRDefault="008C65EC" w:rsidP="008C65EC">
      <w:pPr>
        <w:tabs>
          <w:tab w:val="right" w:pos="9355"/>
        </w:tabs>
        <w:spacing w:after="0" w:line="240" w:lineRule="auto"/>
        <w:jc w:val="right"/>
        <w:rPr>
          <w:rFonts w:ascii="Times New Roman" w:hAnsi="Times New Roman" w:cs="Times New Roman"/>
          <w:i/>
          <w:sz w:val="28"/>
          <w:szCs w:val="28"/>
          <w:lang w:val="ru-RU"/>
        </w:rPr>
      </w:pPr>
      <w:r w:rsidRPr="006E7C29">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r>
          <w:rPr>
            <w:rFonts w:ascii="Cambria Math" w:hAnsi="Cambria Math" w:cs="Times New Roman"/>
            <w:sz w:val="28"/>
            <w:szCs w:val="28"/>
          </w:rPr>
          <m:t>lnK</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T</m:t>
            </m:r>
          </m:den>
        </m:f>
        <m:r>
          <w:rPr>
            <w:rFonts w:ascii="Cambria Math" w:hAnsi="Cambria Math" w:cs="Times New Roman"/>
            <w:sz w:val="28"/>
            <w:szCs w:val="28"/>
            <w:lang w:val="ru-RU"/>
          </w:rPr>
          <m:t>+</m:t>
        </m:r>
        <m:r>
          <w:rPr>
            <w:rFonts w:ascii="Cambria Math" w:hAnsi="Cambria Math" w:cs="Times New Roman"/>
            <w:sz w:val="28"/>
            <w:szCs w:val="28"/>
          </w:rPr>
          <m:t>B</m:t>
        </m:r>
        <m:r>
          <w:rPr>
            <w:rFonts w:ascii="Cambria Math" w:hAnsi="Cambria Math" w:cs="Times New Roman"/>
            <w:sz w:val="28"/>
            <w:szCs w:val="28"/>
            <w:lang w:val="ru-RU"/>
          </w:rPr>
          <m:t xml:space="preserve"> ,</m:t>
        </m:r>
      </m:oMath>
      <w:r w:rsidRPr="006E7C29">
        <w:rPr>
          <w:rFonts w:ascii="Times New Roman" w:hAnsi="Times New Roman" w:cs="Times New Roman"/>
          <w:i/>
          <w:sz w:val="28"/>
          <w:szCs w:val="28"/>
          <w:lang w:val="ru-RU"/>
        </w:rPr>
        <w:tab/>
      </w:r>
      <w:r w:rsidRPr="006E7C29">
        <w:rPr>
          <w:rFonts w:ascii="Times New Roman" w:hAnsi="Times New Roman" w:cs="Times New Roman"/>
          <w:sz w:val="28"/>
          <w:szCs w:val="28"/>
          <w:lang w:val="ru-RU"/>
        </w:rPr>
        <w:t xml:space="preserve">                                                (5.15)</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m:oMath>
        <m:r>
          <w:rPr>
            <w:rFonts w:ascii="Cambria Math" w:hAnsi="Cambria Math" w:cs="Times New Roman"/>
            <w:sz w:val="28"/>
            <w:szCs w:val="28"/>
          </w:rPr>
          <m:t>A</m:t>
        </m:r>
        <m:r>
          <w:rPr>
            <w:rFonts w:ascii="Cambria Math" w:hAnsi="Cambria Math" w:cs="Times New Roman"/>
            <w:sz w:val="28"/>
            <w:szCs w:val="28"/>
            <w:lang w:val="ru-RU"/>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m:rPr>
                    <m:scr m:val="script"/>
                  </m:rPr>
                  <w:rPr>
                    <w:rFonts w:ascii="Cambria Math" w:hAnsi="Cambria Math" w:cs="Times New Roman"/>
                    <w:sz w:val="28"/>
                    <w:szCs w:val="28"/>
                    <w:lang w:val="ru-RU"/>
                  </w:rPr>
                  <m:t>E</m:t>
                </m:r>
              </m:e>
              <m:sup>
                <m:r>
                  <w:rPr>
                    <w:rFonts w:ascii="Cambria Math" w:hAnsi="Cambria Math" w:cs="Times New Roman"/>
                    <w:sz w:val="28"/>
                    <w:szCs w:val="28"/>
                    <w:lang w:val="ru-RU"/>
                  </w:rPr>
                  <m:t>*</m:t>
                </m:r>
              </m:sup>
            </m:sSup>
          </m:num>
          <m:den>
            <m:r>
              <w:rPr>
                <w:rFonts w:ascii="Cambria Math" w:hAnsi="Cambria Math" w:cs="Times New Roman"/>
                <w:sz w:val="28"/>
                <w:szCs w:val="28"/>
              </w:rPr>
              <m:t>R</m:t>
            </m:r>
          </m:den>
        </m:f>
        <m: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 xml:space="preserve">       </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7C29">
        <w:rPr>
          <w:rFonts w:ascii="Times New Roman" w:hAnsi="Times New Roman" w:cs="Times New Roman"/>
          <w:i/>
          <w:sz w:val="28"/>
          <w:szCs w:val="28"/>
          <w:lang w:val="ru-RU"/>
        </w:rPr>
        <w:t>Е</w:t>
      </w:r>
      <w:r w:rsidRPr="006E7C29">
        <w:rPr>
          <w:rFonts w:ascii="Times New Roman" w:hAnsi="Times New Roman" w:cs="Times New Roman"/>
          <w:sz w:val="28"/>
          <w:szCs w:val="28"/>
          <w:vertAlign w:val="superscript"/>
          <w:lang w:val="ru-RU"/>
        </w:rPr>
        <w:t>*</w:t>
      </w:r>
      <w:r>
        <w:rPr>
          <w:rFonts w:ascii="Times New Roman" w:hAnsi="Times New Roman" w:cs="Times New Roman"/>
          <w:sz w:val="28"/>
          <w:szCs w:val="28"/>
          <w:lang w:val="ru-RU"/>
        </w:rPr>
        <w:t xml:space="preserve"> – энергия активации, кал/моль,</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7C29">
        <w:rPr>
          <w:rFonts w:ascii="Times New Roman" w:hAnsi="Times New Roman" w:cs="Times New Roman"/>
          <w:sz w:val="28"/>
          <w:szCs w:val="28"/>
        </w:rPr>
        <w:t>R</w:t>
      </w:r>
      <w:r w:rsidRPr="006E7C29">
        <w:rPr>
          <w:rFonts w:ascii="Times New Roman" w:hAnsi="Times New Roman" w:cs="Times New Roman"/>
          <w:sz w:val="28"/>
          <w:szCs w:val="28"/>
          <w:lang w:val="ru-RU"/>
        </w:rPr>
        <w:t xml:space="preserve"> – универсальная газовая постоянная, кал/моль·К.</w:t>
      </w:r>
    </w:p>
    <w:p w:rsidR="008C65EC" w:rsidRDefault="008C65EC" w:rsidP="008C65EC">
      <w:pPr>
        <w:tabs>
          <w:tab w:val="right" w:pos="9071"/>
        </w:tabs>
        <w:spacing w:after="0" w:line="240" w:lineRule="auto"/>
        <w:jc w:val="center"/>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По тангенсу угла наклона графика зависимости </w:t>
      </w:r>
      <w:r w:rsidRPr="006E7C29">
        <w:rPr>
          <w:rFonts w:ascii="Times New Roman" w:hAnsi="Times New Roman" w:cs="Times New Roman"/>
          <w:i/>
          <w:sz w:val="28"/>
          <w:szCs w:val="28"/>
        </w:rPr>
        <w:t>lgk</w:t>
      </w:r>
      <w:r w:rsidRPr="006E7C29">
        <w:rPr>
          <w:rFonts w:ascii="Times New Roman" w:hAnsi="Times New Roman" w:cs="Times New Roman"/>
          <w:i/>
          <w:sz w:val="28"/>
          <w:szCs w:val="28"/>
          <w:lang w:val="ru-RU"/>
        </w:rPr>
        <w:t>=</w:t>
      </w:r>
      <m:oMath>
        <m:r>
          <w:rPr>
            <w:rFonts w:ascii="Cambria Math" w:hAnsi="Cambria Math" w:cs="Times New Roman"/>
            <w:sz w:val="28"/>
            <w:szCs w:val="28"/>
            <w:lang w:val="ru-RU"/>
          </w:rPr>
          <m:t xml:space="preserve"> </m:t>
        </m:r>
        <m:r>
          <w:rPr>
            <w:rFonts w:ascii="Cambria Math" w:hAnsi="Cambria Math" w:cs="Times New Roman"/>
            <w:sz w:val="28"/>
            <w:szCs w:val="28"/>
          </w:rPr>
          <m:t>f</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 xml:space="preserve"> </m:t>
            </m:r>
            <m:r>
              <w:rPr>
                <w:rFonts w:ascii="Cambria Math" w:hAnsi="Cambria Math" w:cs="Times New Roman"/>
                <w:sz w:val="28"/>
                <w:szCs w:val="28"/>
              </w:rPr>
              <m:t>T</m:t>
            </m:r>
            <m:r>
              <w:rPr>
                <w:rFonts w:ascii="Cambria Math" w:hAnsi="Cambria Math" w:cs="Times New Roman"/>
                <w:sz w:val="28"/>
                <w:szCs w:val="28"/>
                <w:lang w:val="ru-RU"/>
              </w:rPr>
              <m:t xml:space="preserve"> </m:t>
            </m:r>
          </m:den>
        </m:f>
        <m:r>
          <w:rPr>
            <w:rFonts w:ascii="Cambria Math" w:hAnsi="Cambria Math" w:cs="Times New Roman"/>
            <w:sz w:val="28"/>
            <w:szCs w:val="28"/>
            <w:lang w:val="ru-RU"/>
          </w:rPr>
          <m:t>)</m:t>
        </m:r>
      </m:oMath>
      <w:r w:rsidRPr="006E7C29">
        <w:rPr>
          <w:rFonts w:ascii="Times New Roman" w:hAnsi="Times New Roman" w:cs="Times New Roman"/>
          <w:sz w:val="28"/>
          <w:szCs w:val="28"/>
          <w:lang w:val="ru-RU"/>
        </w:rPr>
        <w:t xml:space="preserve"> к оси абсцисс можно определить величину энергии активации химической реакции:</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355"/>
        </w:tabs>
        <w:spacing w:after="0"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m:oMath>
        <m:r>
          <w:rPr>
            <w:rFonts w:ascii="Cambria Math" w:hAnsi="Cambria Math" w:cs="Times New Roman"/>
            <w:sz w:val="28"/>
            <w:szCs w:val="28"/>
          </w:rPr>
          <m:t>tgφ</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lang w:val="ru-RU"/>
              </w:rPr>
              <m:t>2,303</m:t>
            </m:r>
          </m:den>
        </m:f>
        <m:r>
          <w:rPr>
            <w:rFonts w:ascii="Cambria Math" w:hAnsi="Cambria Math" w:cs="Times New Roman"/>
            <w:sz w:val="28"/>
            <w:szCs w:val="28"/>
            <w:lang w:val="ru-RU"/>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r>
              <m:rPr>
                <m:sty m:val="p"/>
              </m:rPr>
              <w:rPr>
                <w:rFonts w:ascii="Cambria Math" w:hAnsi="Cambria Math" w:cs="Times New Roman"/>
                <w:sz w:val="28"/>
                <w:szCs w:val="28"/>
                <w:lang w:val="ru-RU"/>
              </w:rPr>
              <m:t xml:space="preserve"> </m:t>
            </m:r>
          </m:num>
          <m:den>
            <m:r>
              <w:rPr>
                <w:rFonts w:ascii="Cambria Math" w:hAnsi="Cambria Math" w:cs="Times New Roman"/>
                <w:sz w:val="28"/>
                <w:szCs w:val="28"/>
                <w:lang w:val="ru-RU"/>
              </w:rPr>
              <m:t>4,516</m:t>
            </m:r>
          </m:den>
        </m:f>
        <m:r>
          <w:rPr>
            <w:rFonts w:ascii="Cambria Math" w:hAnsi="Cambria Math" w:cs="Times New Roman"/>
            <w:sz w:val="28"/>
            <w:szCs w:val="28"/>
            <w:lang w:val="ru-RU"/>
          </w:rPr>
          <m:t xml:space="preserve"> .</m:t>
        </m:r>
      </m:oMath>
      <w:r w:rsidRPr="006E7C29">
        <w:rPr>
          <w:rFonts w:ascii="Times New Roman" w:hAnsi="Times New Roman" w:cs="Times New Roman"/>
          <w:i/>
          <w:sz w:val="28"/>
          <w:szCs w:val="28"/>
          <w:lang w:val="ru-RU"/>
        </w:rPr>
        <w:t xml:space="preserve">  </w:t>
      </w:r>
      <w:r w:rsidRPr="006E7C29">
        <w:rPr>
          <w:rFonts w:ascii="Times New Roman" w:hAnsi="Times New Roman" w:cs="Times New Roman"/>
          <w:i/>
          <w:sz w:val="28"/>
          <w:szCs w:val="28"/>
          <w:lang w:val="ru-RU"/>
        </w:rPr>
        <w:tab/>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(5.16)</w:t>
      </w:r>
    </w:p>
    <w:p w:rsidR="008C65EC" w:rsidRPr="006E7C29" w:rsidRDefault="008C65EC" w:rsidP="008C65EC">
      <w:pPr>
        <w:tabs>
          <w:tab w:val="right" w:pos="9355"/>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071"/>
        </w:tabs>
        <w:spacing w:after="0" w:line="240" w:lineRule="auto"/>
        <w:jc w:val="center"/>
        <w:rPr>
          <w:rFonts w:ascii="Times New Roman" w:hAnsi="Times New Roman" w:cs="Times New Roman"/>
          <w:sz w:val="28"/>
          <w:szCs w:val="28"/>
          <w:lang w:val="ru-RU"/>
        </w:rPr>
      </w:pPr>
    </w:p>
    <w:p w:rsidR="008C65EC" w:rsidRPr="006E7C29" w:rsidRDefault="008C65EC" w:rsidP="008C65EC">
      <w:pPr>
        <w:tabs>
          <w:tab w:val="right" w:pos="9071"/>
        </w:tabs>
        <w:spacing w:after="0" w:line="240" w:lineRule="auto"/>
        <w:jc w:val="center"/>
        <w:rPr>
          <w:rFonts w:ascii="Times New Roman" w:hAnsi="Times New Roman" w:cs="Times New Roman"/>
          <w:sz w:val="28"/>
          <w:szCs w:val="28"/>
        </w:rPr>
      </w:pPr>
      <w:r w:rsidRPr="006E7C29">
        <w:rPr>
          <w:rFonts w:ascii="Times New Roman" w:hAnsi="Times New Roman" w:cs="Times New Roman"/>
          <w:noProof/>
          <w:sz w:val="28"/>
          <w:szCs w:val="28"/>
        </w:rPr>
        <w:drawing>
          <wp:inline distT="0" distB="0" distL="0" distR="0" wp14:anchorId="60FF92B9" wp14:editId="47ACBDCA">
            <wp:extent cx="2982891" cy="2558143"/>
            <wp:effectExtent l="0" t="0" r="8255" b="0"/>
            <wp:docPr id="18" name="Рисунок 18" descr="график завис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рафик зависимост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7227" cy="2561862"/>
                    </a:xfrm>
                    <a:prstGeom prst="rect">
                      <a:avLst/>
                    </a:prstGeom>
                    <a:noFill/>
                    <a:ln>
                      <a:noFill/>
                    </a:ln>
                  </pic:spPr>
                </pic:pic>
              </a:graphicData>
            </a:graphic>
          </wp:inline>
        </w:drawing>
      </w:r>
    </w:p>
    <w:p w:rsidR="008C65EC" w:rsidRPr="006E7C29" w:rsidRDefault="008C65EC" w:rsidP="008C65EC">
      <w:pPr>
        <w:tabs>
          <w:tab w:val="right" w:pos="9071"/>
        </w:tabs>
        <w:spacing w:after="0" w:line="240" w:lineRule="auto"/>
        <w:jc w:val="center"/>
        <w:rPr>
          <w:rFonts w:ascii="Times New Roman" w:hAnsi="Times New Roman" w:cs="Times New Roman"/>
          <w:sz w:val="28"/>
          <w:szCs w:val="28"/>
        </w:rPr>
      </w:pPr>
    </w:p>
    <w:p w:rsidR="008C65EC" w:rsidRPr="006E7C29" w:rsidRDefault="008C65EC" w:rsidP="008C65EC">
      <w:pPr>
        <w:tabs>
          <w:tab w:val="right" w:pos="9071"/>
        </w:tabs>
        <w:spacing w:after="0" w:line="240" w:lineRule="auto"/>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Рис. 5.3 График зависимости </w:t>
      </w:r>
      <w:r w:rsidRPr="006E7C29">
        <w:rPr>
          <w:rFonts w:ascii="Times New Roman" w:hAnsi="Times New Roman" w:cs="Times New Roman"/>
          <w:i/>
          <w:sz w:val="28"/>
          <w:szCs w:val="28"/>
        </w:rPr>
        <w:t>lgk</w:t>
      </w:r>
      <w:r w:rsidRPr="006E7C29">
        <w:rPr>
          <w:rFonts w:ascii="Times New Roman" w:hAnsi="Times New Roman" w:cs="Times New Roman"/>
          <w:i/>
          <w:sz w:val="28"/>
          <w:szCs w:val="28"/>
          <w:lang w:val="ru-RU"/>
        </w:rPr>
        <w:t>=</w:t>
      </w:r>
      <m:oMath>
        <m:r>
          <w:rPr>
            <w:rFonts w:ascii="Cambria Math" w:hAnsi="Cambria Math" w:cs="Times New Roman"/>
            <w:sz w:val="28"/>
            <w:szCs w:val="28"/>
          </w:rPr>
          <m:t>f</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 xml:space="preserve"> </m:t>
            </m:r>
            <m:r>
              <w:rPr>
                <w:rFonts w:ascii="Cambria Math" w:hAnsi="Cambria Math" w:cs="Times New Roman"/>
                <w:sz w:val="28"/>
                <w:szCs w:val="28"/>
              </w:rPr>
              <m:t>T</m:t>
            </m:r>
            <m:r>
              <w:rPr>
                <w:rFonts w:ascii="Cambria Math" w:hAnsi="Cambria Math" w:cs="Times New Roman"/>
                <w:sz w:val="28"/>
                <w:szCs w:val="28"/>
                <w:lang w:val="ru-RU"/>
              </w:rPr>
              <m:t xml:space="preserve"> </m:t>
            </m:r>
          </m:den>
        </m:f>
        <m:r>
          <w:rPr>
            <w:rFonts w:ascii="Cambria Math" w:hAnsi="Cambria Math" w:cs="Times New Roman"/>
            <w:sz w:val="28"/>
            <w:szCs w:val="28"/>
            <w:lang w:val="ru-RU"/>
          </w:rPr>
          <m:t>)</m:t>
        </m:r>
      </m:oMath>
    </w:p>
    <w:p w:rsidR="008C65EC" w:rsidRDefault="008C65EC" w:rsidP="008C65EC">
      <w:pPr>
        <w:tabs>
          <w:tab w:val="right" w:pos="9071"/>
        </w:tabs>
        <w:spacing w:after="0" w:line="240" w:lineRule="auto"/>
        <w:jc w:val="both"/>
        <w:rPr>
          <w:rFonts w:ascii="Times New Roman" w:hAnsi="Times New Roman" w:cs="Times New Roman"/>
          <w:sz w:val="28"/>
          <w:szCs w:val="28"/>
          <w:lang w:val="ru-RU"/>
        </w:rPr>
      </w:pPr>
    </w:p>
    <w:p w:rsidR="00FE03BC" w:rsidRPr="006E7C29" w:rsidRDefault="00FE03BC" w:rsidP="00FE03B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Следовательно, тангенс угла наклона касательной к кривой зависимости </w:t>
      </w:r>
      <w:r w:rsidRPr="006E7C29">
        <w:rPr>
          <w:rFonts w:ascii="Times New Roman" w:hAnsi="Times New Roman" w:cs="Times New Roman"/>
          <w:i/>
          <w:sz w:val="28"/>
          <w:szCs w:val="28"/>
        </w:rPr>
        <w:t>lgk</w:t>
      </w:r>
      <w:r w:rsidRPr="006E7C29">
        <w:rPr>
          <w:rFonts w:ascii="Times New Roman" w:hAnsi="Times New Roman" w:cs="Times New Roman"/>
          <w:i/>
          <w:sz w:val="28"/>
          <w:szCs w:val="28"/>
          <w:lang w:val="ru-RU"/>
        </w:rPr>
        <w:t>=</w:t>
      </w:r>
      <m:oMath>
        <m:r>
          <w:rPr>
            <w:rFonts w:ascii="Cambria Math" w:hAnsi="Cambria Math" w:cs="Times New Roman"/>
            <w:sz w:val="28"/>
            <w:szCs w:val="28"/>
            <w:lang w:val="ru-RU"/>
          </w:rPr>
          <m:t xml:space="preserve"> </m:t>
        </m:r>
        <m:r>
          <w:rPr>
            <w:rFonts w:ascii="Cambria Math" w:hAnsi="Cambria Math" w:cs="Times New Roman"/>
            <w:sz w:val="28"/>
            <w:szCs w:val="28"/>
          </w:rPr>
          <m:t>f</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 xml:space="preserve"> </m:t>
            </m:r>
            <m:r>
              <w:rPr>
                <w:rFonts w:ascii="Cambria Math" w:hAnsi="Cambria Math" w:cs="Times New Roman"/>
                <w:sz w:val="28"/>
                <w:szCs w:val="28"/>
              </w:rPr>
              <m:t>T</m:t>
            </m:r>
            <m:r>
              <w:rPr>
                <w:rFonts w:ascii="Cambria Math" w:hAnsi="Cambria Math" w:cs="Times New Roman"/>
                <w:sz w:val="28"/>
                <w:szCs w:val="28"/>
                <w:lang w:val="ru-RU"/>
              </w:rPr>
              <m:t xml:space="preserve"> </m:t>
            </m:r>
          </m:den>
        </m:f>
        <m:r>
          <w:rPr>
            <w:rFonts w:ascii="Cambria Math" w:hAnsi="Cambria Math" w:cs="Times New Roman"/>
            <w:sz w:val="28"/>
            <w:szCs w:val="28"/>
            <w:lang w:val="ru-RU"/>
          </w:rPr>
          <m:t>)</m:t>
        </m:r>
      </m:oMath>
      <w:r w:rsidRPr="006E7C29">
        <w:rPr>
          <w:rFonts w:ascii="Times New Roman" w:hAnsi="Times New Roman" w:cs="Times New Roman"/>
          <w:sz w:val="28"/>
          <w:szCs w:val="28"/>
          <w:lang w:val="ru-RU"/>
        </w:rPr>
        <w:t xml:space="preserve"> в нужной точке определяет величину энергии активации химической реакции</w:t>
      </w:r>
      <w:r>
        <w:rPr>
          <w:rFonts w:ascii="Times New Roman" w:hAnsi="Times New Roman" w:cs="Times New Roman"/>
          <w:sz w:val="28"/>
          <w:szCs w:val="28"/>
          <w:lang w:val="ru-RU"/>
        </w:rPr>
        <w:t xml:space="preserve"> (рис.5.3).</w:t>
      </w:r>
      <w:r w:rsidRPr="006E7C29">
        <w:rPr>
          <w:rFonts w:ascii="Times New Roman" w:hAnsi="Times New Roman" w:cs="Times New Roman"/>
          <w:sz w:val="28"/>
          <w:szCs w:val="28"/>
          <w:lang w:val="ru-RU"/>
        </w:rPr>
        <w:t xml:space="preserve"> Однако для сложных реакций не получается линейной зависимости и уравнение Аррениуса не выполняется. В этих случаях </w:t>
      </w:r>
      <w:r w:rsidRPr="006E7C29">
        <w:rPr>
          <w:rFonts w:ascii="Times New Roman" w:hAnsi="Times New Roman" w:cs="Times New Roman"/>
          <w:sz w:val="28"/>
          <w:szCs w:val="28"/>
          <w:lang w:val="ru-RU"/>
        </w:rPr>
        <w:lastRenderedPageBreak/>
        <w:t>эффективная энергия активации изменяется с температурой и ее находят, используя уравнение Аррениуса.</w:t>
      </w:r>
    </w:p>
    <w:p w:rsidR="008C65EC" w:rsidRPr="006E7C29" w:rsidRDefault="008C65EC" w:rsidP="008C65EC">
      <w:pPr>
        <w:tabs>
          <w:tab w:val="right" w:pos="9071"/>
        </w:tabs>
        <w:spacing w:after="0" w:line="240" w:lineRule="auto"/>
        <w:ind w:firstLine="540"/>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По физическому смыслу </w:t>
      </w:r>
      <m:oMath>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r>
          <m:rPr>
            <m:sty m:val="p"/>
          </m:rP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 xml:space="preserve"> – можно определить как некоторую избыточную энергию по сравнению со средней энергией молекул при данной температуре, которой они должны обладать, чтобы их столкновение привело к химической реакции (</w:t>
      </w:r>
      <m:oMath>
        <m:sSup>
          <m:sSupPr>
            <m:ctrlPr>
              <w:rPr>
                <w:rFonts w:ascii="Cambria Math" w:hAnsi="Cambria Math" w:cs="Times New Roman"/>
                <w:i/>
                <w:sz w:val="28"/>
                <w:szCs w:val="28"/>
              </w:rPr>
            </m:ctrlPr>
          </m:sSupPr>
          <m:e>
            <m:r>
              <m:rPr>
                <m:scr m:val="script"/>
              </m:rPr>
              <w:rPr>
                <w:rFonts w:ascii="Cambria Math" w:hAnsi="Cambria Math" w:cs="Times New Roman"/>
                <w:sz w:val="28"/>
                <w:szCs w:val="28"/>
                <w:lang w:val="ru-RU"/>
              </w:rPr>
              <m:t>E</m:t>
            </m:r>
          </m:e>
          <m:sup>
            <m:r>
              <w:rPr>
                <w:rFonts w:ascii="Cambria Math" w:hAnsi="Cambria Math" w:cs="Times New Roman"/>
                <w:sz w:val="28"/>
                <w:szCs w:val="28"/>
                <w:lang w:val="ru-RU"/>
              </w:rPr>
              <m:t>*</m:t>
            </m:r>
          </m:sup>
        </m:sSup>
      </m:oMath>
      <w:r w:rsidRPr="006E7C29">
        <w:rPr>
          <w:rFonts w:ascii="Times New Roman" w:hAnsi="Times New Roman" w:cs="Times New Roman"/>
          <w:sz w:val="28"/>
          <w:szCs w:val="28"/>
          <w:lang w:val="ru-RU"/>
        </w:rPr>
        <w:t xml:space="preserve"> ≈ 10−100 ккал/моль (50−250 кДж/моль)). Таким образом, </w:t>
      </w:r>
      <m:oMath>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r>
          <m:rPr>
            <m:sty m:val="p"/>
          </m:rP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 xml:space="preserve"> – это энергетический и активационный барьер реакции, определяемый природой реагирующих веществ и катализатора.</w:t>
      </w:r>
    </w:p>
    <w:p w:rsidR="008C65EC" w:rsidRPr="006E7C29" w:rsidRDefault="008C65EC" w:rsidP="008C65EC">
      <w:pPr>
        <w:tabs>
          <w:tab w:val="left" w:pos="709"/>
          <w:tab w:val="right" w:pos="9071"/>
        </w:tabs>
        <w:spacing w:after="0" w:line="240" w:lineRule="auto"/>
        <w:ind w:firstLine="720"/>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Если бы каждое соударение приводило к химическому взаимодействию, то реакции проходили бы мгновенно. Следовательно, на практике не все соударения эффективны. Реагируют только молекулы, обладающие повышенной энергией. Для каждой реакции характерна определённая величина энергии активации, которая рассчитывается на моль реагирующего вещества.</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Итак, скорость химической реакции обусловлена не общим числом столкновений молекул, а числом столкновений активных молекул. Соотношение между активными и неактивными молекулами определяется законом распределения Максвелла–Больцмана:</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355"/>
        </w:tabs>
        <w:spacing w:after="0"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lang w:val="ru-RU"/>
              </w:rPr>
              <m:t>*</m:t>
            </m:r>
          </m:sup>
        </m:sSup>
        <m:r>
          <w:rPr>
            <w:rFonts w:ascii="Cambria Math" w:hAnsi="Cambria Math" w:cs="Times New Roman"/>
            <w:sz w:val="28"/>
            <w:szCs w:val="28"/>
            <w:lang w:val="ru-RU"/>
          </w:rPr>
          <m:t>=</m:t>
        </m:r>
        <m:r>
          <w:rPr>
            <w:rFonts w:ascii="Cambria Math" w:hAnsi="Cambria Math" w:cs="Times New Roman"/>
            <w:sz w:val="28"/>
            <w:szCs w:val="28"/>
          </w:rPr>
          <m:t>N</m:t>
        </m:r>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lang w:val="ru-RU"/>
              </w:rPr>
              <m:t>-</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num>
                  <m:den>
                    <m:r>
                      <w:rPr>
                        <w:rFonts w:ascii="Cambria Math" w:hAnsi="Cambria Math" w:cs="Times New Roman"/>
                        <w:sz w:val="28"/>
                        <w:szCs w:val="28"/>
                      </w:rPr>
                      <m:t>RT</m:t>
                    </m:r>
                    <m:r>
                      <w:rPr>
                        <w:rFonts w:ascii="Cambria Math" w:hAnsi="Cambria Math" w:cs="Times New Roman"/>
                        <w:sz w:val="28"/>
                        <w:szCs w:val="28"/>
                        <w:lang w:val="ru-RU"/>
                      </w:rPr>
                      <m:t xml:space="preserve"> </m:t>
                    </m:r>
                  </m:den>
                </m:f>
              </m:e>
            </m:box>
          </m:sup>
        </m:sSup>
        <m:r>
          <w:rPr>
            <w:rFonts w:ascii="Cambria Math" w:hAnsi="Cambria Math" w:cs="Times New Roman"/>
            <w:sz w:val="28"/>
            <w:szCs w:val="28"/>
            <w:lang w:val="ru-RU"/>
          </w:rPr>
          <m:t>,</m:t>
        </m:r>
      </m:oMath>
      <w:r w:rsidRPr="006E7C29">
        <w:rPr>
          <w:rFonts w:ascii="Times New Roman" w:hAnsi="Times New Roman" w:cs="Times New Roman"/>
          <w:i/>
          <w:sz w:val="28"/>
          <w:szCs w:val="28"/>
          <w:lang w:val="ru-RU"/>
        </w:rPr>
        <w:tab/>
        <w:t xml:space="preserve">   </w:t>
      </w:r>
      <w:r>
        <w:rPr>
          <w:rFonts w:ascii="Times New Roman" w:hAnsi="Times New Roman" w:cs="Times New Roman"/>
          <w:i/>
          <w:sz w:val="28"/>
          <w:szCs w:val="28"/>
          <w:lang w:val="ru-RU"/>
        </w:rPr>
        <w:t xml:space="preserve">                             </w:t>
      </w:r>
      <w:r w:rsidRPr="006E7C29">
        <w:rPr>
          <w:rFonts w:ascii="Times New Roman" w:hAnsi="Times New Roman" w:cs="Times New Roman"/>
          <w:i/>
          <w:sz w:val="28"/>
          <w:szCs w:val="28"/>
          <w:lang w:val="ru-RU"/>
        </w:rPr>
        <w:t xml:space="preserve">                    </w:t>
      </w:r>
      <w:r w:rsidRPr="006E7C29">
        <w:rPr>
          <w:rFonts w:ascii="Times New Roman" w:hAnsi="Times New Roman" w:cs="Times New Roman"/>
          <w:sz w:val="28"/>
          <w:szCs w:val="28"/>
          <w:lang w:val="ru-RU"/>
        </w:rPr>
        <w:t>(5.17)</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Default="008C65EC" w:rsidP="008C65EC">
      <w:pPr>
        <w:tabs>
          <w:tab w:val="right" w:pos="9071"/>
        </w:tabs>
        <w:spacing w:after="0" w:line="240" w:lineRule="auto"/>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где е – основание натурального логарифма, равное 2,71.</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Однако не каждое столкновение активных молекул приводит к химической реакции, так как для ее протекания необходима определенная </w:t>
      </w:r>
      <w:r w:rsidRPr="006E7C29">
        <w:rPr>
          <w:rFonts w:ascii="Times New Roman" w:hAnsi="Times New Roman" w:cs="Times New Roman"/>
          <w:b/>
          <w:sz w:val="28"/>
          <w:szCs w:val="28"/>
          <w:lang w:val="ru-RU"/>
        </w:rPr>
        <w:t>пространственная ориентация молекул</w:t>
      </w:r>
      <w:r w:rsidRPr="006E7C29">
        <w:rPr>
          <w:rFonts w:ascii="Times New Roman" w:hAnsi="Times New Roman" w:cs="Times New Roman"/>
          <w:sz w:val="28"/>
          <w:szCs w:val="28"/>
          <w:lang w:val="ru-RU"/>
        </w:rPr>
        <w:t>.</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355"/>
        </w:tabs>
        <w:spacing w:after="0" w:line="240" w:lineRule="auto"/>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lang w:val="ru-RU"/>
              </w:rPr>
              <m:t>*</m:t>
            </m:r>
          </m:sup>
        </m:sSup>
        <m:r>
          <w:rPr>
            <w:rFonts w:ascii="Cambria Math" w:hAnsi="Cambria Math" w:cs="Times New Roman"/>
            <w:sz w:val="28"/>
            <w:szCs w:val="28"/>
            <w:lang w:val="ru-RU"/>
          </w:rPr>
          <m:t>=</m:t>
        </m:r>
        <m:r>
          <w:rPr>
            <w:rFonts w:ascii="Cambria Math" w:hAnsi="Cambria Math" w:cs="Times New Roman"/>
            <w:sz w:val="28"/>
            <w:szCs w:val="28"/>
          </w:rPr>
          <m:t>p</m:t>
        </m:r>
        <m:r>
          <w:rPr>
            <w:rFonts w:ascii="Cambria Math" w:hAnsi="Cambria Math" w:cs="Times New Roman"/>
            <w:sz w:val="28"/>
            <w:szCs w:val="28"/>
            <w:lang w:val="ru-RU"/>
          </w:rPr>
          <m:t>∙</m:t>
        </m:r>
        <m:r>
          <w:rPr>
            <w:rFonts w:ascii="Cambria Math" w:hAnsi="Cambria Math" w:cs="Times New Roman"/>
            <w:sz w:val="28"/>
            <w:szCs w:val="28"/>
          </w:rPr>
          <m:t>Z</m:t>
        </m:r>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lang w:val="ru-RU"/>
              </w:rPr>
              <m:t>-</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num>
                  <m:den>
                    <m:r>
                      <w:rPr>
                        <w:rFonts w:ascii="Cambria Math" w:hAnsi="Cambria Math" w:cs="Times New Roman"/>
                        <w:sz w:val="28"/>
                        <w:szCs w:val="28"/>
                      </w:rPr>
                      <m:t>RT</m:t>
                    </m:r>
                  </m:den>
                </m:f>
              </m:e>
            </m:box>
          </m:sup>
        </m:sSup>
        <m:r>
          <w:rPr>
            <w:rFonts w:ascii="Cambria Math" w:hAnsi="Cambria Math" w:cs="Times New Roman"/>
            <w:sz w:val="28"/>
            <w:szCs w:val="28"/>
            <w:lang w:val="ru-RU"/>
          </w:rPr>
          <m:t xml:space="preserve"> ,</m:t>
        </m:r>
      </m:oMath>
      <w:r w:rsidRPr="006E7C29">
        <w:rPr>
          <w:rFonts w:ascii="Times New Roman" w:hAnsi="Times New Roman" w:cs="Times New Roman"/>
          <w:i/>
          <w:sz w:val="28"/>
          <w:szCs w:val="28"/>
          <w:lang w:val="ru-RU"/>
        </w:rPr>
        <w:tab/>
      </w:r>
      <w:r w:rsidRPr="006E7C29">
        <w:rPr>
          <w:rFonts w:ascii="Times New Roman" w:hAnsi="Times New Roman" w:cs="Times New Roman"/>
          <w:sz w:val="28"/>
          <w:szCs w:val="28"/>
          <w:lang w:val="ru-RU"/>
        </w:rPr>
        <w:t xml:space="preserve">                                            (5.18)</w:t>
      </w:r>
    </w:p>
    <w:p w:rsidR="008C65EC" w:rsidRPr="006E7C29" w:rsidRDefault="008C65EC" w:rsidP="008C65EC">
      <w:pPr>
        <w:tabs>
          <w:tab w:val="right" w:pos="9071"/>
        </w:tabs>
        <w:spacing w:after="0" w:line="240" w:lineRule="auto"/>
        <w:jc w:val="both"/>
        <w:rPr>
          <w:rFonts w:ascii="Times New Roman" w:hAnsi="Times New Roman" w:cs="Times New Roman"/>
          <w:sz w:val="28"/>
          <w:szCs w:val="28"/>
          <w:lang w:val="ru-RU"/>
        </w:rPr>
      </w:pP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r w:rsidRPr="006E7C29">
        <w:rPr>
          <w:rFonts w:ascii="Times New Roman" w:hAnsi="Times New Roman" w:cs="Times New Roman"/>
          <w:sz w:val="28"/>
          <w:szCs w:val="28"/>
        </w:rPr>
        <w:t>z</w:t>
      </w:r>
      <w:r>
        <w:rPr>
          <w:rFonts w:ascii="Times New Roman" w:hAnsi="Times New Roman" w:cs="Times New Roman"/>
          <w:sz w:val="28"/>
          <w:szCs w:val="28"/>
          <w:lang w:val="ru-RU"/>
        </w:rPr>
        <w:t>* – число активных столкновений,</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t>Z</w:t>
      </w:r>
      <w:r w:rsidRPr="006E7C29">
        <w:rPr>
          <w:rFonts w:ascii="Times New Roman" w:hAnsi="Times New Roman" w:cs="Times New Roman"/>
          <w:sz w:val="28"/>
          <w:szCs w:val="28"/>
          <w:lang w:val="ru-RU"/>
        </w:rPr>
        <w:t xml:space="preserve"> –о</w:t>
      </w:r>
      <w:r>
        <w:rPr>
          <w:rFonts w:ascii="Times New Roman" w:hAnsi="Times New Roman" w:cs="Times New Roman"/>
          <w:sz w:val="28"/>
          <w:szCs w:val="28"/>
          <w:lang w:val="ru-RU"/>
        </w:rPr>
        <w:t>бщее число столкновений молекул,</w:t>
      </w:r>
    </w:p>
    <w:p w:rsidR="008C65EC"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t>p</w:t>
      </w:r>
      <w:r w:rsidRPr="006E7C29">
        <w:rPr>
          <w:rFonts w:ascii="Times New Roman" w:hAnsi="Times New Roman" w:cs="Times New Roman"/>
          <w:sz w:val="28"/>
          <w:szCs w:val="28"/>
          <w:lang w:val="ru-RU"/>
        </w:rPr>
        <w:t xml:space="preserve"> – стерический фактор.</w:t>
      </w:r>
    </w:p>
    <w:p w:rsidR="008C65EC" w:rsidRDefault="008C65EC" w:rsidP="008C65EC">
      <w:pPr>
        <w:tabs>
          <w:tab w:val="right" w:pos="9071"/>
        </w:tabs>
        <w:spacing w:after="0" w:line="240" w:lineRule="auto"/>
        <w:ind w:firstLine="567"/>
        <w:jc w:val="both"/>
        <w:rPr>
          <w:rFonts w:ascii="Times New Roman" w:hAnsi="Times New Roman" w:cs="Times New Roman"/>
          <w:sz w:val="28"/>
          <w:szCs w:val="28"/>
          <w:lang w:val="ru-RU"/>
        </w:rPr>
      </w:pPr>
    </w:p>
    <w:p w:rsidR="00A86387" w:rsidRPr="006E7C29" w:rsidRDefault="00A86387" w:rsidP="00A86387">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Сблизившиеся молекулы взаимодействуют не моментально, перераспределение энергии требует определенного времени и молекулы могут разойтись не прореагировав.</w:t>
      </w:r>
    </w:p>
    <w:p w:rsidR="00A86387" w:rsidRPr="006E7C29" w:rsidRDefault="00A86387" w:rsidP="00A86387">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Энергетические изменения в системе реагирующих веществ можно изобразить схемой, представленной на рисунке 5.4.  </w:t>
      </w:r>
    </w:p>
    <w:p w:rsidR="00A86387" w:rsidRPr="006E7C29" w:rsidRDefault="00A86387" w:rsidP="008C65EC">
      <w:pPr>
        <w:tabs>
          <w:tab w:val="right" w:pos="9071"/>
        </w:tabs>
        <w:spacing w:after="0" w:line="240" w:lineRule="auto"/>
        <w:ind w:firstLine="567"/>
        <w:jc w:val="both"/>
        <w:rPr>
          <w:rFonts w:ascii="Times New Roman" w:hAnsi="Times New Roman" w:cs="Times New Roman"/>
          <w:sz w:val="28"/>
          <w:szCs w:val="28"/>
          <w:lang w:val="ru-RU"/>
        </w:rPr>
      </w:pPr>
    </w:p>
    <w:p w:rsidR="008C65EC" w:rsidRPr="00734F95" w:rsidRDefault="008C65EC" w:rsidP="008C65EC">
      <w:pPr>
        <w:tabs>
          <w:tab w:val="left" w:pos="709"/>
          <w:tab w:val="right" w:pos="9071"/>
        </w:tabs>
        <w:jc w:val="both"/>
        <w:rPr>
          <w:rFonts w:ascii="Times New Roman" w:hAnsi="Times New Roman" w:cs="Times New Roman"/>
          <w:sz w:val="28"/>
          <w:szCs w:val="28"/>
        </w:rPr>
      </w:pPr>
      <w:r w:rsidRPr="006E7C29">
        <w:rPr>
          <w:noProof/>
          <w:sz w:val="28"/>
          <w:szCs w:val="28"/>
        </w:rPr>
        <w:lastRenderedPageBreak/>
        <w:drawing>
          <wp:inline distT="0" distB="0" distL="0" distR="0" wp14:anchorId="48F9CE84" wp14:editId="32747984">
            <wp:extent cx="5334000" cy="4895850"/>
            <wp:effectExtent l="0" t="0" r="0" b="0"/>
            <wp:docPr id="19" name="Рисунок 19" descr="изменение энергии в ходе реа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изменение энергии в ходе реакц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0" cy="4895850"/>
                    </a:xfrm>
                    <a:prstGeom prst="rect">
                      <a:avLst/>
                    </a:prstGeom>
                    <a:noFill/>
                    <a:ln>
                      <a:noFill/>
                    </a:ln>
                  </pic:spPr>
                </pic:pic>
              </a:graphicData>
            </a:graphic>
          </wp:inline>
        </w:drawing>
      </w:r>
    </w:p>
    <w:p w:rsidR="008C65EC" w:rsidRPr="006E7C29" w:rsidRDefault="008C65EC" w:rsidP="008C65EC">
      <w:pPr>
        <w:tabs>
          <w:tab w:val="right" w:pos="9071"/>
        </w:tabs>
        <w:spacing w:after="0"/>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Рис. 5.4 Изменение энергии в ходе реакции 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I</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↔2Н</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 Кривые процесса:</w:t>
      </w:r>
    </w:p>
    <w:p w:rsidR="008C65EC" w:rsidRDefault="008C65EC" w:rsidP="00117059">
      <w:pPr>
        <w:tabs>
          <w:tab w:val="right" w:pos="9071"/>
        </w:tabs>
        <w:spacing w:after="0"/>
        <w:ind w:left="1276"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1 – некаталитического;</w:t>
      </w:r>
      <w:r w:rsidR="00117059">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2 – каталитического;</w:t>
      </w:r>
      <w:r w:rsidR="00117059">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3 – диссоциации молекул на атомы.</w:t>
      </w:r>
    </w:p>
    <w:p w:rsidR="00A86387" w:rsidRDefault="00A86387" w:rsidP="008C65EC">
      <w:pPr>
        <w:tabs>
          <w:tab w:val="right" w:pos="9071"/>
        </w:tabs>
        <w:spacing w:after="0"/>
        <w:ind w:left="1276" w:firstLine="567"/>
        <w:jc w:val="both"/>
        <w:rPr>
          <w:rFonts w:ascii="Times New Roman" w:hAnsi="Times New Roman" w:cs="Times New Roman"/>
          <w:sz w:val="28"/>
          <w:szCs w:val="28"/>
          <w:lang w:val="ru-RU"/>
        </w:rPr>
      </w:pP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Химическую реакцию можно представить, как переход системы из энергетического состояния </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 xml:space="preserve"> в энергетическом состоянии </w:t>
      </w:r>
      <w:r w:rsidRPr="006E7C29">
        <w:rPr>
          <w:rFonts w:ascii="Times New Roman" w:hAnsi="Times New Roman" w:cs="Times New Roman"/>
          <w:sz w:val="28"/>
          <w:szCs w:val="28"/>
        </w:rPr>
        <w:t>II</w:t>
      </w:r>
      <w:r w:rsidRPr="006E7C29">
        <w:rPr>
          <w:rFonts w:ascii="Times New Roman" w:hAnsi="Times New Roman" w:cs="Times New Roman"/>
          <w:sz w:val="28"/>
          <w:szCs w:val="28"/>
          <w:lang w:val="ru-RU"/>
        </w:rPr>
        <w:t xml:space="preserve">, сопровождающийся тепловым эффектом </w:t>
      </w:r>
      <w:r w:rsidRPr="006E7C29">
        <w:rPr>
          <w:rFonts w:ascii="Times New Roman" w:hAnsi="Times New Roman" w:cs="Times New Roman"/>
          <w:sz w:val="28"/>
          <w:szCs w:val="28"/>
        </w:rPr>
        <w:t>Δ</w:t>
      </w:r>
      <w:r w:rsidRPr="006E7C29">
        <w:rPr>
          <w:rFonts w:ascii="Times New Roman" w:hAnsi="Times New Roman" w:cs="Times New Roman"/>
          <w:sz w:val="28"/>
          <w:szCs w:val="28"/>
          <w:lang w:val="ru-RU"/>
        </w:rPr>
        <w:t xml:space="preserve">Н. Установлено, что реакция протекает </w:t>
      </w:r>
      <w:r w:rsidRPr="006E7C29">
        <w:rPr>
          <w:rFonts w:ascii="Times New Roman" w:hAnsi="Times New Roman" w:cs="Times New Roman"/>
          <w:i/>
          <w:sz w:val="28"/>
          <w:szCs w:val="28"/>
          <w:lang w:val="ru-RU"/>
        </w:rPr>
        <w:t>через переходное состояние с образование активного комплекса.</w:t>
      </w:r>
      <w:r w:rsidRPr="006E7C29">
        <w:rPr>
          <w:rFonts w:ascii="Times New Roman" w:hAnsi="Times New Roman" w:cs="Times New Roman"/>
          <w:sz w:val="28"/>
          <w:szCs w:val="28"/>
          <w:lang w:val="ru-RU"/>
        </w:rPr>
        <w:t xml:space="preserve"> Активный комплекс характеризуется наличием до конца не разрушенных исходных связей и начавших образовываться новых связей. Основные энергетические затраты в хим. реакции идут на образование активного комплекса. </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Например, для реакции 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I</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↔2Н</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 xml:space="preserve"> активным комплексом является молекула 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rPr>
        <w:t>I</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В активном комплексе «полуразорвавшиеся» старые связи (Н…Н и </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 «полуобразовавшиеся» новые (Н…</w:t>
      </w:r>
      <w:r w:rsidRPr="006E7C29">
        <w:rPr>
          <w:rFonts w:ascii="Times New Roman" w:hAnsi="Times New Roman" w:cs="Times New Roman"/>
          <w:sz w:val="28"/>
          <w:szCs w:val="28"/>
        </w:rPr>
        <w:t>I</w:t>
      </w:r>
      <w:r w:rsidRPr="006E7C29">
        <w:rPr>
          <w:rFonts w:ascii="Times New Roman" w:hAnsi="Times New Roman" w:cs="Times New Roman"/>
          <w:sz w:val="28"/>
          <w:szCs w:val="28"/>
          <w:lang w:val="ru-RU"/>
        </w:rPr>
        <w:t xml:space="preserve">). Образованные активные комплексы энергетически более выгодно, чем полный распад исходных молекул на атомы </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vertAlign w:val="subscript"/>
                <w:lang w:val="ru-RU"/>
              </w:rPr>
              <m:t>1</m:t>
            </m:r>
          </m:sub>
          <m:sup>
            <m:r>
              <w:rPr>
                <w:rFonts w:ascii="Cambria Math" w:hAnsi="Cambria Math" w:cs="Times New Roman"/>
                <w:sz w:val="28"/>
                <w:szCs w:val="28"/>
                <w:vertAlign w:val="superscript"/>
                <w:lang w:val="ru-RU"/>
              </w:rPr>
              <m:t>*</m:t>
            </m:r>
          </m:sup>
        </m:sSubSup>
      </m:oMath>
      <w:r w:rsidRPr="006E7C29">
        <w:rPr>
          <w:rFonts w:ascii="Times New Roman" w:hAnsi="Times New Roman" w:cs="Times New Roman"/>
          <w:sz w:val="28"/>
          <w:szCs w:val="28"/>
          <w:lang w:val="ru-RU"/>
        </w:rPr>
        <w:t>˂Е</w:t>
      </w:r>
      <w:r w:rsidRPr="006E7C29">
        <w:rPr>
          <w:rFonts w:ascii="Times New Roman" w:hAnsi="Times New Roman" w:cs="Times New Roman"/>
          <w:sz w:val="28"/>
          <w:szCs w:val="28"/>
          <w:vertAlign w:val="subscript"/>
          <w:lang w:val="ru-RU"/>
        </w:rPr>
        <w:t>дис</w:t>
      </w:r>
      <w:r w:rsidRPr="006E7C29">
        <w:rPr>
          <w:rFonts w:ascii="Times New Roman" w:hAnsi="Times New Roman" w:cs="Times New Roman"/>
          <w:sz w:val="28"/>
          <w:szCs w:val="28"/>
          <w:lang w:val="ru-RU"/>
        </w:rPr>
        <w:t xml:space="preserve"> (рис. 5.4). Как следует из графика, тепловые эффекты прямой </w:t>
      </w:r>
      <w:r w:rsidRPr="006E7C29">
        <w:rPr>
          <w:rFonts w:ascii="Times New Roman" w:hAnsi="Times New Roman" w:cs="Times New Roman"/>
          <w:sz w:val="28"/>
          <w:szCs w:val="28"/>
        </w:rPr>
        <w:t>Δ</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1</w:t>
      </w:r>
      <w:r w:rsidRPr="006E7C29">
        <w:rPr>
          <w:rFonts w:ascii="Times New Roman" w:hAnsi="Times New Roman" w:cs="Times New Roman"/>
          <w:sz w:val="28"/>
          <w:szCs w:val="28"/>
          <w:lang w:val="ru-RU"/>
        </w:rPr>
        <w:t xml:space="preserve"> и обратной </w:t>
      </w:r>
      <w:r w:rsidRPr="006E7C29">
        <w:rPr>
          <w:rFonts w:ascii="Times New Roman" w:hAnsi="Times New Roman" w:cs="Times New Roman"/>
          <w:sz w:val="28"/>
          <w:szCs w:val="28"/>
        </w:rPr>
        <w:t>Δ</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xml:space="preserve"> реакции можно выразить не только через Н</w:t>
      </w:r>
      <w:r w:rsidRPr="006E7C29">
        <w:rPr>
          <w:rFonts w:ascii="Times New Roman" w:hAnsi="Times New Roman" w:cs="Times New Roman"/>
          <w:sz w:val="28"/>
          <w:szCs w:val="28"/>
          <w:vertAlign w:val="subscript"/>
          <w:lang w:val="ru-RU"/>
        </w:rPr>
        <w:t xml:space="preserve">1 </w:t>
      </w:r>
      <w:r w:rsidRPr="006E7C29">
        <w:rPr>
          <w:rFonts w:ascii="Times New Roman" w:hAnsi="Times New Roman" w:cs="Times New Roman"/>
          <w:sz w:val="28"/>
          <w:szCs w:val="28"/>
          <w:lang w:val="ru-RU"/>
        </w:rPr>
        <w:t>и 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 но через Е</w:t>
      </w:r>
      <w:r w:rsidRPr="006E7C29">
        <w:rPr>
          <w:rFonts w:ascii="Times New Roman" w:hAnsi="Times New Roman" w:cs="Times New Roman"/>
          <w:sz w:val="28"/>
          <w:szCs w:val="28"/>
          <w:vertAlign w:val="superscript"/>
          <w:lang w:val="ru-RU"/>
        </w:rPr>
        <w:t>*</w:t>
      </w:r>
      <w:r w:rsidRPr="006E7C29">
        <w:rPr>
          <w:rFonts w:ascii="Times New Roman" w:hAnsi="Times New Roman" w:cs="Times New Roman"/>
          <w:i/>
          <w:sz w:val="28"/>
          <w:szCs w:val="28"/>
          <w:lang w:val="ru-RU"/>
        </w:rPr>
        <w:t>:</w:t>
      </w:r>
    </w:p>
    <w:p w:rsidR="008C65EC" w:rsidRPr="006E7C29" w:rsidRDefault="008C65EC" w:rsidP="008C65EC">
      <w:pPr>
        <w:tabs>
          <w:tab w:val="left" w:pos="709"/>
          <w:tab w:val="center" w:pos="4677"/>
          <w:tab w:val="right" w:pos="9071"/>
          <w:tab w:val="right" w:pos="9355"/>
        </w:tabs>
        <w:spacing w:after="0"/>
        <w:ind w:firstLine="567"/>
        <w:jc w:val="right"/>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lang w:val="ru-RU"/>
        </w:rPr>
        <w:lastRenderedPageBreak/>
        <w:tab/>
      </w:r>
      <w:r w:rsidRPr="006E7C29">
        <w:rPr>
          <w:rFonts w:ascii="Times New Roman" w:hAnsi="Times New Roman" w:cs="Times New Roman"/>
          <w:sz w:val="28"/>
          <w:szCs w:val="28"/>
        </w:rPr>
        <w:t>Δ</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1</w:t>
      </w:r>
      <w:r w:rsidRPr="006E7C29">
        <w:rPr>
          <w:rFonts w:ascii="Times New Roman" w:hAnsi="Times New Roman" w:cs="Times New Roman"/>
          <w:sz w:val="28"/>
          <w:szCs w:val="28"/>
          <w:lang w:val="ru-RU"/>
        </w:rPr>
        <w:t>=(</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oMath>
      <w:r w:rsidRPr="006E7C29">
        <w:rPr>
          <w:rFonts w:ascii="Times New Roman" w:hAnsi="Times New Roman" w:cs="Times New Roman"/>
          <w:sz w:val="28"/>
          <w:szCs w:val="28"/>
          <w:lang w:val="ru-RU"/>
        </w:rPr>
        <w:t>−</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oMath>
      <w:r w:rsidRPr="006E7C29">
        <w:rPr>
          <w:rFonts w:ascii="Times New Roman" w:hAnsi="Times New Roman" w:cs="Times New Roman"/>
          <w:sz w:val="28"/>
          <w:szCs w:val="28"/>
          <w:lang w:val="ru-RU"/>
        </w:rPr>
        <w:t xml:space="preserve">) &lt; 0, </w:t>
      </w:r>
      <w:r w:rsidRPr="006E7C29">
        <w:rPr>
          <w:rFonts w:ascii="Times New Roman" w:hAnsi="Times New Roman" w:cs="Times New Roman"/>
          <w:sz w:val="28"/>
          <w:szCs w:val="28"/>
        </w:rPr>
        <w:t>Δ</w:t>
      </w:r>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oMath>
      <w:r w:rsidRPr="006E7C29">
        <w:rPr>
          <w:rFonts w:ascii="Times New Roman" w:hAnsi="Times New Roman" w:cs="Times New Roman"/>
          <w:sz w:val="28"/>
          <w:szCs w:val="28"/>
          <w:lang w:val="ru-RU"/>
        </w:rPr>
        <w:t>) &gt; 0</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(5.19)</w:t>
      </w:r>
    </w:p>
    <w:p w:rsidR="008C65EC" w:rsidRPr="006E7C29" w:rsidRDefault="008C65EC" w:rsidP="008C65EC">
      <w:pPr>
        <w:tabs>
          <w:tab w:val="left" w:pos="709"/>
          <w:tab w:val="right" w:pos="9071"/>
        </w:tabs>
        <w:spacing w:after="0"/>
        <w:ind w:firstLine="567"/>
        <w:rPr>
          <w:rFonts w:ascii="Times New Roman" w:hAnsi="Times New Roman" w:cs="Times New Roman"/>
          <w:sz w:val="28"/>
          <w:szCs w:val="28"/>
          <w:lang w:val="ru-RU"/>
        </w:rPr>
      </w:pP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При сопоставлении двух однотипных реакций А и В, исходя из термодинамических законов, можно утверждать, что реакция А более предпочтительная, если </w:t>
      </w:r>
      <w:r w:rsidRPr="006E7C29">
        <w:rPr>
          <w:rFonts w:ascii="Times New Roman" w:hAnsi="Times New Roman" w:cs="Times New Roman"/>
          <w:sz w:val="28"/>
          <w:szCs w:val="28"/>
        </w:rPr>
        <w:t>ΔG</w:t>
      </w:r>
      <w:r w:rsidRPr="006E7C29">
        <w:rPr>
          <w:rFonts w:ascii="Times New Roman" w:hAnsi="Times New Roman" w:cs="Times New Roman"/>
          <w:sz w:val="28"/>
          <w:szCs w:val="28"/>
          <w:vertAlign w:val="subscript"/>
          <w:lang w:val="ru-RU"/>
        </w:rPr>
        <w:t>А</w:t>
      </w:r>
      <w:r w:rsidRPr="006E7C29">
        <w:rPr>
          <w:rFonts w:ascii="Times New Roman" w:hAnsi="Times New Roman" w:cs="Times New Roman"/>
          <w:sz w:val="28"/>
          <w:szCs w:val="28"/>
          <w:lang w:val="ru-RU"/>
        </w:rPr>
        <w:t xml:space="preserve"> ˂ </w:t>
      </w:r>
      <w:r w:rsidRPr="006E7C29">
        <w:rPr>
          <w:rFonts w:ascii="Times New Roman" w:hAnsi="Times New Roman" w:cs="Times New Roman"/>
          <w:sz w:val="28"/>
          <w:szCs w:val="28"/>
        </w:rPr>
        <w:t>ΔG</w:t>
      </w:r>
      <w:r w:rsidRPr="006E7C29">
        <w:rPr>
          <w:rFonts w:ascii="Times New Roman" w:hAnsi="Times New Roman" w:cs="Times New Roman"/>
          <w:sz w:val="28"/>
          <w:szCs w:val="28"/>
          <w:vertAlign w:val="subscript"/>
        </w:rPr>
        <w:t>B</w:t>
      </w:r>
      <w:r>
        <w:rPr>
          <w:rFonts w:ascii="Times New Roman" w:hAnsi="Times New Roman" w:cs="Times New Roman"/>
          <w:sz w:val="28"/>
          <w:szCs w:val="28"/>
          <w:lang w:val="ru-RU"/>
        </w:rPr>
        <w:t>. Но если</w:t>
      </w:r>
      <w:r w:rsidRPr="006E7C29">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oMath>
      <w:r w:rsidRPr="006E7C29">
        <w:rPr>
          <w:rFonts w:ascii="Times New Roman" w:hAnsi="Times New Roman" w:cs="Times New Roman"/>
          <w:sz w:val="28"/>
          <w:szCs w:val="28"/>
          <w:lang w:val="ru-RU"/>
        </w:rPr>
        <w:t xml:space="preserve"> &gt; </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oMath>
      <w:r w:rsidRPr="006E7C29">
        <w:rPr>
          <w:rFonts w:ascii="Times New Roman" w:hAnsi="Times New Roman" w:cs="Times New Roman"/>
          <w:sz w:val="28"/>
          <w:szCs w:val="28"/>
          <w:lang w:val="ru-RU"/>
        </w:rPr>
        <w:t>, то порядок их протекания будет обратным.</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Высокое значение Е</w:t>
      </w:r>
      <w:r w:rsidRPr="006E7C29">
        <w:rPr>
          <w:rFonts w:ascii="Times New Roman" w:hAnsi="Times New Roman" w:cs="Times New Roman"/>
          <w:sz w:val="28"/>
          <w:szCs w:val="28"/>
          <w:vertAlign w:val="superscript"/>
          <w:lang w:val="ru-RU"/>
        </w:rPr>
        <w:t>*</w:t>
      </w:r>
      <w:r w:rsidRPr="006E7C29">
        <w:rPr>
          <w:rFonts w:ascii="Times New Roman" w:hAnsi="Times New Roman" w:cs="Times New Roman"/>
          <w:sz w:val="28"/>
          <w:szCs w:val="28"/>
          <w:lang w:val="ru-RU"/>
        </w:rPr>
        <w:t xml:space="preserve"> для любой химической реакции является нежелательным, так как на пути к её осуществлению стоит высокий энергетический барьер. Преодолеть этот барьер может только небольшая доля от общего числа молекул и если с помощью специальных мер не повысить эту долю активных молекул </w:t>
      </w:r>
      <w:r w:rsidRPr="006E7C29">
        <w:rPr>
          <w:rFonts w:ascii="Times New Roman" w:hAnsi="Times New Roman" w:cs="Times New Roman"/>
          <w:sz w:val="28"/>
          <w:szCs w:val="28"/>
        </w:rPr>
        <w:t>N</w:t>
      </w:r>
      <w:r w:rsidRPr="006E7C29">
        <w:rPr>
          <w:rFonts w:ascii="Times New Roman" w:hAnsi="Times New Roman" w:cs="Times New Roman"/>
          <w:sz w:val="28"/>
          <w:szCs w:val="28"/>
          <w:lang w:val="ru-RU"/>
        </w:rPr>
        <w:t>*, скорость реакции будет небольшой.</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Установлено, что в ходе химического процесса разрыв химических связей в молекулах исходных веществ и образование новых химических связей в продуктах реакции необходимо рассматривать не обособленно, а в их взаимном влиянии. Обычно первой ступенью практически любой химической реакции является образование непрочного промежуточного соединения АК (активированного комплекса). АК не является химическим соединением в подлинном смысле слова. В нем еще не исчезли первоначально существующие в молекулах исходных веществ связи между атомами и не вполне оформились новые химические связи. Однако электронные оболочки атомов в молекулах исходных веществ уже определенным образом деформированы и прежние связи ослаблены.</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Образование такого активированного комплекса требует меньших затрат энергии, чем разрыв связей в молекулах исходных веществ, так как теперь этому разрыву содействует наметившиеся наведения новых связей. При этом и энергетический эффект образования молекул конечного продукта путем распада активированного комплекса будет тоже меньше. Таким образом, образование непрочного </w:t>
      </w:r>
      <w:r>
        <w:rPr>
          <w:rFonts w:ascii="Times New Roman" w:hAnsi="Times New Roman" w:cs="Times New Roman"/>
          <w:sz w:val="28"/>
          <w:szCs w:val="28"/>
          <w:lang w:val="ru-RU"/>
        </w:rPr>
        <w:t xml:space="preserve">активного комплекса </w:t>
      </w:r>
      <w:r w:rsidRPr="006E7C29">
        <w:rPr>
          <w:rFonts w:ascii="Times New Roman" w:hAnsi="Times New Roman" w:cs="Times New Roman"/>
          <w:sz w:val="28"/>
          <w:szCs w:val="28"/>
          <w:lang w:val="ru-RU"/>
        </w:rPr>
        <w:t xml:space="preserve">АК приводит к уменьшению высоты энергетического активационного барьера. </w:t>
      </w:r>
    </w:p>
    <w:p w:rsidR="008C65EC" w:rsidRPr="006E7C29" w:rsidRDefault="008C65EC" w:rsidP="008C65EC">
      <w:pPr>
        <w:tabs>
          <w:tab w:val="right" w:pos="9071"/>
        </w:tabs>
        <w:spacing w:after="0" w:line="240" w:lineRule="auto"/>
        <w:ind w:firstLine="567"/>
        <w:jc w:val="both"/>
        <w:rPr>
          <w:rFonts w:ascii="Times New Roman" w:hAnsi="Times New Roman" w:cs="Times New Roman"/>
          <w:sz w:val="28"/>
          <w:szCs w:val="28"/>
          <w:lang w:val="ru-RU"/>
        </w:rPr>
      </w:pPr>
    </w:p>
    <w:p w:rsidR="008C65EC" w:rsidRPr="006E7C29" w:rsidRDefault="008C65EC" w:rsidP="008C65EC">
      <w:pPr>
        <w:tabs>
          <w:tab w:val="right" w:pos="9071"/>
        </w:tabs>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Способы определения энергии активации</w:t>
      </w:r>
      <w:r>
        <w:rPr>
          <w:rFonts w:ascii="Times New Roman" w:hAnsi="Times New Roman" w:cs="Times New Roman"/>
          <w:b/>
          <w:sz w:val="28"/>
          <w:szCs w:val="28"/>
          <w:lang w:val="ru-RU"/>
        </w:rPr>
        <w:t>.</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b/>
          <w:sz w:val="28"/>
          <w:szCs w:val="28"/>
          <w:lang w:val="ru-RU"/>
        </w:rPr>
        <w:t>С</w:t>
      </w:r>
      <w:r w:rsidRPr="006E7C29">
        <w:rPr>
          <w:rFonts w:ascii="Times New Roman" w:hAnsi="Times New Roman" w:cs="Times New Roman"/>
          <w:sz w:val="28"/>
          <w:szCs w:val="28"/>
          <w:lang w:val="ru-RU"/>
        </w:rPr>
        <w:t>уществует несколько способов определения энергии активации:</w:t>
      </w: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а) </w:t>
      </w:r>
      <w:r w:rsidRPr="006E7C29">
        <w:rPr>
          <w:rFonts w:ascii="Times New Roman" w:hAnsi="Times New Roman" w:cs="Times New Roman"/>
          <w:i/>
          <w:sz w:val="28"/>
          <w:szCs w:val="28"/>
          <w:lang w:val="ru-RU"/>
        </w:rPr>
        <w:t>графический способ</w:t>
      </w:r>
      <w:r w:rsidRPr="006E7C29">
        <w:rPr>
          <w:rFonts w:ascii="Times New Roman" w:hAnsi="Times New Roman" w:cs="Times New Roman"/>
          <w:sz w:val="28"/>
          <w:szCs w:val="28"/>
          <w:lang w:val="ru-RU"/>
        </w:rPr>
        <w:t xml:space="preserve"> (на основании уравнения Аррениуса) путем построения зависимости </w:t>
      </w:r>
      <m:oMath>
        <m:r>
          <w:rPr>
            <w:rFonts w:ascii="Cambria Math" w:hAnsi="Cambria Math" w:cs="Times New Roman"/>
            <w:sz w:val="28"/>
            <w:szCs w:val="28"/>
          </w:rPr>
          <m:t>lgk</m:t>
        </m:r>
        <m:r>
          <w:rPr>
            <w:rFonts w:ascii="Cambria Math" w:hAnsi="Cambria Math" w:cs="Times New Roman"/>
            <w:sz w:val="28"/>
            <w:szCs w:val="28"/>
            <w:lang w:val="ru-RU"/>
          </w:rPr>
          <m:t>=</m:t>
        </m:r>
        <m:r>
          <w:rPr>
            <w:rFonts w:ascii="Cambria Math" w:hAnsi="Cambria Math" w:cs="Times New Roman"/>
            <w:sz w:val="28"/>
            <w:szCs w:val="28"/>
          </w:rPr>
          <m:t>f</m:t>
        </m:r>
        <m:r>
          <w:rPr>
            <w:rFonts w:ascii="Cambria Math" w:hAnsi="Cambria Math" w:cs="Times New Roman"/>
            <w:sz w:val="28"/>
            <w:szCs w:val="28"/>
            <w:lang w:val="ru-RU"/>
          </w:rPr>
          <m:t xml:space="preserve"> </m:t>
        </m:r>
        <m:d>
          <m:dPr>
            <m:ctrlPr>
              <w:rPr>
                <w:rFonts w:ascii="Cambria Math" w:hAnsi="Cambria Math" w:cs="Times New Roman"/>
                <w:i/>
                <w:sz w:val="28"/>
                <w:szCs w:val="28"/>
                <w:lang w:val="ru-RU"/>
              </w:rPr>
            </m:ctrlPr>
          </m:dPr>
          <m:e>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 xml:space="preserve"> </m:t>
                </m:r>
                <m:r>
                  <w:rPr>
                    <w:rFonts w:ascii="Cambria Math" w:hAnsi="Cambria Math" w:cs="Times New Roman"/>
                    <w:sz w:val="28"/>
                    <w:szCs w:val="28"/>
                  </w:rPr>
                  <m:t>T</m:t>
                </m:r>
                <m:r>
                  <w:rPr>
                    <w:rFonts w:ascii="Cambria Math" w:hAnsi="Cambria Math" w:cs="Times New Roman"/>
                    <w:sz w:val="28"/>
                    <w:szCs w:val="28"/>
                    <w:lang w:val="ru-RU"/>
                  </w:rPr>
                  <m:t xml:space="preserve"> </m:t>
                </m:r>
              </m:den>
            </m:f>
          </m:e>
        </m:d>
        <m:r>
          <w:rPr>
            <w:rFonts w:ascii="Cambria Math" w:hAnsi="Cambria Math" w:cs="Times New Roman"/>
            <w:sz w:val="28"/>
            <w:szCs w:val="28"/>
            <w:lang w:val="ru-RU"/>
          </w:rPr>
          <m:t>.</m:t>
        </m:r>
      </m:oMath>
      <w:r w:rsidRPr="006E7C29">
        <w:rPr>
          <w:rFonts w:ascii="Times New Roman" w:hAnsi="Times New Roman" w:cs="Times New Roman"/>
          <w:sz w:val="28"/>
          <w:szCs w:val="28"/>
          <w:lang w:val="ru-RU"/>
        </w:rPr>
        <w:t xml:space="preserve"> </w:t>
      </w:r>
    </w:p>
    <w:p w:rsidR="008C65EC" w:rsidRPr="006E7C29" w:rsidRDefault="008C65EC" w:rsidP="008C65EC">
      <w:pPr>
        <w:tabs>
          <w:tab w:val="left" w:pos="709"/>
          <w:tab w:val="right" w:pos="9071"/>
        </w:tabs>
        <w:spacing w:after="0"/>
        <w:ind w:firstLine="567"/>
        <w:jc w:val="both"/>
        <w:rPr>
          <w:rFonts w:ascii="Times New Roman" w:hAnsi="Times New Roman" w:cs="Times New Roman"/>
          <w:sz w:val="28"/>
          <w:szCs w:val="28"/>
          <w:lang w:val="ru-RU"/>
        </w:rPr>
      </w:pPr>
    </w:p>
    <w:p w:rsidR="008C65EC" w:rsidRPr="00C63BC4" w:rsidRDefault="008C65EC" w:rsidP="008C65EC">
      <w:pPr>
        <w:tabs>
          <w:tab w:val="right" w:pos="9072"/>
        </w:tabs>
        <w:spacing w:after="0"/>
        <w:ind w:firstLine="567"/>
        <w:jc w:val="right"/>
        <w:rPr>
          <w:rFonts w:ascii="Times New Roman" w:hAnsi="Times New Roman" w:cs="Times New Roman"/>
          <w:sz w:val="28"/>
          <w:szCs w:val="28"/>
          <w:lang w:val="ru-RU"/>
        </w:rPr>
      </w:pPr>
      <m:oMath>
        <m:r>
          <w:rPr>
            <w:rFonts w:ascii="Cambria Math" w:hAnsi="Cambria Math" w:cs="Times New Roman"/>
            <w:sz w:val="28"/>
            <w:szCs w:val="28"/>
          </w:rPr>
          <m:t>lgk</m:t>
        </m:r>
        <m:r>
          <w:rPr>
            <w:rFonts w:ascii="Cambria Math" w:hAnsi="Cambria Math" w:cs="Times New Roman"/>
            <w:sz w:val="28"/>
            <w:szCs w:val="28"/>
            <w:lang w:val="ru-RU"/>
          </w:rPr>
          <m:t>=-</m:t>
        </m:r>
        <m:f>
          <m:fPr>
            <m:ctrlPr>
              <w:rPr>
                <w:rFonts w:ascii="Cambria Math" w:hAnsi="Cambria Math" w:cs="Times New Roman"/>
                <w:i/>
                <w:sz w:val="28"/>
                <w:szCs w:val="28"/>
              </w:rPr>
            </m:ctrlPr>
          </m:fPr>
          <m:num>
            <m:sSup>
              <m:sSupPr>
                <m:ctrlPr>
                  <w:rPr>
                    <w:rFonts w:ascii="Cambria Math" w:hAnsi="Cambria Math" w:cs="Times New Roman"/>
                    <w:sz w:val="28"/>
                    <w:szCs w:val="28"/>
                    <w:vertAlign w:val="superscript"/>
                    <w:lang w:val="ru-RU"/>
                  </w:rPr>
                </m:ctrlPr>
              </m:sSupPr>
              <m:e>
                <m:r>
                  <w:rPr>
                    <w:rFonts w:ascii="Cambria Math" w:hAnsi="Cambria Math" w:cs="Times New Roman"/>
                    <w:sz w:val="28"/>
                    <w:szCs w:val="28"/>
                    <w:vertAlign w:val="superscript"/>
                    <w:lang w:val="ru-RU"/>
                  </w:rPr>
                  <m:t>Е</m:t>
                </m:r>
              </m:e>
              <m:sup>
                <m:r>
                  <w:rPr>
                    <w:rFonts w:ascii="Cambria Math" w:hAnsi="Cambria Math" w:cs="Times New Roman"/>
                    <w:sz w:val="28"/>
                    <w:szCs w:val="28"/>
                    <w:vertAlign w:val="superscript"/>
                    <w:lang w:val="ru-RU"/>
                  </w:rPr>
                  <m:t>*</m:t>
                </m:r>
              </m:sup>
            </m:sSup>
          </m:num>
          <m:den>
            <m:r>
              <w:rPr>
                <w:rFonts w:ascii="Cambria Math" w:hAnsi="Cambria Math" w:cs="Times New Roman"/>
                <w:sz w:val="28"/>
                <w:szCs w:val="28"/>
                <w:lang w:val="ru-RU"/>
              </w:rPr>
              <m:t>2,303</m:t>
            </m:r>
            <m:r>
              <w:rPr>
                <w:rFonts w:ascii="Cambria Math" w:hAnsi="Cambria Math" w:cs="Times New Roman"/>
                <w:sz w:val="28"/>
                <w:szCs w:val="28"/>
              </w:rPr>
              <m:t>R</m:t>
            </m:r>
          </m:den>
        </m:f>
        <m:r>
          <w:rPr>
            <w:rFonts w:ascii="Cambria Math" w:hAnsi="Cambria Math" w:cs="Times New Roman"/>
            <w:sz w:val="28"/>
            <w:szCs w:val="28"/>
            <w:lang w:val="ru-RU"/>
          </w:rPr>
          <m:t>∙</m:t>
        </m:r>
        <m:r>
          <w:rPr>
            <w:rFonts w:ascii="Cambria Math" w:hAnsi="Cambria Math" w:cs="Times New Roman"/>
            <w:sz w:val="28"/>
            <w:szCs w:val="28"/>
          </w:rPr>
          <m:t>lg</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lang w:val="ru-RU"/>
              </w:rPr>
              <m:t>0</m:t>
            </m:r>
          </m:sub>
        </m:sSub>
        <m:r>
          <w:rPr>
            <w:rFonts w:ascii="Cambria Math" w:hAnsi="Cambria Math" w:cs="Times New Roman"/>
            <w:sz w:val="28"/>
            <w:szCs w:val="28"/>
            <w:lang w:val="ru-RU"/>
          </w:rPr>
          <m:t xml:space="preserve"> .</m:t>
        </m:r>
      </m:oMath>
      <w:r>
        <w:rPr>
          <w:rFonts w:ascii="Times New Roman" w:eastAsiaTheme="minorEastAsia" w:hAnsi="Times New Roman" w:cs="Times New Roman"/>
          <w:sz w:val="28"/>
          <w:szCs w:val="28"/>
          <w:lang w:val="ru-RU"/>
        </w:rPr>
        <w:t xml:space="preserve">                                           </w:t>
      </w:r>
      <w:r w:rsidRPr="00C63BC4">
        <w:rPr>
          <w:rFonts w:ascii="Times New Roman" w:hAnsi="Times New Roman" w:cs="Times New Roman"/>
          <w:sz w:val="28"/>
          <w:szCs w:val="28"/>
          <w:lang w:val="ru-RU"/>
        </w:rPr>
        <w:t>(5.20)</w:t>
      </w:r>
    </w:p>
    <w:p w:rsidR="008C65EC" w:rsidRPr="00C63BC4"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p>
    <w:p w:rsidR="008C65EC" w:rsidRPr="006E7C29"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б) </w:t>
      </w:r>
      <w:r w:rsidRPr="006E7C29">
        <w:rPr>
          <w:rFonts w:ascii="Times New Roman" w:hAnsi="Times New Roman" w:cs="Times New Roman"/>
          <w:i/>
          <w:sz w:val="28"/>
          <w:szCs w:val="28"/>
          <w:lang w:val="ru-RU"/>
        </w:rPr>
        <w:t>расчетный способ</w:t>
      </w:r>
      <w:r w:rsidRPr="006E7C29">
        <w:rPr>
          <w:rFonts w:ascii="Times New Roman" w:hAnsi="Times New Roman" w:cs="Times New Roman"/>
          <w:sz w:val="28"/>
          <w:szCs w:val="28"/>
          <w:lang w:val="ru-RU"/>
        </w:rPr>
        <w:t>. Для этого нужно знать константы скорости реакции при температурах Т</w:t>
      </w:r>
      <w:r w:rsidRPr="006E7C29">
        <w:rPr>
          <w:rFonts w:ascii="Times New Roman" w:hAnsi="Times New Roman" w:cs="Times New Roman"/>
          <w:sz w:val="28"/>
          <w:szCs w:val="28"/>
          <w:vertAlign w:val="subscript"/>
          <w:lang w:val="ru-RU"/>
        </w:rPr>
        <w:t>1</w:t>
      </w:r>
      <w:r w:rsidRPr="006E7C29">
        <w:rPr>
          <w:rFonts w:ascii="Times New Roman" w:hAnsi="Times New Roman" w:cs="Times New Roman"/>
          <w:sz w:val="28"/>
          <w:szCs w:val="28"/>
          <w:lang w:val="ru-RU"/>
        </w:rPr>
        <w:t xml:space="preserve"> и Т</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p>
    <w:p w:rsidR="008C65EC" w:rsidRPr="006E7C29" w:rsidRDefault="008C65EC" w:rsidP="008C65EC">
      <w:pPr>
        <w:tabs>
          <w:tab w:val="right" w:pos="9071"/>
        </w:tabs>
        <w:spacing w:after="0"/>
        <w:ind w:firstLine="567"/>
        <w:jc w:val="both"/>
        <w:rPr>
          <w:rFonts w:ascii="Times New Roman" w:hAnsi="Times New Roman" w:cs="Times New Roman"/>
          <w:sz w:val="28"/>
          <w:szCs w:val="28"/>
          <w:lang w:val="ru-RU"/>
        </w:rPr>
      </w:pPr>
    </w:p>
    <w:p w:rsidR="008C65EC" w:rsidRDefault="008C65EC" w:rsidP="008C65EC">
      <w:pPr>
        <w:tabs>
          <w:tab w:val="right" w:pos="9072"/>
        </w:tabs>
        <w:spacing w:after="0"/>
        <w:ind w:firstLine="567"/>
        <w:jc w:val="right"/>
        <w:rPr>
          <w:rFonts w:ascii="Times New Roman" w:hAnsi="Times New Roman" w:cs="Times New Roman"/>
          <w:sz w:val="28"/>
          <w:szCs w:val="28"/>
          <w:lang w:val="ru-RU"/>
        </w:rPr>
      </w:pPr>
      <m:oMath>
        <m:r>
          <w:rPr>
            <w:rFonts w:ascii="Cambria Math" w:hAnsi="Cambria Math" w:cs="Times New Roman"/>
            <w:sz w:val="28"/>
            <w:szCs w:val="28"/>
          </w:rPr>
          <w:lastRenderedPageBreak/>
          <m:t>ln</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num>
          <m:den>
            <m:r>
              <w:rPr>
                <w:rFonts w:ascii="Cambria Math" w:hAnsi="Cambria Math" w:cs="Times New Roman"/>
                <w:sz w:val="28"/>
                <w:szCs w:val="28"/>
              </w:rPr>
              <m:t>R</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den>
            </m:f>
          </m:e>
        </m:d>
        <m:r>
          <w:rPr>
            <w:rFonts w:ascii="Cambria Math" w:hAnsi="Cambria Math" w:cs="Times New Roman"/>
            <w:sz w:val="28"/>
            <w:szCs w:val="28"/>
            <w:lang w:val="ru-RU"/>
          </w:rPr>
          <m:t xml:space="preserve"> .</m:t>
        </m:r>
      </m:oMath>
      <w:r>
        <w:rPr>
          <w:rFonts w:ascii="Times New Roman" w:eastAsiaTheme="minorEastAsia" w:hAnsi="Times New Roman" w:cs="Times New Roman"/>
          <w:sz w:val="28"/>
          <w:szCs w:val="28"/>
          <w:lang w:val="ru-RU"/>
        </w:rPr>
        <w:t xml:space="preserve">                                                  </w:t>
      </w:r>
      <w:r w:rsidRPr="00F60E30">
        <w:rPr>
          <w:rFonts w:ascii="Times New Roman" w:hAnsi="Times New Roman" w:cs="Times New Roman"/>
          <w:sz w:val="28"/>
          <w:szCs w:val="28"/>
          <w:lang w:val="ru-RU"/>
        </w:rPr>
        <w:t>(5.2</w:t>
      </w:r>
      <w:r>
        <w:rPr>
          <w:rFonts w:ascii="Times New Roman" w:hAnsi="Times New Roman" w:cs="Times New Roman"/>
          <w:sz w:val="28"/>
          <w:szCs w:val="28"/>
          <w:lang w:val="ru-RU"/>
        </w:rPr>
        <w:t>1</w:t>
      </w:r>
      <w:r w:rsidRPr="00F60E30">
        <w:rPr>
          <w:rFonts w:ascii="Times New Roman" w:hAnsi="Times New Roman" w:cs="Times New Roman"/>
          <w:sz w:val="28"/>
          <w:szCs w:val="28"/>
          <w:lang w:val="ru-RU"/>
        </w:rPr>
        <w:t>)</w:t>
      </w:r>
    </w:p>
    <w:p w:rsidR="008C65EC" w:rsidRPr="00F60E30" w:rsidRDefault="008C65EC" w:rsidP="008C65EC">
      <w:pPr>
        <w:tabs>
          <w:tab w:val="right" w:pos="9072"/>
        </w:tabs>
        <w:spacing w:after="0"/>
        <w:ind w:firstLine="567"/>
        <w:jc w:val="right"/>
        <w:rPr>
          <w:rFonts w:ascii="Times New Roman" w:hAnsi="Times New Roman" w:cs="Times New Roman"/>
          <w:sz w:val="28"/>
          <w:szCs w:val="28"/>
          <w:lang w:val="ru-RU"/>
        </w:rPr>
      </w:pPr>
    </w:p>
    <w:p w:rsidR="008C65EC" w:rsidRPr="007E1499" w:rsidRDefault="00CF13CE" w:rsidP="008C65EC">
      <w:pPr>
        <w:jc w:val="right"/>
        <w:rPr>
          <w:rFonts w:ascii="Times New Roman" w:hAnsi="Times New Roman" w:cs="Times New Roman"/>
          <w:sz w:val="28"/>
          <w:szCs w:val="28"/>
          <w:lang w:val="ru-RU"/>
        </w:rPr>
      </w:pPr>
      <m:oMath>
        <m:sSup>
          <m:sSupPr>
            <m:ctrlPr>
              <w:rPr>
                <w:rFonts w:ascii="Cambria Math" w:hAnsi="Cambria Math" w:cs="Times New Roman"/>
                <w:sz w:val="28"/>
                <w:szCs w:val="28"/>
                <w:vertAlign w:val="superscript"/>
                <w:lang w:val="ru-RU"/>
              </w:rPr>
            </m:ctrlPr>
          </m:sSupPr>
          <m:e>
            <m:r>
              <m:rPr>
                <m:sty m:val="p"/>
              </m:rPr>
              <w:rPr>
                <w:rFonts w:ascii="Cambria Math" w:hAnsi="Cambria Math" w:cs="Times New Roman"/>
                <w:sz w:val="28"/>
                <w:szCs w:val="28"/>
                <w:lang w:val="ru-RU"/>
              </w:rPr>
              <m:t>Е</m:t>
            </m:r>
          </m:e>
          <m:sup>
            <m:r>
              <w:rPr>
                <w:rFonts w:ascii="Cambria Math" w:hAnsi="Cambria Math" w:cs="Times New Roman"/>
                <w:sz w:val="28"/>
                <w:szCs w:val="28"/>
                <w:vertAlign w:val="superscript"/>
                <w:lang w:val="ru-RU"/>
              </w:rPr>
              <m:t>*</m:t>
            </m:r>
          </m:sup>
        </m:sSup>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ru-RU"/>
                  </w:rPr>
                  <m:t>2</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ru-RU"/>
                  </w:rPr>
                  <m:t>2</m:t>
                </m:r>
              </m:sub>
            </m:sSub>
          </m:den>
        </m:f>
        <m:d>
          <m:dPr>
            <m:ctrlPr>
              <w:rPr>
                <w:rFonts w:ascii="Cambria Math" w:hAnsi="Cambria Math"/>
                <w:i/>
                <w:sz w:val="28"/>
                <w:szCs w:val="28"/>
              </w:rPr>
            </m:ctrlPr>
          </m:dPr>
          <m:e>
            <m:r>
              <w:rPr>
                <w:rFonts w:ascii="Cambria Math" w:hAnsi="Cambria Math"/>
                <w:sz w:val="28"/>
                <w:szCs w:val="28"/>
              </w:rPr>
              <m:t>ln</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1</m:t>
                </m:r>
              </m:sub>
            </m:sSub>
            <m:r>
              <w:rPr>
                <w:rFonts w:ascii="Cambria Math" w:hAnsi="Cambria Math"/>
                <w:sz w:val="28"/>
                <w:szCs w:val="28"/>
                <w:lang w:val="ru-RU"/>
              </w:rPr>
              <m:t>-</m:t>
            </m:r>
            <m:r>
              <w:rPr>
                <w:rFonts w:ascii="Cambria Math" w:hAnsi="Cambria Math"/>
                <w:sz w:val="28"/>
                <w:szCs w:val="28"/>
              </w:rPr>
              <m:t>ln</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2</m:t>
                </m:r>
              </m:sub>
            </m:sSub>
          </m:e>
        </m:d>
        <m:r>
          <w:rPr>
            <w:rFonts w:ascii="Cambria Math" w:hAnsi="Cambria Math"/>
            <w:sz w:val="28"/>
            <w:szCs w:val="28"/>
            <w:lang w:val="ru-RU"/>
          </w:rPr>
          <m:t>.</m:t>
        </m:r>
      </m:oMath>
      <w:r w:rsidR="008C65EC">
        <w:rPr>
          <w:rFonts w:eastAsiaTheme="minorEastAsia"/>
          <w:sz w:val="28"/>
          <w:szCs w:val="28"/>
          <w:lang w:val="ru-RU"/>
        </w:rPr>
        <w:t xml:space="preserve">                                          </w:t>
      </w:r>
      <w:r w:rsidR="008C65EC" w:rsidRPr="007E1499">
        <w:rPr>
          <w:rFonts w:ascii="Times New Roman" w:hAnsi="Times New Roman" w:cs="Times New Roman"/>
          <w:sz w:val="28"/>
          <w:szCs w:val="28"/>
          <w:lang w:val="ru-RU"/>
        </w:rPr>
        <w:t>(5.2</w:t>
      </w:r>
      <w:r w:rsidR="008C65EC">
        <w:rPr>
          <w:rFonts w:ascii="Times New Roman" w:hAnsi="Times New Roman" w:cs="Times New Roman"/>
          <w:sz w:val="28"/>
          <w:szCs w:val="28"/>
          <w:lang w:val="ru-RU"/>
        </w:rPr>
        <w:t>2</w:t>
      </w:r>
      <w:r w:rsidR="008C65EC" w:rsidRPr="007E1499">
        <w:rPr>
          <w:rFonts w:ascii="Times New Roman" w:hAnsi="Times New Roman" w:cs="Times New Roman"/>
          <w:sz w:val="28"/>
          <w:szCs w:val="28"/>
          <w:lang w:val="ru-RU"/>
        </w:rPr>
        <w:t>)</w:t>
      </w:r>
    </w:p>
    <w:p w:rsidR="008C65EC" w:rsidRPr="007E1499" w:rsidRDefault="008C65EC" w:rsidP="008C65EC">
      <w:pPr>
        <w:tabs>
          <w:tab w:val="right" w:pos="9071"/>
        </w:tabs>
        <w:spacing w:after="0"/>
        <w:ind w:firstLine="567"/>
        <w:jc w:val="right"/>
        <w:rPr>
          <w:rFonts w:ascii="Times New Roman" w:hAnsi="Times New Roman" w:cs="Times New Roman"/>
          <w:sz w:val="28"/>
          <w:szCs w:val="28"/>
          <w:lang w:val="ru-RU"/>
        </w:rPr>
      </w:pPr>
    </w:p>
    <w:p w:rsidR="008C65EC" w:rsidRPr="008E311A" w:rsidRDefault="008C65EC" w:rsidP="008C65EC">
      <w:pPr>
        <w:tabs>
          <w:tab w:val="right" w:pos="9071"/>
        </w:tabs>
        <w:spacing w:after="0"/>
        <w:ind w:firstLine="567"/>
        <w:jc w:val="right"/>
        <w:rPr>
          <w:rFonts w:ascii="Times New Roman" w:hAnsi="Times New Roman" w:cs="Times New Roman"/>
          <w:sz w:val="28"/>
          <w:szCs w:val="28"/>
          <w:lang w:val="ru-RU"/>
        </w:rPr>
      </w:pPr>
      <m:oMath>
        <m:r>
          <w:rPr>
            <w:rFonts w:ascii="Cambria Math" w:hAnsi="Cambria Math" w:cs="Times New Roman"/>
            <w:sz w:val="28"/>
            <w:szCs w:val="28"/>
          </w:rPr>
          <m:t>lg</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ru-RU"/>
                  </w:rPr>
                  <m:t>Е</m:t>
                </m:r>
              </m:e>
              <m:sup>
                <m:r>
                  <w:rPr>
                    <w:rFonts w:ascii="Cambria Math" w:hAnsi="Cambria Math" w:cs="Times New Roman"/>
                    <w:sz w:val="28"/>
                    <w:szCs w:val="28"/>
                    <w:lang w:val="ru-RU"/>
                  </w:rPr>
                  <m:t>*</m:t>
                </m:r>
              </m:sup>
            </m:sSup>
          </m:num>
          <m:den>
            <m:r>
              <w:rPr>
                <w:rFonts w:ascii="Cambria Math" w:hAnsi="Cambria Math" w:cs="Times New Roman"/>
                <w:sz w:val="28"/>
                <w:szCs w:val="28"/>
                <w:lang w:val="ru-RU"/>
              </w:rPr>
              <m:t>4,576</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ru-RU"/>
                      </w:rPr>
                      <m:t>2</m:t>
                    </m:r>
                  </m:sub>
                </m:sSub>
              </m:den>
            </m:f>
          </m:e>
        </m:d>
        <m:r>
          <w:rPr>
            <w:rFonts w:ascii="Cambria Math" w:hAnsi="Cambria Math" w:cs="Times New Roman"/>
            <w:sz w:val="28"/>
            <w:szCs w:val="28"/>
            <w:lang w:val="ru-RU"/>
          </w:rPr>
          <m:t>.</m:t>
        </m:r>
      </m:oMath>
      <w:r>
        <w:rPr>
          <w:rFonts w:ascii="Times New Roman" w:eastAsiaTheme="minorEastAsia" w:hAnsi="Times New Roman" w:cs="Times New Roman"/>
          <w:sz w:val="28"/>
          <w:szCs w:val="28"/>
          <w:lang w:val="ru-RU"/>
        </w:rPr>
        <w:t xml:space="preserve">                                                  (5.23)</w:t>
      </w:r>
    </w:p>
    <w:p w:rsidR="008C65EC" w:rsidRDefault="008C65EC" w:rsidP="008C65EC">
      <w:pPr>
        <w:tabs>
          <w:tab w:val="right" w:pos="9071"/>
        </w:tabs>
        <w:spacing w:after="0"/>
        <w:ind w:firstLine="567"/>
        <w:jc w:val="right"/>
        <w:rPr>
          <w:rFonts w:ascii="Times New Roman" w:hAnsi="Times New Roman" w:cs="Times New Roman"/>
          <w:sz w:val="28"/>
          <w:szCs w:val="28"/>
          <w:lang w:val="ru-RU"/>
        </w:rPr>
      </w:pPr>
    </w:p>
    <w:p w:rsidR="008C65EC" w:rsidRPr="007E1499" w:rsidRDefault="008C65EC" w:rsidP="008C65EC">
      <w:pPr>
        <w:tabs>
          <w:tab w:val="right" w:pos="9071"/>
        </w:tabs>
        <w:spacing w:after="0"/>
        <w:ind w:firstLine="567"/>
        <w:jc w:val="right"/>
        <w:rPr>
          <w:rFonts w:ascii="Times New Roman" w:hAnsi="Times New Roman" w:cs="Times New Roman"/>
          <w:sz w:val="28"/>
          <w:szCs w:val="28"/>
          <w:lang w:val="ru-RU"/>
        </w:rPr>
      </w:pPr>
      <w:r w:rsidRPr="006E7C2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669572" wp14:editId="2F7FFDBF">
                <wp:simplePos x="0" y="0"/>
                <wp:positionH relativeFrom="column">
                  <wp:posOffset>1601470</wp:posOffset>
                </wp:positionH>
                <wp:positionV relativeFrom="paragraph">
                  <wp:posOffset>109855</wp:posOffset>
                </wp:positionV>
                <wp:extent cx="2556510" cy="548640"/>
                <wp:effectExtent l="1270" t="0" r="4445" b="0"/>
                <wp:wrapNone/>
                <wp:docPr id="1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5EC" w:rsidRPr="000417A6" w:rsidRDefault="00CF13CE" w:rsidP="008C65EC">
                            <w:pPr>
                              <w:rPr>
                                <w:sz w:val="28"/>
                                <w:szCs w:val="28"/>
                              </w:rPr>
                            </w:pPr>
                            <m:oMathPara>
                              <m:oMath>
                                <m:sSup>
                                  <m:sSupPr>
                                    <m:ctrlPr>
                                      <w:rPr>
                                        <w:rFonts w:ascii="Cambria Math" w:hAnsi="Cambria Math"/>
                                        <w:i/>
                                        <w:sz w:val="28"/>
                                        <w:szCs w:val="28"/>
                                      </w:rPr>
                                    </m:ctrlPr>
                                  </m:sSupPr>
                                  <m:e>
                                    <m:r>
                                      <w:rPr>
                                        <w:rFonts w:ascii="Cambria Math" w:hAnsi="Cambria Math"/>
                                        <w:sz w:val="28"/>
                                        <w:szCs w:val="28"/>
                                      </w:rPr>
                                      <m:t>Е</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4,576∙</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r>
                                  <w:rPr>
                                    <w:rFonts w:ascii="Cambria Math" w:hAnsi="Cambria Math"/>
                                    <w:sz w:val="28"/>
                                    <w:szCs w:val="28"/>
                                  </w:rPr>
                                  <m:t>lg</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en>
                                </m:f>
                                <m:r>
                                  <w:rPr>
                                    <w:rFonts w:ascii="Cambria Math" w:hAnsi="Cambria Math"/>
                                    <w:sz w:val="28"/>
                                    <w:szCs w:val="28"/>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69572" id="_x0000_t202" coordsize="21600,21600" o:spt="202" path="m,l,21600r21600,l21600,xe">
                <v:stroke joinstyle="miter"/>
                <v:path gradientshapeok="t" o:connecttype="rect"/>
              </v:shapetype>
              <v:shape id="Поле 5" o:spid="_x0000_s1026" type="#_x0000_t202" style="position:absolute;left:0;text-align:left;margin-left:126.1pt;margin-top:8.65pt;width:201.3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" stroked="f">
                <v:textbox>
                  <w:txbxContent>
                    <w:p w:rsidR="008C65EC" w:rsidRPr="000417A6" w:rsidRDefault="008C65EC" w:rsidP="008C65EC">
                      <w:pPr>
                        <w:rPr>
                          <w:sz w:val="28"/>
                          <w:szCs w:val="28"/>
                        </w:rPr>
                      </w:pPr>
                      <m:oMathPara>
                        <m:oMath>
                          <m:sSup>
                            <m:sSupPr>
                              <m:ctrlPr>
                                <w:rPr>
                                  <w:rFonts w:ascii="Cambria Math" w:hAnsi="Cambria Math"/>
                                  <w:i/>
                                  <w:sz w:val="28"/>
                                  <w:szCs w:val="28"/>
                                </w:rPr>
                              </m:ctrlPr>
                            </m:sSupPr>
                            <m:e>
                              <m:r>
                                <w:rPr>
                                  <w:rFonts w:ascii="Cambria Math" w:hAnsi="Cambria Math"/>
                                  <w:sz w:val="28"/>
                                  <w:szCs w:val="28"/>
                                </w:rPr>
                                <m:t>Е</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4,576∙</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r>
                            <w:rPr>
                              <w:rFonts w:ascii="Cambria Math" w:hAnsi="Cambria Math"/>
                              <w:sz w:val="28"/>
                              <w:szCs w:val="28"/>
                            </w:rPr>
                            <m:t>lg</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en>
                          </m:f>
                          <m:r>
                            <w:rPr>
                              <w:rFonts w:ascii="Cambria Math" w:hAnsi="Cambria Math"/>
                              <w:sz w:val="28"/>
                              <w:szCs w:val="28"/>
                            </w:rPr>
                            <m:t xml:space="preserve"> .</m:t>
                          </m:r>
                        </m:oMath>
                      </m:oMathPara>
                    </w:p>
                  </w:txbxContent>
                </v:textbox>
              </v:shape>
            </w:pict>
          </mc:Fallback>
        </mc:AlternateContent>
      </w:r>
    </w:p>
    <w:p w:rsidR="008C65EC" w:rsidRPr="006E7C29" w:rsidRDefault="008C65EC" w:rsidP="008C65EC">
      <w:pPr>
        <w:tabs>
          <w:tab w:val="right" w:pos="9072"/>
        </w:tabs>
        <w:spacing w:after="0"/>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(5.2</w:t>
      </w:r>
      <w:r>
        <w:rPr>
          <w:rFonts w:ascii="Times New Roman" w:hAnsi="Times New Roman" w:cs="Times New Roman"/>
          <w:sz w:val="28"/>
          <w:szCs w:val="28"/>
          <w:lang w:val="ru-RU"/>
        </w:rPr>
        <w:t>4</w:t>
      </w:r>
      <w:r w:rsidRPr="006E7C29">
        <w:rPr>
          <w:rFonts w:ascii="Times New Roman" w:hAnsi="Times New Roman" w:cs="Times New Roman"/>
          <w:sz w:val="28"/>
          <w:szCs w:val="28"/>
          <w:lang w:val="ru-RU"/>
        </w:rPr>
        <w:t>)</w:t>
      </w:r>
    </w:p>
    <w:p w:rsidR="008C65EC" w:rsidRPr="006E7C29" w:rsidRDefault="008C65EC" w:rsidP="008C65EC">
      <w:pPr>
        <w:tabs>
          <w:tab w:val="center" w:pos="4535"/>
          <w:tab w:val="left" w:pos="6225"/>
          <w:tab w:val="right" w:pos="9071"/>
        </w:tabs>
        <w:spacing w:after="0"/>
        <w:ind w:firstLine="567"/>
        <w:jc w:val="right"/>
        <w:rPr>
          <w:rFonts w:ascii="Times New Roman" w:hAnsi="Times New Roman" w:cs="Times New Roman"/>
          <w:sz w:val="28"/>
          <w:szCs w:val="28"/>
          <w:lang w:val="ru-RU"/>
        </w:rPr>
      </w:pPr>
    </w:p>
    <w:p w:rsidR="008C65EC" w:rsidRPr="006E7C29" w:rsidRDefault="008C65EC" w:rsidP="008C65EC">
      <w:pPr>
        <w:tabs>
          <w:tab w:val="center" w:pos="4535"/>
          <w:tab w:val="left" w:pos="6225"/>
          <w:tab w:val="right" w:pos="9071"/>
        </w:tabs>
        <w:spacing w:after="0"/>
        <w:ind w:firstLine="567"/>
        <w:jc w:val="both"/>
        <w:rPr>
          <w:rFonts w:ascii="Times New Roman" w:hAnsi="Times New Roman" w:cs="Times New Roman"/>
          <w:sz w:val="28"/>
          <w:szCs w:val="28"/>
          <w:lang w:val="ru-RU"/>
        </w:rPr>
      </w:pPr>
    </w:p>
    <w:p w:rsidR="008C65EC" w:rsidRPr="006E7C29" w:rsidRDefault="008C65EC" w:rsidP="008C65EC">
      <w:pPr>
        <w:tabs>
          <w:tab w:val="center" w:pos="4535"/>
          <w:tab w:val="left" w:pos="6225"/>
          <w:tab w:val="right" w:pos="9071"/>
        </w:tabs>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5.3</w:t>
      </w:r>
      <w:r w:rsidRPr="006E7C29">
        <w:rPr>
          <w:rFonts w:ascii="Times New Roman" w:hAnsi="Times New Roman" w:cs="Times New Roman"/>
          <w:b/>
          <w:sz w:val="28"/>
          <w:szCs w:val="28"/>
          <w:lang w:val="ru-RU"/>
        </w:rPr>
        <w:t xml:space="preserve"> Краткие сведения о катализе</w:t>
      </w:r>
    </w:p>
    <w:p w:rsidR="008C65EC"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Катализаторы – это вещества, которые резко изменяют скорость химической реакции, сами оставаясь в химически неизменном виде.</w:t>
      </w:r>
      <w:r w:rsidRPr="00D237BC">
        <w:rPr>
          <w:rFonts w:ascii="Times New Roman" w:hAnsi="Times New Roman" w:cs="Times New Roman"/>
          <w:sz w:val="28"/>
          <w:szCs w:val="28"/>
          <w:lang w:val="ru-RU"/>
        </w:rPr>
        <w:t xml:space="preserve"> </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Первые наблюдения катализа изучили </w:t>
      </w:r>
      <w:r>
        <w:rPr>
          <w:rFonts w:ascii="Times New Roman" w:hAnsi="Times New Roman" w:cs="Times New Roman"/>
          <w:sz w:val="28"/>
          <w:szCs w:val="28"/>
          <w:lang w:val="ru-RU"/>
        </w:rPr>
        <w:t>Г.Р</w:t>
      </w:r>
      <w:r w:rsidRPr="00D237BC">
        <w:rPr>
          <w:rFonts w:ascii="Times New Roman" w:hAnsi="Times New Roman" w:cs="Times New Roman"/>
          <w:sz w:val="28"/>
          <w:szCs w:val="28"/>
          <w:lang w:val="ru-RU"/>
        </w:rPr>
        <w:t xml:space="preserve">. Кирхгофф, Л.Ж. Тенар, </w:t>
      </w:r>
      <w:r w:rsidRPr="0077365C">
        <w:rPr>
          <w:rFonts w:ascii="Times New Roman" w:hAnsi="Times New Roman" w:cs="Times New Roman"/>
          <w:sz w:val="28"/>
          <w:szCs w:val="28"/>
          <w:lang w:val="ru-RU"/>
        </w:rPr>
        <w:t>Й Я. Берцелиус,</w:t>
      </w:r>
      <w:r>
        <w:rPr>
          <w:rFonts w:ascii="Times New Roman" w:hAnsi="Times New Roman" w:cs="Times New Roman"/>
          <w:sz w:val="28"/>
          <w:szCs w:val="28"/>
          <w:lang w:val="ru-RU"/>
        </w:rPr>
        <w:t xml:space="preserve"> </w:t>
      </w:r>
      <w:r w:rsidRPr="0077365C">
        <w:rPr>
          <w:rFonts w:ascii="Times New Roman" w:hAnsi="Times New Roman" w:cs="Times New Roman"/>
          <w:sz w:val="28"/>
          <w:szCs w:val="28"/>
          <w:lang w:val="ru-RU"/>
        </w:rPr>
        <w:t>Н. Клеман</w:t>
      </w:r>
      <w:r>
        <w:rPr>
          <w:rFonts w:ascii="Times New Roman" w:hAnsi="Times New Roman" w:cs="Times New Roman"/>
          <w:sz w:val="28"/>
          <w:szCs w:val="28"/>
          <w:lang w:val="ru-RU"/>
        </w:rPr>
        <w:t xml:space="preserve"> и др.</w:t>
      </w:r>
    </w:p>
    <w:p w:rsidR="008C65EC" w:rsidRDefault="008C65EC" w:rsidP="008C65EC">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Действие катализатора эффективно, когда реакция термодинамически возможна (</w:t>
      </w:r>
      <w:r w:rsidRPr="006E7C29">
        <w:rPr>
          <w:rFonts w:ascii="Times New Roman" w:hAnsi="Times New Roman" w:cs="Times New Roman"/>
          <w:sz w:val="28"/>
          <w:szCs w:val="28"/>
        </w:rPr>
        <w:t>G</w:t>
      </w:r>
      <w:r w:rsidRPr="006E7C29">
        <w:rPr>
          <w:rFonts w:ascii="Times New Roman" w:hAnsi="Times New Roman" w:cs="Times New Roman"/>
          <w:sz w:val="28"/>
          <w:szCs w:val="28"/>
          <w:lang w:val="ru-RU"/>
        </w:rPr>
        <w:t xml:space="preserve">&lt;0). </w:t>
      </w:r>
      <w:r w:rsidRPr="006E7C29">
        <w:rPr>
          <w:rFonts w:ascii="Times New Roman" w:hAnsi="Times New Roman" w:cs="Times New Roman"/>
          <w:sz w:val="28"/>
          <w:szCs w:val="28"/>
          <w:lang w:val="ru-RU"/>
        </w:rPr>
        <w:tab/>
        <w:t xml:space="preserve">Катализаторы не расходуются в процессе реакции и в уравнении не фигурируют, однако принимают участие в промежуточных превращениях. </w:t>
      </w:r>
    </w:p>
    <w:p w:rsidR="008C65EC" w:rsidRPr="00DF014A" w:rsidRDefault="008C65EC" w:rsidP="008C65EC">
      <w:pPr>
        <w:pStyle w:val="ad"/>
        <w:spacing w:before="0" w:beforeAutospacing="0" w:after="0" w:afterAutospacing="0"/>
        <w:ind w:firstLine="567"/>
        <w:jc w:val="both"/>
        <w:rPr>
          <w:sz w:val="28"/>
          <w:szCs w:val="28"/>
        </w:rPr>
      </w:pPr>
      <w:r w:rsidRPr="00DF014A">
        <w:rPr>
          <w:sz w:val="28"/>
          <w:szCs w:val="28"/>
        </w:rPr>
        <w:t xml:space="preserve">Различают положительный катализ (ускорение реакций) и отрицательный катализ (замедление реакций). Обычно термин «катализ» относят именно к положительному катализу, а отрицательный называют </w:t>
      </w:r>
      <w:r w:rsidRPr="00DF014A">
        <w:rPr>
          <w:i/>
          <w:iCs/>
          <w:sz w:val="28"/>
          <w:szCs w:val="28"/>
        </w:rPr>
        <w:t>ингибированием</w:t>
      </w:r>
      <w:r w:rsidRPr="00DF014A">
        <w:rPr>
          <w:sz w:val="28"/>
          <w:szCs w:val="28"/>
        </w:rPr>
        <w:t xml:space="preserve">. Соответственно «отрицательные катализаторы» называются </w:t>
      </w:r>
      <w:r w:rsidRPr="00DF014A">
        <w:rPr>
          <w:i/>
          <w:iCs/>
          <w:sz w:val="28"/>
          <w:szCs w:val="28"/>
        </w:rPr>
        <w:t>ингибиторами</w:t>
      </w:r>
      <w:r w:rsidRPr="00DF014A">
        <w:rPr>
          <w:sz w:val="28"/>
          <w:szCs w:val="28"/>
        </w:rPr>
        <w:t>.</w:t>
      </w:r>
    </w:p>
    <w:p w:rsidR="008C65EC"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По агрегатному состоянию веществ, участвующих в химической реакции, различают гомогенный и гетерогенный катализ. </w:t>
      </w:r>
      <w:r w:rsidRPr="006E7C29">
        <w:rPr>
          <w:rFonts w:ascii="Times New Roman" w:hAnsi="Times New Roman" w:cs="Times New Roman"/>
          <w:sz w:val="28"/>
          <w:szCs w:val="28"/>
          <w:lang w:val="ru-RU"/>
        </w:rPr>
        <w:tab/>
        <w:t>Гомогенный катализ протекает в одной фазе, например реакции кислотно-основного катализа, биохимические процессы под влиянием ферментов. Если катализатор и реагирующие вещества находятся в разных фазах, то катализ называется гетерогенным, например контактный способ производства серной кислоты.</w:t>
      </w:r>
    </w:p>
    <w:p w:rsidR="008C65EC" w:rsidRPr="00DF014A" w:rsidRDefault="008C65EC" w:rsidP="008C65EC">
      <w:pPr>
        <w:pStyle w:val="ad"/>
        <w:spacing w:before="0" w:beforeAutospacing="0" w:after="0" w:afterAutospacing="0"/>
        <w:ind w:firstLine="567"/>
        <w:jc w:val="both"/>
        <w:rPr>
          <w:sz w:val="28"/>
          <w:szCs w:val="28"/>
        </w:rPr>
      </w:pPr>
      <w:r w:rsidRPr="003F1064">
        <w:rPr>
          <w:bCs/>
          <w:i/>
          <w:sz w:val="28"/>
          <w:szCs w:val="28"/>
        </w:rPr>
        <w:t>Катализатор не способен влиять на положение равновесия, так как он одинаково хорошо ускоряет как прямую, так и обратную реакции.</w:t>
      </w:r>
      <w:r w:rsidRPr="00DF014A">
        <w:rPr>
          <w:sz w:val="28"/>
          <w:szCs w:val="28"/>
        </w:rPr>
        <w:t xml:space="preserve"> Однако благодаря катализатору равновесие устанавливается быстрее.</w:t>
      </w:r>
    </w:p>
    <w:p w:rsidR="008C65EC" w:rsidRPr="00DF014A" w:rsidRDefault="008C65EC" w:rsidP="008C65EC">
      <w:pPr>
        <w:pStyle w:val="ad"/>
        <w:spacing w:before="0" w:beforeAutospacing="0" w:after="0" w:afterAutospacing="0"/>
        <w:ind w:firstLine="567"/>
        <w:jc w:val="both"/>
        <w:rPr>
          <w:sz w:val="28"/>
          <w:szCs w:val="28"/>
        </w:rPr>
      </w:pPr>
      <w:r w:rsidRPr="00DF014A">
        <w:rPr>
          <w:sz w:val="28"/>
          <w:szCs w:val="28"/>
        </w:rPr>
        <w:t xml:space="preserve">Важное свойство катализаторов заключается в способности повышать избирательность или </w:t>
      </w:r>
      <w:r w:rsidRPr="00DF014A">
        <w:rPr>
          <w:i/>
          <w:iCs/>
          <w:sz w:val="28"/>
          <w:szCs w:val="28"/>
        </w:rPr>
        <w:t>селективностью</w:t>
      </w:r>
      <w:r w:rsidRPr="00DF014A">
        <w:rPr>
          <w:sz w:val="28"/>
          <w:szCs w:val="28"/>
        </w:rPr>
        <w:t xml:space="preserve"> протекания реакций. </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Одна из главных причин положительного катализа – направить реакцию по пути, характеризующимся более низким активационным барьером. Катализатор выступает в роли реагента-посредника в образовании активного комплекса. Пример:</w:t>
      </w:r>
    </w:p>
    <w:p w:rsidR="008C65EC" w:rsidRPr="006E7C29" w:rsidRDefault="008C65EC" w:rsidP="008C65EC">
      <w:pPr>
        <w:tabs>
          <w:tab w:val="right" w:pos="9071"/>
        </w:tabs>
        <w:spacing w:after="0"/>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А + В → АВ</w:t>
      </w:r>
      <w:r>
        <w:rPr>
          <w:rFonts w:ascii="Times New Roman" w:hAnsi="Times New Roman" w:cs="Times New Roman"/>
          <w:sz w:val="28"/>
          <w:szCs w:val="28"/>
          <w:lang w:val="ru-RU"/>
        </w:rPr>
        <w:t>.</w:t>
      </w:r>
    </w:p>
    <w:p w:rsidR="008C65EC" w:rsidRPr="006E7C29" w:rsidRDefault="008C65EC" w:rsidP="008C65EC">
      <w:pPr>
        <w:tabs>
          <w:tab w:val="right" w:pos="9071"/>
        </w:tabs>
        <w:spacing w:after="0"/>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гомогенная реакция (</w:t>
      </w: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Е</m:t>
            </m:r>
          </m:e>
          <m:sub>
            <m:r>
              <w:rPr>
                <w:rFonts w:ascii="Cambria Math" w:hAnsi="Cambria Math" w:cs="Times New Roman"/>
                <w:sz w:val="28"/>
                <w:szCs w:val="28"/>
                <w:lang w:val="ru-RU"/>
              </w:rPr>
              <m:t>а</m:t>
            </m:r>
          </m:sub>
          <m:sup>
            <m:r>
              <w:rPr>
                <w:rFonts w:ascii="Cambria Math" w:hAnsi="Cambria Math" w:cs="Times New Roman"/>
                <w:sz w:val="28"/>
                <w:szCs w:val="28"/>
                <w:lang w:val="ru-RU"/>
              </w:rPr>
              <m:t>0</m:t>
            </m:r>
          </m:sup>
        </m:sSubSup>
      </m:oMath>
      <w:r w:rsidRPr="006E7C29">
        <w:rPr>
          <w:rFonts w:ascii="Times New Roman" w:hAnsi="Times New Roman" w:cs="Times New Roman"/>
          <w:sz w:val="28"/>
          <w:szCs w:val="28"/>
          <w:lang w:val="ru-RU"/>
        </w:rPr>
        <w:t xml:space="preserve"> – энергия активации)</w:t>
      </w:r>
    </w:p>
    <w:p w:rsidR="008C65EC" w:rsidRPr="006E7C29" w:rsidRDefault="008C65EC" w:rsidP="008C65EC">
      <w:pPr>
        <w:tabs>
          <w:tab w:val="right" w:pos="9071"/>
        </w:tabs>
        <w:spacing w:after="0"/>
        <w:ind w:firstLine="567"/>
        <w:jc w:val="center"/>
        <w:rPr>
          <w:rFonts w:ascii="Times New Roman" w:hAnsi="Times New Roman" w:cs="Times New Roman"/>
          <w:sz w:val="28"/>
          <w:szCs w:val="28"/>
          <w:lang w:val="ru-RU"/>
        </w:rPr>
      </w:pPr>
    </w:p>
    <w:p w:rsidR="008C65EC" w:rsidRPr="006E7C29" w:rsidRDefault="008C65EC" w:rsidP="008C65EC">
      <w:pPr>
        <w:tabs>
          <w:tab w:val="right" w:pos="9071"/>
        </w:tabs>
        <w:spacing w:after="0"/>
        <w:ind w:firstLine="567"/>
        <w:jc w:val="center"/>
        <w:rPr>
          <w:rFonts w:ascii="Times New Roman" w:hAnsi="Times New Roman" w:cs="Times New Roman"/>
          <w:sz w:val="28"/>
          <w:szCs w:val="28"/>
        </w:rPr>
      </w:pPr>
      <m:oMathPara>
        <m:oMath>
          <m:r>
            <w:rPr>
              <w:rFonts w:ascii="Cambria Math" w:hAnsi="Cambria Math" w:cs="Times New Roman"/>
              <w:sz w:val="28"/>
              <w:szCs w:val="28"/>
            </w:rPr>
            <m:t xml:space="preserve">А + К → АК                 </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Е</m:t>
                  </m:r>
                </m:e>
                <m:sub>
                  <m:r>
                    <w:rPr>
                      <w:rFonts w:ascii="Cambria Math" w:hAnsi="Cambria Math" w:cs="Times New Roman"/>
                      <w:sz w:val="28"/>
                      <w:szCs w:val="28"/>
                    </w:rPr>
                    <m:t>а</m:t>
                  </m:r>
                </m:sub>
                <m:sup>
                  <m:r>
                    <w:rPr>
                      <w:rFonts w:ascii="Cambria Math" w:hAnsi="Cambria Math" w:cs="Times New Roman"/>
                      <w:sz w:val="28"/>
                      <w:szCs w:val="28"/>
                    </w:rPr>
                    <m:t>'</m:t>
                  </m:r>
                </m:sup>
              </m:sSubSup>
              <m:r>
                <w:rPr>
                  <w:rFonts w:ascii="Cambria Math" w:hAnsi="Cambria Math" w:cs="Times New Roman"/>
                  <w:sz w:val="28"/>
                  <w:szCs w:val="28"/>
                </w:rPr>
                <m:t xml:space="preserve"> &lt; </m:t>
              </m:r>
              <m:sSubSup>
                <m:sSubSupPr>
                  <m:ctrlPr>
                    <w:rPr>
                      <w:rFonts w:ascii="Cambria Math" w:hAnsi="Cambria Math" w:cs="Times New Roman"/>
                      <w:i/>
                      <w:sz w:val="28"/>
                      <w:szCs w:val="28"/>
                    </w:rPr>
                  </m:ctrlPr>
                </m:sSubSupPr>
                <m:e>
                  <m:r>
                    <w:rPr>
                      <w:rFonts w:ascii="Cambria Math" w:hAnsi="Cambria Math" w:cs="Times New Roman"/>
                      <w:sz w:val="28"/>
                      <w:szCs w:val="28"/>
                    </w:rPr>
                    <m:t>Е</m:t>
                  </m:r>
                </m:e>
                <m:sub>
                  <m:r>
                    <w:rPr>
                      <w:rFonts w:ascii="Cambria Math" w:hAnsi="Cambria Math" w:cs="Times New Roman"/>
                      <w:sz w:val="28"/>
                      <w:szCs w:val="28"/>
                    </w:rPr>
                    <m:t>а</m:t>
                  </m:r>
                </m:sub>
                <m:sup>
                  <m:r>
                    <w:rPr>
                      <w:rFonts w:ascii="Cambria Math" w:hAnsi="Cambria Math" w:cs="Times New Roman"/>
                      <w:sz w:val="28"/>
                      <w:szCs w:val="28"/>
                    </w:rPr>
                    <m:t>0</m:t>
                  </m:r>
                </m:sup>
              </m:sSubSup>
            </m:e>
          </m:d>
          <m:r>
            <w:rPr>
              <w:rFonts w:ascii="Cambria Math" w:hAnsi="Cambria Math" w:cs="Times New Roman"/>
              <w:sz w:val="28"/>
              <w:szCs w:val="28"/>
            </w:rPr>
            <m:t>.</m:t>
          </m:r>
        </m:oMath>
      </m:oMathPara>
    </w:p>
    <w:p w:rsidR="008C65EC" w:rsidRPr="006E7C29" w:rsidRDefault="008C65EC" w:rsidP="008C65EC">
      <w:pPr>
        <w:tabs>
          <w:tab w:val="right" w:pos="9071"/>
        </w:tabs>
        <w:spacing w:after="0"/>
        <w:ind w:firstLine="567"/>
        <w:jc w:val="center"/>
        <w:rPr>
          <w:rFonts w:ascii="Times New Roman" w:hAnsi="Times New Roman" w:cs="Times New Roman"/>
          <w:sz w:val="28"/>
          <w:szCs w:val="28"/>
        </w:rPr>
      </w:pPr>
    </w:p>
    <w:p w:rsidR="008C65EC" w:rsidRPr="006E7C29" w:rsidRDefault="008C65EC" w:rsidP="008C65EC">
      <w:pPr>
        <w:tabs>
          <w:tab w:val="right" w:pos="9071"/>
        </w:tabs>
        <w:spacing w:after="0"/>
        <w:ind w:firstLine="567"/>
        <w:jc w:val="center"/>
        <w:rPr>
          <w:rFonts w:ascii="Times New Roman" w:hAnsi="Times New Roman" w:cs="Times New Roman"/>
          <w:sz w:val="28"/>
          <w:szCs w:val="28"/>
        </w:rPr>
      </w:pPr>
      <m:oMathPara>
        <m:oMath>
          <m:r>
            <w:rPr>
              <w:rFonts w:ascii="Cambria Math" w:hAnsi="Cambria Math" w:cs="Times New Roman"/>
              <w:sz w:val="28"/>
              <w:szCs w:val="28"/>
            </w:rPr>
            <m:t xml:space="preserve">АК + В → АВ + К          </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Е</m:t>
                  </m:r>
                </m:e>
                <m:sub>
                  <m:r>
                    <w:rPr>
                      <w:rFonts w:ascii="Cambria Math" w:hAnsi="Cambria Math" w:cs="Times New Roman"/>
                      <w:sz w:val="28"/>
                      <w:szCs w:val="28"/>
                    </w:rPr>
                    <m:t>а</m:t>
                  </m:r>
                </m:sub>
                <m:sup>
                  <m:r>
                    <w:rPr>
                      <w:rFonts w:ascii="Cambria Math" w:hAnsi="Cambria Math" w:cs="Times New Roman"/>
                      <w:sz w:val="28"/>
                      <w:szCs w:val="28"/>
                    </w:rPr>
                    <m:t>″</m:t>
                  </m:r>
                </m:sup>
              </m:sSubSup>
              <m:r>
                <w:rPr>
                  <w:rFonts w:ascii="Cambria Math" w:hAnsi="Cambria Math" w:cs="Times New Roman"/>
                  <w:sz w:val="28"/>
                  <w:szCs w:val="28"/>
                </w:rPr>
                <m:t xml:space="preserve"> &lt; </m:t>
              </m:r>
              <m:sSubSup>
                <m:sSubSupPr>
                  <m:ctrlPr>
                    <w:rPr>
                      <w:rFonts w:ascii="Cambria Math" w:hAnsi="Cambria Math" w:cs="Times New Roman"/>
                      <w:i/>
                      <w:sz w:val="28"/>
                      <w:szCs w:val="28"/>
                    </w:rPr>
                  </m:ctrlPr>
                </m:sSubSupPr>
                <m:e>
                  <m:r>
                    <w:rPr>
                      <w:rFonts w:ascii="Cambria Math" w:hAnsi="Cambria Math" w:cs="Times New Roman"/>
                      <w:sz w:val="28"/>
                      <w:szCs w:val="28"/>
                    </w:rPr>
                    <m:t>Е</m:t>
                  </m:r>
                </m:e>
                <m:sub>
                  <m:r>
                    <w:rPr>
                      <w:rFonts w:ascii="Cambria Math" w:hAnsi="Cambria Math" w:cs="Times New Roman"/>
                      <w:sz w:val="28"/>
                      <w:szCs w:val="28"/>
                    </w:rPr>
                    <m:t>а</m:t>
                  </m:r>
                </m:sub>
                <m:sup>
                  <m:r>
                    <w:rPr>
                      <w:rFonts w:ascii="Cambria Math" w:hAnsi="Cambria Math" w:cs="Times New Roman"/>
                      <w:sz w:val="28"/>
                      <w:szCs w:val="28"/>
                    </w:rPr>
                    <m:t>0</m:t>
                  </m:r>
                </m:sup>
              </m:sSubSup>
            </m:e>
          </m:d>
          <m:r>
            <w:rPr>
              <w:rFonts w:ascii="Cambria Math" w:hAnsi="Cambria Math" w:cs="Times New Roman"/>
              <w:sz w:val="28"/>
              <w:szCs w:val="28"/>
            </w:rPr>
            <m:t>.</m:t>
          </m:r>
        </m:oMath>
      </m:oMathPara>
    </w:p>
    <w:p w:rsidR="008C65EC" w:rsidRPr="006E7C29" w:rsidRDefault="008C65EC" w:rsidP="008C65EC">
      <w:pPr>
        <w:tabs>
          <w:tab w:val="right" w:pos="9071"/>
        </w:tabs>
        <w:spacing w:after="0"/>
        <w:ind w:firstLine="567"/>
        <w:jc w:val="both"/>
        <w:rPr>
          <w:rFonts w:ascii="Times New Roman" w:hAnsi="Times New Roman" w:cs="Times New Roman"/>
          <w:sz w:val="28"/>
          <w:szCs w:val="28"/>
        </w:rPr>
      </w:pP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Данная схема упрощена. Важно то, что химическая реакция с участием катализатора проходит через промежуточные стадии, каждая из которых характеризуется меньшей высотой активационного барьера, чем в случае реакции без катализатора.</w:t>
      </w:r>
    </w:p>
    <w:p w:rsidR="008C65EC"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Промоторы – сами не являются катализаторами, но повышают их активность.</w:t>
      </w:r>
    </w:p>
    <w:p w:rsidR="008C65EC" w:rsidRPr="00DF014A" w:rsidRDefault="008C65EC" w:rsidP="008C65EC">
      <w:pPr>
        <w:pStyle w:val="ad"/>
        <w:spacing w:before="0" w:beforeAutospacing="0" w:after="0" w:afterAutospacing="0"/>
        <w:ind w:firstLine="567"/>
        <w:jc w:val="both"/>
        <w:rPr>
          <w:sz w:val="28"/>
          <w:szCs w:val="28"/>
        </w:rPr>
      </w:pPr>
      <w:r w:rsidRPr="00DF014A">
        <w:rPr>
          <w:sz w:val="28"/>
          <w:szCs w:val="28"/>
        </w:rPr>
        <w:t xml:space="preserve">Среди веществ, которые не следует путать с катализаторами, </w:t>
      </w:r>
      <w:r>
        <w:rPr>
          <w:sz w:val="28"/>
          <w:szCs w:val="28"/>
        </w:rPr>
        <w:t>необходимо</w:t>
      </w:r>
      <w:r w:rsidRPr="00DF014A">
        <w:rPr>
          <w:sz w:val="28"/>
          <w:szCs w:val="28"/>
        </w:rPr>
        <w:t xml:space="preserve"> упомянуть </w:t>
      </w:r>
      <w:r w:rsidRPr="00DF014A">
        <w:rPr>
          <w:i/>
          <w:iCs/>
          <w:sz w:val="28"/>
          <w:szCs w:val="28"/>
        </w:rPr>
        <w:t>инициаторы</w:t>
      </w:r>
      <w:r w:rsidRPr="00DF014A">
        <w:rPr>
          <w:sz w:val="28"/>
          <w:szCs w:val="28"/>
        </w:rPr>
        <w:t xml:space="preserve"> химических реакций. В отличие от катализаторов, инициаторы расходуются в ходе реакции, но их требуется очень немного, поскольку они служат всего лишь «спусковым крючком» начала химического процесса. Например, полимеризацию этилена можно осуществить в присутствии небольшого количества вещества-инициатора, способного распадаться с образованием свободных радикалов - частиц с неспаренным электроном. Такой активный радикал (например, RO</w:t>
      </w:r>
      <w:r w:rsidRPr="00DF014A">
        <w:rPr>
          <w:b/>
          <w:bCs/>
          <w:sz w:val="28"/>
          <w:szCs w:val="28"/>
          <w:vertAlign w:val="superscript"/>
        </w:rPr>
        <w:t>.</w:t>
      </w:r>
      <w:r w:rsidRPr="00DF014A">
        <w:rPr>
          <w:sz w:val="28"/>
          <w:szCs w:val="28"/>
        </w:rPr>
        <w:t>), присоединяясь к единственной молекуле этилена, способен вызвать множество последующих реакций присоединения других молекул эт</w:t>
      </w:r>
      <w:r>
        <w:rPr>
          <w:sz w:val="28"/>
          <w:szCs w:val="28"/>
        </w:rPr>
        <w:t>илена.</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Каталитические яды – действие их связано чаще всего с химическим разрушением активных комплексов или с блокировкой поверхности активных центров.</w:t>
      </w:r>
    </w:p>
    <w:p w:rsidR="008C65EC" w:rsidRPr="006E7C29" w:rsidRDefault="008C65EC" w:rsidP="008C65EC">
      <w:pPr>
        <w:tabs>
          <w:tab w:val="left" w:pos="709"/>
          <w:tab w:val="right" w:pos="9071"/>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Автокатализ – химические процессы ускоряются по мере накопления продуктов реакции, являющихся для них катализаторами. Впервые явление автокатализа обнаружил </w:t>
      </w:r>
      <w:r>
        <w:rPr>
          <w:rFonts w:ascii="Times New Roman" w:hAnsi="Times New Roman" w:cs="Times New Roman"/>
          <w:sz w:val="28"/>
          <w:szCs w:val="28"/>
          <w:lang w:val="ru-RU"/>
        </w:rPr>
        <w:t xml:space="preserve">Н.А. </w:t>
      </w:r>
      <w:r w:rsidRPr="006E7C29">
        <w:rPr>
          <w:rFonts w:ascii="Times New Roman" w:hAnsi="Times New Roman" w:cs="Times New Roman"/>
          <w:sz w:val="28"/>
          <w:szCs w:val="28"/>
          <w:lang w:val="ru-RU"/>
        </w:rPr>
        <w:t>Меншуткин (1882).</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Возмущающие факторы – ультрафиолетовый и инфракрасный свет, радиоактивное излучение, действие ВЧ – электрических разрядов, ультразвука и др. </w:t>
      </w:r>
    </w:p>
    <w:p w:rsidR="00243B70" w:rsidRPr="003F6486" w:rsidRDefault="00243B70" w:rsidP="003F6486">
      <w:pPr>
        <w:rPr>
          <w:lang w:val="ru-RU"/>
        </w:rPr>
      </w:pPr>
    </w:p>
    <w:sectPr w:rsidR="00243B70" w:rsidRPr="003F64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1D9"/>
    <w:multiLevelType w:val="multilevel"/>
    <w:tmpl w:val="960E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12A04"/>
    <w:multiLevelType w:val="multilevel"/>
    <w:tmpl w:val="63BA6880"/>
    <w:lvl w:ilvl="0">
      <w:start w:val="16"/>
      <w:numFmt w:val="decimal"/>
      <w:lvlText w:val="%1"/>
      <w:lvlJc w:val="left"/>
      <w:pPr>
        <w:ind w:left="525" w:hanging="525"/>
      </w:pPr>
    </w:lvl>
    <w:lvl w:ilvl="1">
      <w:start w:val="1"/>
      <w:numFmt w:val="decimal"/>
      <w:lvlText w:val="%1.%2"/>
      <w:lvlJc w:val="left"/>
      <w:pPr>
        <w:ind w:left="720" w:hanging="720"/>
      </w:pPr>
      <w:rPr>
        <w:sz w:val="28"/>
        <w:szCs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162832F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BF42923"/>
    <w:multiLevelType w:val="multilevel"/>
    <w:tmpl w:val="39D02EE8"/>
    <w:lvl w:ilvl="0">
      <w:start w:val="1"/>
      <w:numFmt w:val="decimal"/>
      <w:lvlText w:val="%1."/>
      <w:lvlJc w:val="left"/>
      <w:rPr>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90A67"/>
    <w:multiLevelType w:val="hybridMultilevel"/>
    <w:tmpl w:val="796C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C8383B"/>
    <w:multiLevelType w:val="hybridMultilevel"/>
    <w:tmpl w:val="9D5A2AB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8E071B"/>
    <w:multiLevelType w:val="hybridMultilevel"/>
    <w:tmpl w:val="73CE4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963A20"/>
    <w:multiLevelType w:val="multilevel"/>
    <w:tmpl w:val="28BC0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30F6C"/>
    <w:multiLevelType w:val="hybridMultilevel"/>
    <w:tmpl w:val="0F4C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20FCC"/>
    <w:multiLevelType w:val="multilevel"/>
    <w:tmpl w:val="0F56A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A6BE4"/>
    <w:multiLevelType w:val="hybridMultilevel"/>
    <w:tmpl w:val="AD1CB012"/>
    <w:lvl w:ilvl="0" w:tplc="B7106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9DF62AC"/>
    <w:multiLevelType w:val="hybridMultilevel"/>
    <w:tmpl w:val="8294E0DC"/>
    <w:lvl w:ilvl="0" w:tplc="C74AFB2C">
      <w:start w:val="1"/>
      <w:numFmt w:val="decimal"/>
      <w:lvlText w:val="%1."/>
      <w:lvlJc w:val="left"/>
      <w:pPr>
        <w:tabs>
          <w:tab w:val="num" w:pos="1068"/>
        </w:tabs>
        <w:ind w:left="1068" w:hanging="360"/>
      </w:pPr>
      <w:rPr>
        <w:rFonts w:hint="default"/>
        <w:b/>
        <w:i/>
        <w:u w:val="singl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6BC239BB"/>
    <w:multiLevelType w:val="hybridMultilevel"/>
    <w:tmpl w:val="F1BEA1D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70460A59"/>
    <w:multiLevelType w:val="singleLevel"/>
    <w:tmpl w:val="769CA192"/>
    <w:lvl w:ilvl="0">
      <w:start w:val="1"/>
      <w:numFmt w:val="decimal"/>
      <w:lvlText w:val="%1."/>
      <w:lvlJc w:val="left"/>
      <w:pPr>
        <w:tabs>
          <w:tab w:val="num" w:pos="1095"/>
        </w:tabs>
        <w:ind w:left="1095" w:hanging="375"/>
      </w:pPr>
      <w:rPr>
        <w:rFonts w:hint="default"/>
      </w:rPr>
    </w:lvl>
  </w:abstractNum>
  <w:abstractNum w:abstractNumId="14" w15:restartNumberingAfterBreak="0">
    <w:nsid w:val="7EAC54ED"/>
    <w:multiLevelType w:val="hybridMultilevel"/>
    <w:tmpl w:val="959E7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9"/>
  </w:num>
  <w:num w:numId="6">
    <w:abstractNumId w:val="11"/>
  </w:num>
  <w:num w:numId="7">
    <w:abstractNumId w:val="4"/>
  </w:num>
  <w:num w:numId="8">
    <w:abstractNumId w:val="8"/>
  </w:num>
  <w:num w:numId="9">
    <w:abstractNumId w:val="10"/>
  </w:num>
  <w:num w:numId="10">
    <w:abstractNumId w:val="3"/>
  </w:num>
  <w:num w:numId="11">
    <w:abstractNumId w:val="6"/>
  </w:num>
  <w:num w:numId="12">
    <w:abstractNumId w:val="0"/>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09"/>
    <w:rsid w:val="000A6B4A"/>
    <w:rsid w:val="00117059"/>
    <w:rsid w:val="001B3E13"/>
    <w:rsid w:val="001D3B33"/>
    <w:rsid w:val="00243B70"/>
    <w:rsid w:val="003D3D09"/>
    <w:rsid w:val="003F6486"/>
    <w:rsid w:val="008915B3"/>
    <w:rsid w:val="008C65EC"/>
    <w:rsid w:val="00A86387"/>
    <w:rsid w:val="00C875C4"/>
    <w:rsid w:val="00CD08D5"/>
    <w:rsid w:val="00CF13CE"/>
    <w:rsid w:val="00DC1B20"/>
    <w:rsid w:val="00FE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78F4"/>
  <w15:chartTrackingRefBased/>
  <w15:docId w15:val="{E95D2419-5D2A-4A0F-AEC8-1CA1C2DE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EC"/>
  </w:style>
  <w:style w:type="paragraph" w:styleId="1">
    <w:name w:val="heading 1"/>
    <w:basedOn w:val="a"/>
    <w:next w:val="a"/>
    <w:link w:val="10"/>
    <w:qFormat/>
    <w:rsid w:val="001B3E1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1B3E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iPriority w:val="9"/>
    <w:semiHidden/>
    <w:unhideWhenUsed/>
    <w:qFormat/>
    <w:rsid w:val="001B3E1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B3E1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E13"/>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semiHidden/>
    <w:rsid w:val="001B3E13"/>
    <w:rPr>
      <w:rFonts w:asciiTheme="majorHAnsi" w:eastAsiaTheme="majorEastAsia" w:hAnsiTheme="majorHAnsi" w:cstheme="majorBidi"/>
      <w:color w:val="2E74B5" w:themeColor="accent1" w:themeShade="BF"/>
      <w:sz w:val="26"/>
      <w:szCs w:val="26"/>
    </w:rPr>
  </w:style>
  <w:style w:type="character" w:customStyle="1" w:styleId="70">
    <w:name w:val="Заголовок 7 Знак"/>
    <w:basedOn w:val="a0"/>
    <w:link w:val="7"/>
    <w:uiPriority w:val="9"/>
    <w:semiHidden/>
    <w:rsid w:val="001B3E1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B3E13"/>
    <w:rPr>
      <w:rFonts w:asciiTheme="majorHAnsi" w:eastAsiaTheme="majorEastAsia" w:hAnsiTheme="majorHAnsi" w:cstheme="majorBidi"/>
      <w:color w:val="272727" w:themeColor="text1" w:themeTint="D8"/>
      <w:sz w:val="21"/>
      <w:szCs w:val="21"/>
    </w:rPr>
  </w:style>
  <w:style w:type="table" w:styleId="a3">
    <w:name w:val="Table Grid"/>
    <w:basedOn w:val="a1"/>
    <w:uiPriority w:val="59"/>
    <w:rsid w:val="001B3E1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E13"/>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1B3E13"/>
  </w:style>
  <w:style w:type="paragraph" w:styleId="a6">
    <w:name w:val="footer"/>
    <w:basedOn w:val="a"/>
    <w:link w:val="a7"/>
    <w:uiPriority w:val="99"/>
    <w:unhideWhenUsed/>
    <w:rsid w:val="001B3E13"/>
    <w:pPr>
      <w:tabs>
        <w:tab w:val="center" w:pos="4844"/>
        <w:tab w:val="right" w:pos="9689"/>
      </w:tabs>
      <w:spacing w:after="0" w:line="240" w:lineRule="auto"/>
    </w:pPr>
  </w:style>
  <w:style w:type="character" w:customStyle="1" w:styleId="a7">
    <w:name w:val="Нижний колонтитул Знак"/>
    <w:basedOn w:val="a0"/>
    <w:link w:val="a6"/>
    <w:uiPriority w:val="99"/>
    <w:rsid w:val="001B3E13"/>
  </w:style>
  <w:style w:type="paragraph" w:customStyle="1" w:styleId="11">
    <w:name w:val="Абзац списка1"/>
    <w:basedOn w:val="a"/>
    <w:rsid w:val="001B3E13"/>
    <w:pPr>
      <w:spacing w:after="200" w:line="276" w:lineRule="auto"/>
      <w:ind w:left="720"/>
      <w:contextualSpacing/>
    </w:pPr>
    <w:rPr>
      <w:rFonts w:ascii="Calibri" w:eastAsia="Times New Roman" w:hAnsi="Calibri" w:cs="Times New Roman"/>
      <w:lang w:val="ru-RU"/>
    </w:rPr>
  </w:style>
  <w:style w:type="paragraph" w:styleId="3">
    <w:name w:val="Body Text 3"/>
    <w:basedOn w:val="a"/>
    <w:link w:val="30"/>
    <w:uiPriority w:val="99"/>
    <w:unhideWhenUsed/>
    <w:rsid w:val="001B3E13"/>
    <w:pPr>
      <w:spacing w:after="120" w:line="276" w:lineRule="auto"/>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uiPriority w:val="99"/>
    <w:rsid w:val="001B3E13"/>
    <w:rPr>
      <w:rFonts w:ascii="Calibri" w:eastAsia="Times New Roman" w:hAnsi="Calibri" w:cs="Times New Roman"/>
      <w:sz w:val="16"/>
      <w:szCs w:val="16"/>
      <w:lang w:val="ru-RU" w:eastAsia="ru-RU"/>
    </w:rPr>
  </w:style>
  <w:style w:type="paragraph" w:styleId="a8">
    <w:name w:val="Body Text"/>
    <w:basedOn w:val="a"/>
    <w:link w:val="a9"/>
    <w:unhideWhenUsed/>
    <w:rsid w:val="001B3E13"/>
    <w:pPr>
      <w:spacing w:after="120"/>
    </w:pPr>
  </w:style>
  <w:style w:type="character" w:customStyle="1" w:styleId="a9">
    <w:name w:val="Основной текст Знак"/>
    <w:basedOn w:val="a0"/>
    <w:link w:val="a8"/>
    <w:rsid w:val="001B3E13"/>
  </w:style>
  <w:style w:type="paragraph" w:styleId="aa">
    <w:name w:val="Balloon Text"/>
    <w:basedOn w:val="a"/>
    <w:link w:val="ab"/>
    <w:uiPriority w:val="99"/>
    <w:semiHidden/>
    <w:unhideWhenUsed/>
    <w:rsid w:val="001B3E13"/>
    <w:pPr>
      <w:spacing w:after="0" w:line="240" w:lineRule="auto"/>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1B3E13"/>
    <w:rPr>
      <w:rFonts w:ascii="Tahoma" w:eastAsia="Times New Roman" w:hAnsi="Tahoma" w:cs="Tahoma"/>
      <w:sz w:val="16"/>
      <w:szCs w:val="16"/>
      <w:lang w:val="ru-RU" w:eastAsia="ru-RU"/>
    </w:rPr>
  </w:style>
  <w:style w:type="character" w:styleId="ac">
    <w:name w:val="Placeholder Text"/>
    <w:basedOn w:val="a0"/>
    <w:uiPriority w:val="99"/>
    <w:semiHidden/>
    <w:rsid w:val="001B3E13"/>
    <w:rPr>
      <w:color w:val="808080"/>
    </w:rPr>
  </w:style>
  <w:style w:type="paragraph" w:styleId="ad">
    <w:name w:val="Normal (Web)"/>
    <w:basedOn w:val="a"/>
    <w:unhideWhenUsed/>
    <w:rsid w:val="001B3E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B3E1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
    <w:name w:val="Body Text Indent"/>
    <w:basedOn w:val="a"/>
    <w:link w:val="af0"/>
    <w:uiPriority w:val="99"/>
    <w:unhideWhenUsed/>
    <w:rsid w:val="001B3E13"/>
    <w:pPr>
      <w:spacing w:after="120"/>
      <w:ind w:left="283"/>
    </w:pPr>
  </w:style>
  <w:style w:type="character" w:customStyle="1" w:styleId="af0">
    <w:name w:val="Основной текст с отступом Знак"/>
    <w:basedOn w:val="a0"/>
    <w:link w:val="af"/>
    <w:uiPriority w:val="99"/>
    <w:rsid w:val="001B3E13"/>
  </w:style>
  <w:style w:type="paragraph" w:styleId="31">
    <w:name w:val="Body Text Indent 3"/>
    <w:basedOn w:val="a"/>
    <w:link w:val="32"/>
    <w:rsid w:val="001B3E13"/>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1B3E13"/>
    <w:rPr>
      <w:rFonts w:ascii="Times New Roman" w:eastAsia="Times New Roman" w:hAnsi="Times New Roman" w:cs="Times New Roman"/>
      <w:sz w:val="16"/>
      <w:szCs w:val="16"/>
      <w:lang w:val="ru-RU" w:eastAsia="ru-RU"/>
    </w:rPr>
  </w:style>
  <w:style w:type="paragraph" w:styleId="21">
    <w:name w:val="Body Text 2"/>
    <w:basedOn w:val="a"/>
    <w:link w:val="22"/>
    <w:unhideWhenUsed/>
    <w:rsid w:val="001B3E13"/>
    <w:pPr>
      <w:spacing w:after="120" w:line="480" w:lineRule="auto"/>
    </w:pPr>
    <w:rPr>
      <w:rFonts w:ascii="Times New Roman" w:eastAsia="Times New Roman" w:hAnsi="Times New Roman" w:cs="Times New Roman"/>
      <w:sz w:val="20"/>
      <w:szCs w:val="20"/>
      <w:lang w:val="ru-RU" w:eastAsia="ru-RU"/>
    </w:rPr>
  </w:style>
  <w:style w:type="character" w:customStyle="1" w:styleId="22">
    <w:name w:val="Основной текст 2 Знак"/>
    <w:basedOn w:val="a0"/>
    <w:link w:val="21"/>
    <w:rsid w:val="001B3E13"/>
    <w:rPr>
      <w:rFonts w:ascii="Times New Roman" w:eastAsia="Times New Roman" w:hAnsi="Times New Roman" w:cs="Times New Roman"/>
      <w:sz w:val="20"/>
      <w:szCs w:val="20"/>
      <w:lang w:val="ru-RU" w:eastAsia="ru-RU"/>
    </w:rPr>
  </w:style>
  <w:style w:type="character" w:customStyle="1" w:styleId="af1">
    <w:name w:val="Основной текст_"/>
    <w:basedOn w:val="a0"/>
    <w:link w:val="33"/>
    <w:rsid w:val="001B3E13"/>
    <w:rPr>
      <w:rFonts w:ascii="Times New Roman" w:eastAsia="Times New Roman" w:hAnsi="Times New Roman" w:cs="Times New Roman"/>
      <w:shd w:val="clear" w:color="auto" w:fill="FFFFFF"/>
    </w:rPr>
  </w:style>
  <w:style w:type="character" w:customStyle="1" w:styleId="12">
    <w:name w:val="Основной текст1"/>
    <w:basedOn w:val="af1"/>
    <w:rsid w:val="001B3E13"/>
    <w:rPr>
      <w:rFonts w:ascii="Times New Roman" w:eastAsia="Times New Roman" w:hAnsi="Times New Roman" w:cs="Times New Roman"/>
      <w:shd w:val="clear" w:color="auto" w:fill="FFFFFF"/>
    </w:rPr>
  </w:style>
  <w:style w:type="paragraph" w:customStyle="1" w:styleId="33">
    <w:name w:val="Основной текст3"/>
    <w:basedOn w:val="a"/>
    <w:link w:val="af1"/>
    <w:rsid w:val="001B3E13"/>
    <w:pPr>
      <w:shd w:val="clear" w:color="auto" w:fill="FFFFFF"/>
      <w:spacing w:before="120" w:after="120" w:line="0" w:lineRule="atLeast"/>
      <w:ind w:hanging="620"/>
    </w:pPr>
    <w:rPr>
      <w:rFonts w:ascii="Times New Roman" w:eastAsia="Times New Roman" w:hAnsi="Times New Roman" w:cs="Times New Roman"/>
    </w:rPr>
  </w:style>
  <w:style w:type="character" w:customStyle="1" w:styleId="11pt">
    <w:name w:val="Основной текст + 11 pt"/>
    <w:aliases w:val="Курсив"/>
    <w:basedOn w:val="af1"/>
    <w:rsid w:val="001B3E13"/>
    <w:rPr>
      <w:rFonts w:ascii="Times New Roman" w:eastAsia="Times New Roman" w:hAnsi="Times New Roman" w:cs="Times New Roman"/>
      <w:i/>
      <w:iCs/>
      <w:sz w:val="22"/>
      <w:szCs w:val="22"/>
      <w:shd w:val="clear" w:color="auto" w:fill="FFFFFF"/>
      <w:lang w:val="en-US"/>
    </w:rPr>
  </w:style>
  <w:style w:type="character" w:customStyle="1" w:styleId="31pt">
    <w:name w:val="Основной текст (3) + Курсив.Интервал 1 pt"/>
    <w:basedOn w:val="a0"/>
    <w:rsid w:val="001B3E13"/>
    <w:rPr>
      <w:rFonts w:ascii="Times New Roman" w:eastAsia="Times New Roman" w:hAnsi="Times New Roman" w:cs="Times New Roman"/>
      <w:b w:val="0"/>
      <w:bCs w:val="0"/>
      <w:i/>
      <w:iCs/>
      <w:smallCaps w:val="0"/>
      <w:strike w:val="0"/>
      <w:spacing w:val="20"/>
      <w:sz w:val="23"/>
      <w:szCs w:val="23"/>
    </w:rPr>
  </w:style>
  <w:style w:type="character" w:customStyle="1" w:styleId="6">
    <w:name w:val="Основной текст (6)_"/>
    <w:basedOn w:val="a0"/>
    <w:link w:val="60"/>
    <w:rsid w:val="001B3E13"/>
    <w:rPr>
      <w:rFonts w:ascii="Times New Roman" w:eastAsia="Times New Roman" w:hAnsi="Times New Roman" w:cs="Times New Roman"/>
      <w:spacing w:val="20"/>
      <w:sz w:val="23"/>
      <w:szCs w:val="23"/>
      <w:shd w:val="clear" w:color="auto" w:fill="FFFFFF"/>
    </w:rPr>
  </w:style>
  <w:style w:type="character" w:customStyle="1" w:styleId="60pt">
    <w:name w:val="Основной текст (6) + Не курсив.Интервал 0 pt"/>
    <w:basedOn w:val="6"/>
    <w:rsid w:val="001B3E13"/>
    <w:rPr>
      <w:rFonts w:ascii="Times New Roman" w:eastAsia="Times New Roman" w:hAnsi="Times New Roman" w:cs="Times New Roman"/>
      <w:i/>
      <w:iCs/>
      <w:spacing w:val="0"/>
      <w:sz w:val="23"/>
      <w:szCs w:val="23"/>
      <w:shd w:val="clear" w:color="auto" w:fill="FFFFFF"/>
    </w:rPr>
  </w:style>
  <w:style w:type="character" w:customStyle="1" w:styleId="34">
    <w:name w:val="Основной текст (3)"/>
    <w:basedOn w:val="a0"/>
    <w:rsid w:val="001B3E13"/>
    <w:rPr>
      <w:rFonts w:ascii="Times New Roman" w:eastAsia="Times New Roman" w:hAnsi="Times New Roman" w:cs="Times New Roman"/>
      <w:b w:val="0"/>
      <w:bCs w:val="0"/>
      <w:i w:val="0"/>
      <w:iCs w:val="0"/>
      <w:smallCaps w:val="0"/>
      <w:strike w:val="0"/>
      <w:spacing w:val="0"/>
      <w:sz w:val="23"/>
      <w:szCs w:val="23"/>
    </w:rPr>
  </w:style>
  <w:style w:type="paragraph" w:customStyle="1" w:styleId="60">
    <w:name w:val="Основной текст (6)"/>
    <w:basedOn w:val="a"/>
    <w:link w:val="6"/>
    <w:rsid w:val="001B3E13"/>
    <w:pPr>
      <w:shd w:val="clear" w:color="auto" w:fill="FFFFFF"/>
      <w:spacing w:before="180" w:after="180" w:line="0" w:lineRule="atLeast"/>
    </w:pPr>
    <w:rPr>
      <w:rFonts w:ascii="Times New Roman" w:eastAsia="Times New Roman" w:hAnsi="Times New Roman" w:cs="Times New Roman"/>
      <w:spacing w:val="20"/>
      <w:sz w:val="23"/>
      <w:szCs w:val="23"/>
    </w:rPr>
  </w:style>
  <w:style w:type="character" w:customStyle="1" w:styleId="13">
    <w:name w:val="Заголовок №1 (3)_"/>
    <w:basedOn w:val="a0"/>
    <w:link w:val="130"/>
    <w:rsid w:val="001B3E13"/>
    <w:rPr>
      <w:rFonts w:ascii="Times New Roman" w:eastAsia="Times New Roman" w:hAnsi="Times New Roman" w:cs="Times New Roman"/>
      <w:shd w:val="clear" w:color="auto" w:fill="FFFFFF"/>
    </w:rPr>
  </w:style>
  <w:style w:type="character" w:customStyle="1" w:styleId="23">
    <w:name w:val="Основной текст2"/>
    <w:basedOn w:val="af1"/>
    <w:rsid w:val="001B3E13"/>
    <w:rPr>
      <w:rFonts w:ascii="Times New Roman" w:eastAsia="Times New Roman" w:hAnsi="Times New Roman" w:cs="Times New Roman"/>
      <w:shd w:val="clear" w:color="auto" w:fill="FFFFFF"/>
    </w:rPr>
  </w:style>
  <w:style w:type="character" w:customStyle="1" w:styleId="af2">
    <w:name w:val="Основной текст + Курсив"/>
    <w:basedOn w:val="af1"/>
    <w:rsid w:val="001B3E13"/>
    <w:rPr>
      <w:rFonts w:ascii="Times New Roman" w:eastAsia="Times New Roman" w:hAnsi="Times New Roman" w:cs="Times New Roman"/>
      <w:i/>
      <w:iCs/>
      <w:shd w:val="clear" w:color="auto" w:fill="FFFFFF"/>
    </w:rPr>
  </w:style>
  <w:style w:type="paragraph" w:customStyle="1" w:styleId="130">
    <w:name w:val="Заголовок №1 (3)"/>
    <w:basedOn w:val="a"/>
    <w:link w:val="13"/>
    <w:rsid w:val="001B3E13"/>
    <w:pPr>
      <w:shd w:val="clear" w:color="auto" w:fill="FFFFFF"/>
      <w:spacing w:after="120" w:line="0" w:lineRule="atLeast"/>
      <w:outlineLvl w:val="0"/>
    </w:pPr>
    <w:rPr>
      <w:rFonts w:ascii="Times New Roman" w:eastAsia="Times New Roman" w:hAnsi="Times New Roman" w:cs="Times New Roman"/>
    </w:rPr>
  </w:style>
  <w:style w:type="character" w:customStyle="1" w:styleId="24">
    <w:name w:val="Основной текст (2)"/>
    <w:basedOn w:val="a0"/>
    <w:rsid w:val="001B3E13"/>
    <w:rPr>
      <w:rFonts w:ascii="Times New Roman" w:eastAsia="Times New Roman" w:hAnsi="Times New Roman" w:cs="Times New Roman"/>
      <w:b w:val="0"/>
      <w:bCs w:val="0"/>
      <w:i w:val="0"/>
      <w:iCs w:val="0"/>
      <w:smallCaps w:val="0"/>
      <w:strike w:val="0"/>
      <w:spacing w:val="0"/>
      <w:sz w:val="21"/>
      <w:szCs w:val="21"/>
    </w:rPr>
  </w:style>
  <w:style w:type="character" w:customStyle="1" w:styleId="2Calibri11pt0pt">
    <w:name w:val="Основной текст (2) + Calibri.11 pt.Курсив.Интервал 0 pt"/>
    <w:basedOn w:val="a0"/>
    <w:rsid w:val="001B3E13"/>
    <w:rPr>
      <w:rFonts w:ascii="Calibri" w:eastAsia="Calibri" w:hAnsi="Calibri" w:cs="Calibri"/>
      <w:b w:val="0"/>
      <w:bCs w:val="0"/>
      <w:i/>
      <w:iCs/>
      <w:smallCaps w:val="0"/>
      <w:strike w:val="0"/>
      <w:spacing w:val="10"/>
      <w:sz w:val="22"/>
      <w:szCs w:val="22"/>
    </w:rPr>
  </w:style>
  <w:style w:type="character" w:customStyle="1" w:styleId="71">
    <w:name w:val="Основной текст (7)_"/>
    <w:basedOn w:val="a0"/>
    <w:link w:val="72"/>
    <w:rsid w:val="001B3E13"/>
    <w:rPr>
      <w:rFonts w:ascii="Constantia" w:eastAsia="Constantia" w:hAnsi="Constantia" w:cs="Constantia"/>
      <w:sz w:val="20"/>
      <w:szCs w:val="20"/>
      <w:shd w:val="clear" w:color="auto" w:fill="FFFFFF"/>
    </w:rPr>
  </w:style>
  <w:style w:type="paragraph" w:customStyle="1" w:styleId="72">
    <w:name w:val="Основной текст (7)"/>
    <w:basedOn w:val="a"/>
    <w:link w:val="71"/>
    <w:rsid w:val="001B3E13"/>
    <w:pPr>
      <w:shd w:val="clear" w:color="auto" w:fill="FFFFFF"/>
      <w:spacing w:before="240" w:after="240" w:line="0" w:lineRule="atLeast"/>
    </w:pPr>
    <w:rPr>
      <w:rFonts w:ascii="Constantia" w:eastAsia="Constantia" w:hAnsi="Constantia" w:cs="Constantia"/>
      <w:sz w:val="20"/>
      <w:szCs w:val="20"/>
    </w:rPr>
  </w:style>
  <w:style w:type="character" w:customStyle="1" w:styleId="25">
    <w:name w:val="Основной текст (2)_"/>
    <w:basedOn w:val="a0"/>
    <w:rsid w:val="001B3E13"/>
    <w:rPr>
      <w:rFonts w:ascii="Times New Roman" w:eastAsia="Times New Roman" w:hAnsi="Times New Roman" w:cs="Times New Roman"/>
      <w:shd w:val="clear" w:color="auto" w:fill="FFFFFF"/>
    </w:rPr>
  </w:style>
  <w:style w:type="paragraph" w:customStyle="1" w:styleId="73">
    <w:name w:val="Основной текст7"/>
    <w:basedOn w:val="a"/>
    <w:rsid w:val="001B3E13"/>
    <w:pPr>
      <w:shd w:val="clear" w:color="auto" w:fill="FFFFFF"/>
      <w:spacing w:before="180" w:after="180" w:line="270" w:lineRule="exact"/>
      <w:ind w:hanging="340"/>
      <w:jc w:val="both"/>
    </w:pPr>
    <w:rPr>
      <w:rFonts w:ascii="Times New Roman" w:eastAsia="Times New Roman" w:hAnsi="Times New Roman" w:cs="Times New Roman"/>
      <w:color w:val="000000"/>
      <w:sz w:val="21"/>
      <w:szCs w:val="21"/>
      <w:lang w:val="ru-RU" w:eastAsia="ru-RU"/>
    </w:rPr>
  </w:style>
  <w:style w:type="character" w:customStyle="1" w:styleId="13pt">
    <w:name w:val="Основной текст + 13 pt"/>
    <w:basedOn w:val="af1"/>
    <w:rsid w:val="001B3E1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pt0">
    <w:name w:val="Основной текст + 13 pt.Курсив"/>
    <w:basedOn w:val="af1"/>
    <w:rsid w:val="001B3E13"/>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5">
    <w:name w:val="Основной текст (5)_"/>
    <w:basedOn w:val="a0"/>
    <w:link w:val="50"/>
    <w:rsid w:val="001B3E13"/>
    <w:rPr>
      <w:rFonts w:ascii="Times New Roman" w:eastAsia="Times New Roman" w:hAnsi="Times New Roman" w:cs="Times New Roman"/>
      <w:spacing w:val="-10"/>
      <w:sz w:val="18"/>
      <w:szCs w:val="18"/>
      <w:shd w:val="clear" w:color="auto" w:fill="FFFFFF"/>
    </w:rPr>
  </w:style>
  <w:style w:type="paragraph" w:customStyle="1" w:styleId="50">
    <w:name w:val="Основной текст (5)"/>
    <w:basedOn w:val="a"/>
    <w:link w:val="5"/>
    <w:rsid w:val="001B3E13"/>
    <w:pPr>
      <w:shd w:val="clear" w:color="auto" w:fill="FFFFFF"/>
      <w:spacing w:after="0" w:line="0" w:lineRule="atLeast"/>
    </w:pPr>
    <w:rPr>
      <w:rFonts w:ascii="Times New Roman" w:eastAsia="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FD194-0003-40F3-9E65-7F518C4E3541}"/>
</file>

<file path=customXml/itemProps2.xml><?xml version="1.0" encoding="utf-8"?>
<ds:datastoreItem xmlns:ds="http://schemas.openxmlformats.org/officeDocument/2006/customXml" ds:itemID="{48A3CF74-D43C-4E92-8026-FD1D64245731}"/>
</file>

<file path=customXml/itemProps3.xml><?xml version="1.0" encoding="utf-8"?>
<ds:datastoreItem xmlns:ds="http://schemas.openxmlformats.org/officeDocument/2006/customXml" ds:itemID="{25AAC535-C210-4727-BD48-4F396BA9E2BA}"/>
</file>

<file path=docProps/app.xml><?xml version="1.0" encoding="utf-8"?>
<Properties xmlns="http://schemas.openxmlformats.org/officeDocument/2006/extended-properties" xmlns:vt="http://schemas.openxmlformats.org/officeDocument/2006/docPropsVTypes">
  <Template>Normal</Template>
  <TotalTime>23</TotalTime>
  <Pages>11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tmakarenko1968@bk.ru</dc:creator>
  <cp:keywords/>
  <dc:description/>
  <cp:lastModifiedBy>tmakarenko1968@bk.ru</cp:lastModifiedBy>
  <cp:revision>12</cp:revision>
  <dcterms:created xsi:type="dcterms:W3CDTF">2018-08-18T16:36:00Z</dcterms:created>
  <dcterms:modified xsi:type="dcterms:W3CDTF">2018-09-24T08:30:00Z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