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85" w:rsidRPr="006E7C29" w:rsidRDefault="00CF1D85" w:rsidP="00CF1D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>Лекция 2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Понятие об эн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тропии. Расчет полезной работы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2.1 Расчет изменения энтропии в различных равновесных процессах</w:t>
      </w:r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2.2 Тепловая теорема Нернста, постулат Планк</w:t>
      </w:r>
      <w:r>
        <w:rPr>
          <w:rFonts w:ascii="Times New Roman" w:hAnsi="Times New Roman" w:cs="Times New Roman"/>
          <w:sz w:val="28"/>
          <w:szCs w:val="28"/>
          <w:lang w:val="ru-RU"/>
        </w:rPr>
        <w:t>а. Абсолютное значение энтропии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2.3 Объединенное уравнение первого и второго законов термоди</w:t>
      </w:r>
      <w:r>
        <w:rPr>
          <w:rFonts w:ascii="Times New Roman" w:hAnsi="Times New Roman" w:cs="Times New Roman"/>
          <w:sz w:val="28"/>
          <w:szCs w:val="28"/>
          <w:lang w:val="ru-RU"/>
        </w:rPr>
        <w:t>намики с учетом полезной работы</w:t>
      </w:r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В середине </w:t>
      </w:r>
      <w:r w:rsidRPr="006E7C29">
        <w:rPr>
          <w:rFonts w:ascii="Times New Roman" w:hAnsi="Times New Roman" w:cs="Times New Roman"/>
          <w:sz w:val="28"/>
          <w:szCs w:val="28"/>
        </w:rPr>
        <w:t>XIX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века Р.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Клаузиус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на основе второго закона термодинамики показал, что существует такая величина, которая является функцией состояния и изменение которой для обратимого изотермического процесса равно приведённой теплоте. Эта величина называется энтропией и обозначается символом </w:t>
      </w:r>
      <w:r w:rsidRPr="006E7C29">
        <w:rPr>
          <w:rFonts w:ascii="Times New Roman" w:hAnsi="Times New Roman" w:cs="Times New Roman"/>
          <w:sz w:val="28"/>
          <w:szCs w:val="28"/>
        </w:rPr>
        <w:t>S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(изменение энтропии ∆</w:t>
      </w:r>
      <w:r w:rsidRPr="006E7C29">
        <w:rPr>
          <w:rFonts w:ascii="Times New Roman" w:hAnsi="Times New Roman" w:cs="Times New Roman"/>
          <w:sz w:val="28"/>
          <w:szCs w:val="28"/>
        </w:rPr>
        <w:t>S</w:t>
      </w:r>
      <w:proofErr w:type="gramStart"/>
      <w:r w:rsidRPr="006E7C29">
        <w:rPr>
          <w:rFonts w:ascii="Times New Roman" w:hAnsi="Times New Roman" w:cs="Times New Roman"/>
          <w:sz w:val="28"/>
          <w:szCs w:val="28"/>
          <w:lang w:val="ru-RU"/>
        </w:rPr>
        <w:t>) .</w:t>
      </w:r>
      <w:proofErr w:type="gram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Энтропия характеризует количество рассеянной энергии, отнесенное к 1 градусу. Согласно </w:t>
      </w:r>
      <w:proofErr w:type="gram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выражению</w:t>
      </w:r>
      <w:proofErr w:type="gram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Р.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Клаузиуса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: «Энтропия – способность к превращению». </w:t>
      </w:r>
    </w:p>
    <w:p w:rsidR="00CF1D85" w:rsidRPr="006E7C29" w:rsidRDefault="00CF1D85" w:rsidP="00CF1D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Наиболее просто ∆</w:t>
      </w:r>
      <w:r w:rsidRPr="006E7C29">
        <w:rPr>
          <w:rFonts w:ascii="Times New Roman" w:hAnsi="Times New Roman" w:cs="Times New Roman"/>
          <w:sz w:val="28"/>
          <w:szCs w:val="28"/>
        </w:rPr>
        <w:t>S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 для обратимых изотермических процессов. Здесь изменение энтропии равно тепловому эффекту процесса, делённому на абсолютную температуру:</w:t>
      </w:r>
    </w:p>
    <w:p w:rsidR="00CF1D85" w:rsidRPr="006E7C29" w:rsidRDefault="00CF1D85" w:rsidP="00CF1D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</w:rPr>
        <w:fldChar w:fldCharType="begin"/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hAnsi="Times New Roman" w:cs="Times New Roman"/>
          <w:sz w:val="28"/>
          <w:szCs w:val="28"/>
        </w:rPr>
        <w:instrText>QUOTE</w:instrTex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>
        <w:rPr>
          <w:rFonts w:ascii="Times New Roman" w:hAnsi="Times New Roman" w:cs="Times New Roman"/>
          <w:position w:val="-17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.55pt;height:27pt" equationxml="&lt;">
            <v:imagedata r:id="rId5" o:title="" chromakey="white"/>
          </v:shape>
        </w:pic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instrText xml:space="preserve"> </w:instrText>
      </w:r>
      <w:r w:rsidRPr="006E7C29">
        <w:rPr>
          <w:rFonts w:ascii="Times New Roman" w:hAnsi="Times New Roman" w:cs="Times New Roman"/>
          <w:sz w:val="28"/>
          <w:szCs w:val="28"/>
        </w:rPr>
        <w:fldChar w:fldCharType="separate"/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w:br/>
          <m:t xml:space="preserve">                                                         ∆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S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Q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.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65FE0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E7C29">
        <w:rPr>
          <w:rFonts w:ascii="Times New Roman" w:hAnsi="Times New Roman" w:cs="Times New Roman"/>
          <w:sz w:val="28"/>
          <w:szCs w:val="28"/>
        </w:rPr>
        <w:fldChar w:fldCharType="end"/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(2.1)</w:t>
      </w:r>
    </w:p>
    <w:p w:rsidR="00CF1D85" w:rsidRPr="006E7C29" w:rsidRDefault="00CF1D85" w:rsidP="00CF1D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tabs>
          <w:tab w:val="left" w:pos="71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Для элементарного процесса:</w:t>
      </w:r>
    </w:p>
    <w:p w:rsidR="00CF1D85" w:rsidRPr="006E7C29" w:rsidRDefault="00CF1D85" w:rsidP="00CF1D85">
      <w:pPr>
        <w:tabs>
          <w:tab w:val="left" w:pos="712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S</m:t>
        </m:r>
      </m:oMath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δQ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</m:oMath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.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F65FE0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(2.2)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Распространение выражения </w:t>
      </w:r>
      <w:r w:rsidRPr="006E7C29">
        <w:rPr>
          <w:rFonts w:ascii="Times New Roman" w:hAnsi="Times New Roman" w:cs="Times New Roman"/>
          <w:position w:val="-24"/>
          <w:sz w:val="28"/>
          <w:szCs w:val="28"/>
        </w:rPr>
        <w:object w:dxaOrig="940" w:dyaOrig="620">
          <v:shape id="_x0000_i1032" type="#_x0000_t75" style="width:46.7pt;height:30.85pt" o:ole="" fillcolor="window">
            <v:imagedata r:id="rId6" o:title=""/>
          </v:shape>
          <o:OLEObject Type="Embed" ProgID="Equation.3" ShapeID="_x0000_i1032" DrawAspect="Content" ObjectID="_1597522884" r:id="rId7"/>
        </w:objec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на все системы и есть </w:t>
      </w:r>
      <w:r w:rsidRPr="006E7C29">
        <w:rPr>
          <w:rFonts w:ascii="Times New Roman" w:hAnsi="Times New Roman" w:cs="Times New Roman"/>
          <w:sz w:val="28"/>
          <w:szCs w:val="28"/>
        </w:rPr>
        <w:t>II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закон термодинамики.</w:t>
      </w:r>
    </w:p>
    <w:p w:rsidR="00CF1D85" w:rsidRPr="006E7C29" w:rsidRDefault="00CF1D85" w:rsidP="00CF1D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Изменение энтропии (∆</w:t>
      </w:r>
      <w:r w:rsidRPr="006E7C29">
        <w:rPr>
          <w:rFonts w:ascii="Times New Roman" w:hAnsi="Times New Roman" w:cs="Times New Roman"/>
          <w:i/>
          <w:sz w:val="28"/>
          <w:szCs w:val="28"/>
        </w:rPr>
        <w:t>S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) в каком-нибудь процессе зависит только от начального и конечного состояния и не зависит от пути перехода:</w:t>
      </w:r>
    </w:p>
    <w:p w:rsidR="00CF1D85" w:rsidRPr="006E7C29" w:rsidRDefault="00CF1D85" w:rsidP="00CF1D8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F1D85" w:rsidRPr="006E7C29" w:rsidRDefault="00CF1D85" w:rsidP="00CF1D85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∆</w:t>
      </w:r>
      <w:r w:rsidRPr="006E7C29">
        <w:rPr>
          <w:rFonts w:ascii="Times New Roman" w:hAnsi="Times New Roman" w:cs="Times New Roman"/>
          <w:i/>
          <w:sz w:val="28"/>
          <w:szCs w:val="28"/>
        </w:rPr>
        <w:t>S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= </w:t>
      </w:r>
      <w:r w:rsidRPr="006E7C29">
        <w:rPr>
          <w:rFonts w:ascii="Times New Roman" w:hAnsi="Times New Roman" w:cs="Times New Roman"/>
          <w:i/>
          <w:sz w:val="28"/>
          <w:szCs w:val="28"/>
        </w:rPr>
        <w:t>S</w:t>
      </w:r>
      <w:r w:rsidRPr="006E7C2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2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‒ </w:t>
      </w:r>
      <w:r w:rsidRPr="006E7C29">
        <w:rPr>
          <w:rFonts w:ascii="Times New Roman" w:hAnsi="Times New Roman" w:cs="Times New Roman"/>
          <w:i/>
          <w:sz w:val="28"/>
          <w:szCs w:val="28"/>
        </w:rPr>
        <w:t>S</w:t>
      </w:r>
      <w:r w:rsidRPr="006E7C29">
        <w:rPr>
          <w:rFonts w:ascii="Times New Roman" w:hAnsi="Times New Roman" w:cs="Times New Roman"/>
          <w:i/>
          <w:sz w:val="28"/>
          <w:szCs w:val="28"/>
          <w:vertAlign w:val="subscript"/>
          <w:lang w:val="ru-RU"/>
        </w:rPr>
        <w:t>1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.                </w:t>
      </w:r>
      <w:r w:rsidRPr="00BD1172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(2.3)</w:t>
      </w:r>
    </w:p>
    <w:p w:rsidR="00CF1D85" w:rsidRPr="006E7C29" w:rsidRDefault="00CF1D85" w:rsidP="00CF1D85">
      <w:pPr>
        <w:tabs>
          <w:tab w:val="left" w:pos="71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tabs>
          <w:tab w:val="left" w:pos="71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Энтропию </w:t>
      </w:r>
      <w:r w:rsidRPr="006E7C29">
        <w:rPr>
          <w:rFonts w:ascii="Times New Roman" w:hAnsi="Times New Roman" w:cs="Times New Roman"/>
          <w:sz w:val="28"/>
          <w:szCs w:val="28"/>
        </w:rPr>
        <w:t>S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обычно выражается в Дж/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моль∙К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>, кал/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моль∙К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; (последнюю размерность сокращённо часто называют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энтропийной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единицей,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э.е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>.).</w:t>
      </w:r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Энтропия – это функция состояния, так как ее изменение удовлетворяет двум условиям: </w:t>
      </w:r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S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sub>
        </m:sSub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∮</m:t>
        </m:r>
        <m:r>
          <w:rPr>
            <w:rFonts w:ascii="Cambria Math" w:hAnsi="Cambria Math" w:cs="Times New Roman"/>
            <w:sz w:val="28"/>
            <w:szCs w:val="28"/>
          </w:rPr>
          <m:t>dS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=0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>. В круговом процессе ее значение равно нулю.</w:t>
      </w:r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В общем случае при Т = 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const</w:t>
      </w:r>
      <w:proofErr w:type="spellEnd"/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                          </m:t>
        </m:r>
        <m:r>
          <w:rPr>
            <w:rFonts w:ascii="Cambria Math" w:hAnsi="Cambria Math" w:cs="Times New Roman"/>
            <w:sz w:val="28"/>
            <w:szCs w:val="28"/>
          </w:rPr>
          <m:t>dS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≥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δQ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   или     </m:t>
        </m:r>
        <m:r>
          <w:rPr>
            <w:rFonts w:ascii="Cambria Math" w:hAnsi="Cambria Math" w:cs="Times New Roman"/>
            <w:sz w:val="28"/>
            <w:szCs w:val="28"/>
          </w:rPr>
          <m:t>δQ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≤</m:t>
        </m:r>
        <m:r>
          <w:rPr>
            <w:rFonts w:ascii="Cambria Math" w:hAnsi="Cambria Math" w:cs="Times New Roman"/>
            <w:sz w:val="28"/>
            <w:szCs w:val="28"/>
          </w:rPr>
          <m:t>TdS</m:t>
        </m:r>
      </m:oMath>
      <w:proofErr w:type="gramStart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,   </w:t>
      </w:r>
      <w:proofErr w:type="gram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(2.4)</w:t>
      </w:r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где знак = относится к равновесному процессу,</w:t>
      </w:r>
    </w:p>
    <w:p w:rsidR="00CF1D85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знак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&gt;</w:t>
      </w:r>
      <w:proofErr w:type="gram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− к неравновесному процессу.</w:t>
      </w:r>
    </w:p>
    <w:p w:rsidR="00CF1D85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Данное неравенство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Клаузиуса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– это аналитическое выражение второго закона термодинамики через энтропию. В реальных процессах энтропия изолированной системы возрастает и достигает максимального значения в состоянии равновесии.</w:t>
      </w:r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Величина изменения энтропии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S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используется для выяснения возможности самопроизвольного протекания процесса (в изолированных системах), а также для расчета химических равновесий.</w:t>
      </w:r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>2.1 Расчет изменения энтропии в различных равновесных процессах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На вопрос о том, пойдет ли данный процесс (химическая реакция) самопроизвольно, и какими параметрами будет характеризоваться система, когда в ней установится термодинамическое равновесие, можно получить ответ с помощью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второго закона термодинамики. Второй закон термодинамики </w:t>
      </w:r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–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критерий, определяющий принципиальную возможность и направление протекания процесса. </w:t>
      </w:r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В отличие от других параметров (Р, </w:t>
      </w:r>
      <w:r w:rsidRPr="006E7C29">
        <w:rPr>
          <w:rFonts w:ascii="Times New Roman" w:hAnsi="Times New Roman" w:cs="Times New Roman"/>
          <w:sz w:val="28"/>
          <w:szCs w:val="28"/>
        </w:rPr>
        <w:t>V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, Т, ∆Н, </w:t>
      </w:r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>∆</w:t>
      </w:r>
      <w:r w:rsidRPr="006E7C29">
        <w:rPr>
          <w:rFonts w:ascii="Times New Roman" w:hAnsi="Times New Roman" w:cs="Times New Roman"/>
          <w:sz w:val="28"/>
          <w:szCs w:val="28"/>
        </w:rPr>
        <w:t>U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),характеризующих состояние системы и измеряемых экспериментально, </w:t>
      </w:r>
      <w:r w:rsidRPr="006E7C29">
        <w:rPr>
          <w:rFonts w:ascii="Times New Roman" w:hAnsi="Times New Roman" w:cs="Times New Roman"/>
          <w:b/>
          <w:position w:val="-6"/>
          <w:sz w:val="28"/>
          <w:szCs w:val="28"/>
        </w:rPr>
        <w:object w:dxaOrig="360" w:dyaOrig="279">
          <v:shape id="_x0000_i1033" type="#_x0000_t75" style="width:18.85pt;height:14.15pt" o:ole="" fillcolor="window">
            <v:imagedata r:id="rId8" o:title=""/>
          </v:shape>
          <o:OLEObject Type="Embed" ProgID="Equation.3" ShapeID="_x0000_i1033" DrawAspect="Content" ObjectID="_1597522885" r:id="rId9"/>
        </w:object>
      </w:r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может быть вычислено только на основании равновесного процесса. Для этого необходимы опытные данные, которые используют при вычислении ∆Н (это теплоемкости веществ и теплоты фазовых превращений). </w:t>
      </w:r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В основе расчета лежит интегрирование уравнения:</w:t>
      </w:r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dS=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δQ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D85" w:rsidRPr="002347B4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dS=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δQ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den>
                  </m:f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CF1D85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30"/>
            <w:lang w:val="ru-RU"/>
          </w:rPr>
          <m:t>∆</m:t>
        </m:r>
        <m:r>
          <w:rPr>
            <w:rFonts w:ascii="Cambria Math" w:hAnsi="Cambria Math"/>
            <w:sz w:val="28"/>
            <w:szCs w:val="30"/>
          </w:rPr>
          <m:t>S</m:t>
        </m:r>
        <m:r>
          <m:rPr>
            <m:sty m:val="bi"/>
          </m:rPr>
          <w:rPr>
            <w:rFonts w:ascii="Cambria Math"/>
            <w:sz w:val="28"/>
            <w:szCs w:val="30"/>
            <w:lang w:val="ru-RU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Pr>
          <m:e>
            <m:r>
              <w:rPr>
                <w:rFonts w:ascii="Cambria Math" w:hAnsi="Cambria Math"/>
                <w:sz w:val="28"/>
                <w:szCs w:val="30"/>
              </w:rPr>
              <m:t>S</m:t>
            </m:r>
          </m:e>
          <m:sub>
            <m:r>
              <w:rPr>
                <w:rFonts w:ascii="Cambria Math"/>
                <w:sz w:val="28"/>
                <w:szCs w:val="30"/>
                <w:lang w:val="ru-RU"/>
              </w:rPr>
              <m:t>2</m:t>
            </m:r>
          </m:sub>
        </m:sSub>
        <m:r>
          <w:rPr>
            <w:rFonts w:ascii="Cambria Math"/>
            <w:sz w:val="28"/>
            <w:szCs w:val="30"/>
            <w:lang w:val="ru-RU"/>
          </w:rPr>
          <m:t>-</m:t>
        </m:r>
        <m:sSub>
          <m:sSub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Pr>
          <m:e>
            <m:r>
              <w:rPr>
                <w:rFonts w:ascii="Cambria Math" w:hAnsi="Cambria Math"/>
                <w:sz w:val="28"/>
                <w:szCs w:val="30"/>
              </w:rPr>
              <m:t>S</m:t>
            </m:r>
          </m:e>
          <m:sub>
            <m:r>
              <w:rPr>
                <w:rFonts w:ascii="Cambria Math"/>
                <w:sz w:val="28"/>
                <w:szCs w:val="30"/>
                <w:lang w:val="ru-RU"/>
              </w:rPr>
              <m:t>1</m:t>
            </m:r>
          </m:sub>
        </m:sSub>
        <m:r>
          <w:rPr>
            <w:rFonts w:ascii="Cambria Math"/>
            <w:sz w:val="28"/>
            <w:szCs w:val="30"/>
            <w:lang w:val="ru-RU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sz w:val="28"/>
                <w:szCs w:val="30"/>
              </w:rPr>
            </m:ctrlPr>
          </m:naryPr>
          <m:sub>
            <m:r>
              <w:rPr>
                <w:rFonts w:ascii="Cambria Math"/>
                <w:sz w:val="28"/>
                <w:szCs w:val="30"/>
                <w:lang w:val="ru-RU"/>
              </w:rPr>
              <m:t>1</m:t>
            </m:r>
          </m:sub>
          <m:sup>
            <m:r>
              <w:rPr>
                <w:rFonts w:ascii="Cambria Math"/>
                <w:sz w:val="28"/>
                <w:szCs w:val="30"/>
                <w:lang w:val="ru-RU"/>
              </w:rPr>
              <m:t>2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30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30"/>
                  </w:rPr>
                  <m:t>δQ</m:t>
                </m:r>
              </m:num>
              <m:den>
                <m:r>
                  <w:rPr>
                    <w:rFonts w:ascii="Cambria Math" w:hAnsi="Cambria Math"/>
                    <w:sz w:val="28"/>
                    <w:szCs w:val="30"/>
                  </w:rPr>
                  <m:t>T</m:t>
                </m:r>
              </m:den>
            </m:f>
            <m:r>
              <w:rPr>
                <w:rFonts w:ascii="Cambria Math" w:hAnsi="Cambria Math"/>
                <w:sz w:val="28"/>
                <w:szCs w:val="30"/>
                <w:lang w:val="ru-RU"/>
              </w:rPr>
              <m:t>.</m:t>
            </m:r>
          </m:e>
        </m:nary>
        <m:r>
          <w:rPr>
            <w:rFonts w:ascii="Cambria Math" w:hAnsi="Cambria Math"/>
            <w:sz w:val="28"/>
            <w:szCs w:val="30"/>
            <w:lang w:val="ru-RU"/>
          </w:rPr>
          <m:t xml:space="preserve">                                                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>(2.5)</w:t>
      </w:r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F1D85" w:rsidRPr="006E7C29" w:rsidRDefault="00CF1D85" w:rsidP="00CF1D85">
      <w:pPr>
        <w:tabs>
          <w:tab w:val="left" w:pos="709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Решение правой части уравнения зависит от характера термодинамического процесса.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Рассмотрим изменение энтропии в некоторых часто встречающихся случаях: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Энтропия фазового перехода (плавление, испарение и др.).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Поскольку Т=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>, то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ΔS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фп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ΔQ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фп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Нфп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Т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(2.6)</w:t>
      </w:r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Энтропия сжатия-расширения </w:t>
      </w:r>
      <w:r w:rsidRPr="006E7C29">
        <w:rPr>
          <w:rFonts w:ascii="Times New Roman" w:hAnsi="Times New Roman" w:cs="Times New Roman"/>
          <w:i/>
          <w:sz w:val="28"/>
          <w:szCs w:val="28"/>
        </w:rPr>
        <w:t>n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молей идеального газа (Т=</w:t>
      </w:r>
      <w:proofErr w:type="spellStart"/>
      <w:r w:rsidRPr="006E7C29">
        <w:rPr>
          <w:rFonts w:ascii="Times New Roman" w:hAnsi="Times New Roman" w:cs="Times New Roman"/>
          <w:i/>
          <w:sz w:val="28"/>
          <w:szCs w:val="28"/>
        </w:rPr>
        <w:t>const</w:t>
      </w:r>
      <w:proofErr w:type="spellEnd"/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 xml:space="preserve"> 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nRln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nRln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=2,303</m:t>
        </m:r>
        <m:r>
          <w:rPr>
            <w:rFonts w:ascii="Cambria Math" w:hAnsi="Cambria Math" w:cs="Times New Roman"/>
            <w:sz w:val="28"/>
            <w:szCs w:val="28"/>
          </w:rPr>
          <m:t>nRlg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=2,303</m:t>
        </m:r>
        <m:r>
          <w:rPr>
            <w:rFonts w:ascii="Cambria Math" w:hAnsi="Cambria Math" w:cs="Times New Roman"/>
            <w:sz w:val="28"/>
            <w:szCs w:val="28"/>
          </w:rPr>
          <m:t>nRlg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(2.7)</w:t>
      </w:r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Энтропия изобарного процесса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При р=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p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  <w:lang w:val="ru-RU"/>
          </w:rPr>
          <m:t>∙</m:t>
        </m:r>
        <m:r>
          <w:rPr>
            <w:rFonts w:ascii="Cambria Math" w:hAnsi="Cambria Math" w:cs="Times New Roman"/>
            <w:sz w:val="28"/>
            <w:szCs w:val="28"/>
          </w:rPr>
          <m:t>dT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2347B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(2.8)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Default="00CF1D85" w:rsidP="00CF1D8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Если в данном температурном интервале С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р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>, то</w:t>
      </w:r>
    </w:p>
    <w:p w:rsidR="00CF1D85" w:rsidRDefault="00CF1D85" w:rsidP="00CF1D8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30"/>
            <w:lang w:val="ru-RU"/>
          </w:rPr>
          <m:t>∆</m:t>
        </m:r>
        <m:r>
          <w:rPr>
            <w:rFonts w:ascii="Cambria Math"/>
            <w:sz w:val="28"/>
            <w:szCs w:val="30"/>
          </w:rPr>
          <m:t>S</m:t>
        </m:r>
        <m:r>
          <w:rPr>
            <w:rFonts w:ascii="Cambria Math"/>
            <w:sz w:val="28"/>
            <w:szCs w:val="30"/>
            <w:lang w:val="ru-RU"/>
          </w:rPr>
          <m:t>=</m:t>
        </m:r>
        <m:r>
          <w:rPr>
            <w:rFonts w:ascii="Cambria Math" w:hAnsi="Cambria Math"/>
            <w:sz w:val="28"/>
            <w:szCs w:val="30"/>
          </w:rPr>
          <m:t>n</m:t>
        </m:r>
        <m:sSub>
          <m:sSub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Pr>
          <m:e>
            <m:r>
              <w:rPr>
                <w:rFonts w:ascii="Cambria Math" w:hAnsi="Cambria Math"/>
                <w:sz w:val="28"/>
                <w:szCs w:val="30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30"/>
              </w:rPr>
              <m:t>p</m:t>
            </m:r>
          </m:sub>
        </m:sSub>
        <m:r>
          <w:rPr>
            <w:rFonts w:ascii="Cambria Math" w:hAnsi="Cambria Math"/>
            <w:sz w:val="28"/>
            <w:szCs w:val="30"/>
          </w:rPr>
          <m:t>ln</m:t>
        </m:r>
        <m:f>
          <m:fPr>
            <m:ctrlPr>
              <w:rPr>
                <w:rFonts w:ascii="Cambria Math" w:hAnsi="Cambria Math"/>
                <w:i/>
                <w:sz w:val="28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0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30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0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30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/>
            <w:sz w:val="28"/>
            <w:szCs w:val="30"/>
            <w:lang w:val="ru-RU"/>
          </w:rPr>
          <m:t>=2,303</m:t>
        </m:r>
        <m:r>
          <w:rPr>
            <w:rFonts w:ascii="Cambria Math"/>
            <w:sz w:val="28"/>
            <w:szCs w:val="30"/>
            <w:lang w:val="ru-RU"/>
          </w:rPr>
          <m:t>∙</m:t>
        </m:r>
        <m:r>
          <w:rPr>
            <w:rFonts w:ascii="Cambria Math" w:hAnsi="Cambria Math"/>
            <w:sz w:val="28"/>
            <w:szCs w:val="30"/>
          </w:rPr>
          <m:t>n</m:t>
        </m:r>
        <m:sSub>
          <m:sSub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Pr>
          <m:e>
            <m:r>
              <w:rPr>
                <w:rFonts w:ascii="Cambria Math" w:hAnsi="Cambria Math"/>
                <w:sz w:val="28"/>
                <w:szCs w:val="30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30"/>
              </w:rPr>
              <m:t>p</m:t>
            </m:r>
          </m:sub>
        </m:sSub>
        <m:r>
          <w:rPr>
            <w:rFonts w:ascii="Cambria Math" w:hAnsi="Cambria Math"/>
            <w:sz w:val="28"/>
            <w:szCs w:val="30"/>
          </w:rPr>
          <m:t>lg</m:t>
        </m:r>
        <m:f>
          <m:fPr>
            <m:ctrlPr>
              <w:rPr>
                <w:rFonts w:ascii="Cambria Math" w:hAnsi="Cambria Math"/>
                <w:i/>
                <w:sz w:val="28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0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30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0"/>
                  </w:rPr>
                  <m:t>T</m:t>
                </m:r>
              </m:e>
              <m:sub>
                <m:r>
                  <w:rPr>
                    <w:rFonts w:ascii="Cambria Math"/>
                    <w:sz w:val="28"/>
                    <w:szCs w:val="30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28"/>
            <w:szCs w:val="30"/>
            <w:lang w:val="ru-RU"/>
          </w:rPr>
          <m:t>.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47B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(2.9)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Энтропия изохорного процесса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6E7C29">
        <w:rPr>
          <w:rFonts w:ascii="Times New Roman" w:hAnsi="Times New Roman" w:cs="Times New Roman"/>
          <w:sz w:val="28"/>
          <w:szCs w:val="28"/>
        </w:rPr>
        <w:t>V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=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n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dT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=2,303∙</m:t>
        </m:r>
        <m:r>
          <w:rPr>
            <w:rFonts w:ascii="Cambria Math" w:hAnsi="Cambria Math" w:cs="Times New Roman"/>
            <w:sz w:val="28"/>
            <w:szCs w:val="28"/>
          </w:rPr>
          <m:t>n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lg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. 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(2.10)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5. Если в системе,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состоящей из идеального газа изменяется одновременно несколько параметров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, то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2347B4" w:rsidRDefault="00CF1D85" w:rsidP="00CF1D85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Δ</m:t>
          </m:r>
          <m:r>
            <w:rPr>
              <w:rFonts w:ascii="Cambria Math" w:hAnsi="Cambria Math" w:cs="Times New Roman"/>
              <w:sz w:val="28"/>
              <w:szCs w:val="28"/>
            </w:rPr>
            <m:t>S=n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sub>
          </m:sSub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dT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+nR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dV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=2,303n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lg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+2,303nRlg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=</m:t>
          </m:r>
        </m:oMath>
      </m:oMathPara>
    </w:p>
    <w:p w:rsidR="00CF1D85" w:rsidRPr="006E7C29" w:rsidRDefault="00CF1D85" w:rsidP="00CF1D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F1D85" w:rsidRPr="006E7C29" w:rsidRDefault="00CF1D85" w:rsidP="00CF1D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2,303n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lg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+2,303nRlg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6E7C29">
        <w:rPr>
          <w:rFonts w:ascii="Times New Roman" w:hAnsi="Times New Roman" w:cs="Times New Roman"/>
          <w:sz w:val="28"/>
          <w:szCs w:val="28"/>
        </w:rPr>
        <w:t xml:space="preserve">                                       (2.11)</w:t>
      </w:r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Энтропия смешения идеальных газов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Пусть смешивание идет при </w:t>
      </w:r>
      <w:r w:rsidRPr="006E7C29">
        <w:rPr>
          <w:rFonts w:ascii="Times New Roman" w:hAnsi="Times New Roman" w:cs="Times New Roman"/>
          <w:sz w:val="28"/>
          <w:szCs w:val="28"/>
        </w:rPr>
        <w:t>p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= 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и Т= </w:t>
      </w:r>
      <w:proofErr w:type="spellStart"/>
      <w:r w:rsidRPr="006E7C29">
        <w:rPr>
          <w:rFonts w:ascii="Times New Roman" w:hAnsi="Times New Roman" w:cs="Times New Roman"/>
          <w:sz w:val="28"/>
          <w:szCs w:val="28"/>
        </w:rPr>
        <w:t>const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</w:rPr>
        <w:t>V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1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–объем одного газа, 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</w:rPr>
        <w:t>V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–объем другого газа. 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Энтропия каждого из газов меняется так: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tabs>
          <w:tab w:val="left" w:pos="366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lastRenderedPageBreak/>
            <m:t>∆S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Rln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CF1D85" w:rsidRPr="006E7C29" w:rsidRDefault="00CF1D85" w:rsidP="00CF1D85">
      <w:pPr>
        <w:tabs>
          <w:tab w:val="left" w:pos="366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F1D85" w:rsidRPr="006E7C29" w:rsidRDefault="00CF1D85" w:rsidP="00CF1D85">
      <w:pPr>
        <w:tabs>
          <w:tab w:val="left" w:pos="3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∆S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Rln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CF1D85" w:rsidRPr="006E7C29" w:rsidRDefault="00CF1D85" w:rsidP="00CF1D85">
      <w:pPr>
        <w:tabs>
          <w:tab w:val="left" w:pos="36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1D85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Полное изменение энтропии: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Pr>
          <m:e>
            <m:r>
              <w:rPr>
                <w:rFonts w:ascii="Cambria Math"/>
                <w:sz w:val="28"/>
                <w:szCs w:val="30"/>
              </w:rPr>
              <m:t>Δ</m:t>
            </m:r>
            <m:r>
              <w:rPr>
                <w:rFonts w:ascii="Cambria Math" w:hAnsi="Cambria Math"/>
                <w:sz w:val="28"/>
                <w:szCs w:val="30"/>
              </w:rPr>
              <m:t>S</m:t>
            </m:r>
          </m:e>
          <m:sub>
            <m:r>
              <w:rPr>
                <w:rFonts w:ascii="Cambria Math"/>
                <w:sz w:val="28"/>
                <w:szCs w:val="30"/>
                <w:lang w:val="ru-RU"/>
              </w:rPr>
              <m:t>общ</m:t>
            </m:r>
            <m:r>
              <w:rPr>
                <w:rFonts w:ascii="Cambria Math"/>
                <w:sz w:val="28"/>
                <w:szCs w:val="30"/>
                <w:lang w:val="ru-RU"/>
              </w:rPr>
              <m:t>.</m:t>
            </m:r>
          </m:sub>
        </m:sSub>
        <m:r>
          <w:rPr>
            <w:rFonts w:ascii="Cambria Math"/>
            <w:sz w:val="28"/>
            <w:szCs w:val="30"/>
            <w:lang w:val="ru-RU"/>
          </w:rPr>
          <m:t>=</m:t>
        </m:r>
        <m:r>
          <w:rPr>
            <w:rFonts w:ascii="Cambria Math"/>
            <w:sz w:val="28"/>
            <w:szCs w:val="30"/>
          </w:rPr>
          <m:t>Δ</m:t>
        </m:r>
        <m:sSub>
          <m:sSub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Pr>
          <m:e>
            <m:r>
              <w:rPr>
                <w:rFonts w:ascii="Cambria Math" w:hAnsi="Cambria Math"/>
                <w:sz w:val="28"/>
                <w:szCs w:val="30"/>
              </w:rPr>
              <m:t>S</m:t>
            </m:r>
          </m:e>
          <m:sub>
            <m:r>
              <w:rPr>
                <w:rFonts w:ascii="Cambria Math"/>
                <w:sz w:val="28"/>
                <w:szCs w:val="30"/>
                <w:lang w:val="ru-RU"/>
              </w:rPr>
              <m:t>1</m:t>
            </m:r>
          </m:sub>
        </m:sSub>
        <m:r>
          <w:rPr>
            <w:rFonts w:ascii="Cambria Math"/>
            <w:sz w:val="28"/>
            <w:szCs w:val="30"/>
            <w:lang w:val="ru-RU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Pr>
          <m:e>
            <m:r>
              <w:rPr>
                <w:rFonts w:ascii="Cambria Math"/>
                <w:sz w:val="28"/>
                <w:szCs w:val="30"/>
              </w:rPr>
              <m:t>Δ</m:t>
            </m:r>
            <m:r>
              <w:rPr>
                <w:rFonts w:ascii="Cambria Math" w:hAnsi="Cambria Math"/>
                <w:sz w:val="28"/>
                <w:szCs w:val="30"/>
              </w:rPr>
              <m:t>S</m:t>
            </m:r>
          </m:e>
          <m:sub>
            <m:r>
              <w:rPr>
                <w:rFonts w:ascii="Cambria Math"/>
                <w:sz w:val="28"/>
                <w:szCs w:val="30"/>
                <w:lang w:val="ru-RU"/>
              </w:rPr>
              <m:t>2</m:t>
            </m:r>
          </m:sub>
        </m:sSub>
        <m:r>
          <w:rPr>
            <w:rFonts w:ascii="Cambria Math"/>
            <w:sz w:val="28"/>
            <w:szCs w:val="30"/>
            <w:lang w:val="ru-RU"/>
          </w:rPr>
          <m:t>=2,303</m:t>
        </m:r>
        <m:sSub>
          <m:sSub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Pr>
          <m:e>
            <m:r>
              <w:rPr>
                <w:rFonts w:ascii="Cambria Math" w:hAnsi="Cambria Math"/>
                <w:sz w:val="28"/>
                <w:szCs w:val="30"/>
              </w:rPr>
              <m:t>n</m:t>
            </m:r>
          </m:e>
          <m:sub>
            <m:r>
              <w:rPr>
                <w:rFonts w:ascii="Cambria Math"/>
                <w:sz w:val="28"/>
                <w:szCs w:val="30"/>
                <w:lang w:val="ru-RU"/>
              </w:rPr>
              <m:t>1</m:t>
            </m:r>
          </m:sub>
        </m:sSub>
        <m:r>
          <w:rPr>
            <w:rFonts w:ascii="Cambria Math" w:hAnsi="Cambria Math"/>
            <w:sz w:val="28"/>
            <w:szCs w:val="30"/>
          </w:rPr>
          <m:t>Rlg</m:t>
        </m:r>
        <m:f>
          <m:fPr>
            <m:ctrlPr>
              <w:rPr>
                <w:rFonts w:ascii="Cambria Math" w:hAnsi="Cambria Math"/>
                <w:i/>
                <w:sz w:val="28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0"/>
                  </w:rPr>
                  <m:t>V</m:t>
                </m:r>
              </m:e>
              <m:sub>
                <m:r>
                  <w:rPr>
                    <w:rFonts w:ascii="Cambria Math"/>
                    <w:sz w:val="28"/>
                    <w:szCs w:val="30"/>
                    <w:lang w:val="ru-RU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30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0"/>
                  </w:rPr>
                  <m:t>V</m:t>
                </m:r>
              </m:e>
              <m:sub>
                <m:r>
                  <w:rPr>
                    <w:rFonts w:ascii="Cambria Math"/>
                    <w:sz w:val="28"/>
                    <w:szCs w:val="30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0"/>
                  </w:rPr>
                  <m:t>V</m:t>
                </m:r>
              </m:e>
              <m:sub>
                <m:r>
                  <w:rPr>
                    <w:rFonts w:ascii="Cambria Math"/>
                    <w:sz w:val="28"/>
                    <w:szCs w:val="30"/>
                    <w:lang w:val="ru-RU"/>
                  </w:rPr>
                  <m:t>1</m:t>
                </m:r>
              </m:sub>
            </m:sSub>
          </m:den>
        </m:f>
        <m:r>
          <w:rPr>
            <w:rFonts w:ascii="Cambria Math"/>
            <w:sz w:val="28"/>
            <w:szCs w:val="30"/>
            <w:lang w:val="ru-RU"/>
          </w:rPr>
          <m:t>+2,303</m:t>
        </m:r>
        <m:sSub>
          <m:sSubPr>
            <m:ctrlPr>
              <w:rPr>
                <w:rFonts w:ascii="Cambria Math" w:hAnsi="Cambria Math"/>
                <w:i/>
                <w:sz w:val="28"/>
                <w:szCs w:val="30"/>
              </w:rPr>
            </m:ctrlPr>
          </m:sSubPr>
          <m:e>
            <m:r>
              <w:rPr>
                <w:rFonts w:ascii="Cambria Math" w:hAnsi="Cambria Math"/>
                <w:sz w:val="28"/>
                <w:szCs w:val="30"/>
              </w:rPr>
              <m:t>n</m:t>
            </m:r>
          </m:e>
          <m:sub>
            <m:r>
              <w:rPr>
                <w:rFonts w:ascii="Cambria Math"/>
                <w:sz w:val="28"/>
                <w:szCs w:val="30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30"/>
          </w:rPr>
          <m:t>Rlg</m:t>
        </m:r>
        <m:f>
          <m:fPr>
            <m:ctrlPr>
              <w:rPr>
                <w:rFonts w:ascii="Cambria Math" w:hAnsi="Cambria Math"/>
                <w:i/>
                <w:sz w:val="28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0"/>
                  </w:rPr>
                  <m:t>V</m:t>
                </m:r>
              </m:e>
              <m:sub>
                <m:r>
                  <w:rPr>
                    <w:rFonts w:ascii="Cambria Math"/>
                    <w:sz w:val="28"/>
                    <w:szCs w:val="30"/>
                    <w:lang w:val="ru-RU"/>
                  </w:rPr>
                  <m:t>1</m:t>
                </m:r>
              </m:sub>
            </m:sSub>
            <m:r>
              <w:rPr>
                <w:rFonts w:ascii="Cambria Math"/>
                <w:sz w:val="28"/>
                <w:szCs w:val="30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0"/>
                  </w:rPr>
                  <m:t>V</m:t>
                </m:r>
              </m:e>
              <m:sub>
                <m:r>
                  <w:rPr>
                    <w:rFonts w:ascii="Cambria Math"/>
                    <w:sz w:val="28"/>
                    <w:szCs w:val="30"/>
                    <w:lang w:val="ru-RU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30"/>
                  </w:rPr>
                  <m:t>V</m:t>
                </m:r>
              </m:e>
              <m:sub>
                <m:r>
                  <w:rPr>
                    <w:rFonts w:ascii="Cambria Math"/>
                    <w:sz w:val="28"/>
                    <w:szCs w:val="30"/>
                    <w:lang w:val="ru-RU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28"/>
            <w:szCs w:val="30"/>
            <w:lang w:val="ru-RU"/>
          </w:rPr>
          <m:t xml:space="preserve">.      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>(2.12)</w:t>
      </w:r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Изменение энтропии в результате проведения химических реакций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можно рассчитать, зная абсолютные значения энтропии всех участвующих в реакции веществ.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х.р.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298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0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)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продуктов р-ции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298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0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исходных в-в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.</m:t>
                </m:r>
              </m:e>
            </m:nary>
          </m:e>
        </m:nary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                            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>(2.13)</w:t>
      </w:r>
    </w:p>
    <w:p w:rsidR="00CF1D85" w:rsidRPr="006E7C29" w:rsidRDefault="00CF1D85" w:rsidP="00CF1D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>Энтропия и термодинамическая вероятность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Второй закон термодинамики не абсолютный закон природы, а статистический закон, который соблюдается с высокой степенью точности для значительных количеств молекул, и применим тем в меньшей степени, чем меньше размеры термодинамической системы.</w:t>
      </w:r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Наблюдаемое состояние системы (макроскопическое), которое характеризуется определенными термодинамическими параметрами, может существовать при различном положении молекул, т.е. оно реализуется разными микросостояниями. Одно и то же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макросостояние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возможно при различных микросостояниях, соответствующих данному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макросостоянию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. Вероятность каждого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макросостояния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пропорциональна числу микросостояний </w:t>
      </w:r>
      <w:r w:rsidRPr="006E7C29">
        <w:rPr>
          <w:rFonts w:ascii="Times New Roman" w:hAnsi="Times New Roman" w:cs="Times New Roman"/>
          <w:sz w:val="28"/>
          <w:szCs w:val="28"/>
        </w:rPr>
        <w:t>W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. Это число </w:t>
      </w:r>
      <w:r w:rsidRPr="006E7C29">
        <w:rPr>
          <w:rFonts w:ascii="Times New Roman" w:hAnsi="Times New Roman" w:cs="Times New Roman"/>
          <w:sz w:val="28"/>
          <w:szCs w:val="28"/>
        </w:rPr>
        <w:t>W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называется термодинамической вероятностью. Для описания микросостояний необходимы сведения о положении конкретной молекулы в пространстве и распределении энергии между ними. По физическому смыслу термодинамическая вероятность </w:t>
      </w:r>
      <w:r w:rsidRPr="006E7C29">
        <w:rPr>
          <w:rFonts w:ascii="Times New Roman" w:hAnsi="Times New Roman" w:cs="Times New Roman"/>
          <w:sz w:val="28"/>
          <w:szCs w:val="28"/>
        </w:rPr>
        <w:t>W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≥1, т.е. единственное микросостояние соответствует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макросостоянию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Л. Больцман выдвинул гипотезу о том, что процессы бывают самопроизвольными в тех случаях, когда конечное состояние более вероятно, чем начальное, т.е. конечное состояние может быть реализовано большим числом микросостояний. Самопроизвольный процесс в изолированной системе характеризуется возрастанием энтропии. Термодинамическая вероятность, как и энтропия, является мерой стремления системы к равновесию.</w:t>
      </w:r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Установление статистической природы второго закона дало возможность Л. Больцману определить статистический смысл энтропии, связав ее с термодинамической вероятностью </w:t>
      </w:r>
      <w:r w:rsidRPr="006E7C29">
        <w:rPr>
          <w:rFonts w:ascii="Times New Roman" w:hAnsi="Times New Roman" w:cs="Times New Roman"/>
          <w:sz w:val="28"/>
          <w:szCs w:val="28"/>
        </w:rPr>
        <w:t>W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tabs>
          <w:tab w:val="left" w:pos="1335"/>
          <w:tab w:val="center" w:pos="4677"/>
          <w:tab w:val="right" w:pos="907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= </m:t>
        </m:r>
        <m:r>
          <w:rPr>
            <w:rFonts w:ascii="Cambria Math" w:hAnsi="Cambria Math" w:cs="Times New Roman"/>
            <w:sz w:val="28"/>
            <w:szCs w:val="28"/>
          </w:rPr>
          <m:t>KlnW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</m:oMath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ab/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(2.14)</w:t>
      </w:r>
    </w:p>
    <w:p w:rsidR="00CF1D85" w:rsidRPr="006E7C29" w:rsidRDefault="00CF1D85" w:rsidP="00CF1D85">
      <w:pPr>
        <w:tabs>
          <w:tab w:val="left" w:pos="1335"/>
          <w:tab w:val="center" w:pos="4677"/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где К – константа Больцмана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sub>
            </m:sSub>
          </m:den>
        </m:f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=1, 38∙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10</m:t>
        </m:r>
      </m:oMath>
      <w:r w:rsidRPr="006E7C29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-16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эрг/К, 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6E7C29">
        <w:rPr>
          <w:rFonts w:ascii="Times New Roman" w:hAnsi="Times New Roman" w:cs="Times New Roman"/>
          <w:sz w:val="28"/>
          <w:szCs w:val="28"/>
        </w:rPr>
        <w:t>R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− универсальная газовая постоянная,  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6E7C29">
        <w:rPr>
          <w:rFonts w:ascii="Times New Roman" w:hAnsi="Times New Roman" w:cs="Times New Roman"/>
          <w:sz w:val="28"/>
          <w:szCs w:val="28"/>
        </w:rPr>
        <w:t>N</w:t>
      </w:r>
      <w:r w:rsidRPr="006E7C29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– число Авогадро.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Из уравнения Больцмана следует, что энтропия ‒ мера неупорядоченности состояния системы. Изменения, происходящие в системе при поглощении теплоты можно рассматривать как связанные с увеличением термодинамической вероятности </w:t>
      </w:r>
      <w:r w:rsidRPr="006E7C29">
        <w:rPr>
          <w:rFonts w:ascii="Times New Roman" w:hAnsi="Times New Roman" w:cs="Times New Roman"/>
          <w:sz w:val="28"/>
          <w:szCs w:val="28"/>
        </w:rPr>
        <w:t>W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, т.е. с увеличением числа микросостояний, отвечающих новому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макросостоянию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>. Формула Больцмана показывает, что возрастание энтропии соответствует переходу к состоянию с большей вероятностью и наоборот. Уравнение Больцмана, выделенное на основе молекулярно-кинетической теории, не противоречит постулату Планка.</w:t>
      </w:r>
    </w:p>
    <w:p w:rsidR="00CF1D85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Величина энтропии сложным образом отражает всю совокупность свойств соединения в данном агрегатном состоянии. Она зависит от молекулярной массы – для родственных веществ увеличивается с ее ростом; от агрегатного состояния – увеличивается при переходе от твердого </w:t>
      </w:r>
      <w:proofErr w:type="spellStart"/>
      <w:r w:rsidRPr="006E7C29">
        <w:rPr>
          <w:rFonts w:ascii="Times New Roman" w:hAnsi="Times New Roman" w:cs="Times New Roman"/>
          <w:sz w:val="28"/>
          <w:szCs w:val="28"/>
          <w:lang w:val="ru-RU"/>
        </w:rPr>
        <w:t>тела→к</w:t>
      </w:r>
      <w:proofErr w:type="spell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жидкости и газу; от кристаллического строения (например, графит, алмаз); от изотопного состава (</w:t>
      </w:r>
      <w:r w:rsidRPr="006E7C29">
        <w:rPr>
          <w:rFonts w:ascii="Times New Roman" w:hAnsi="Times New Roman" w:cs="Times New Roman"/>
          <w:sz w:val="28"/>
          <w:szCs w:val="28"/>
        </w:rPr>
        <w:t>H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6E7C29">
        <w:rPr>
          <w:rFonts w:ascii="Times New Roman" w:hAnsi="Times New Roman" w:cs="Times New Roman"/>
          <w:sz w:val="28"/>
          <w:szCs w:val="28"/>
        </w:rPr>
        <w:t>D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7C29">
        <w:rPr>
          <w:rFonts w:ascii="Times New Roman" w:hAnsi="Times New Roman" w:cs="Times New Roman"/>
          <w:sz w:val="28"/>
          <w:szCs w:val="28"/>
        </w:rPr>
        <w:t>H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r w:rsidRPr="006E7C29">
        <w:rPr>
          <w:rFonts w:ascii="Times New Roman" w:hAnsi="Times New Roman" w:cs="Times New Roman"/>
          <w:sz w:val="28"/>
          <w:szCs w:val="28"/>
        </w:rPr>
        <w:t>O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6E7C29">
        <w:rPr>
          <w:rFonts w:ascii="Times New Roman" w:hAnsi="Times New Roman" w:cs="Times New Roman"/>
          <w:sz w:val="28"/>
          <w:szCs w:val="28"/>
        </w:rPr>
        <w:t>D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2</w:t>
      </w:r>
      <w:proofErr w:type="gramStart"/>
      <w:r w:rsidRPr="006E7C29">
        <w:rPr>
          <w:rFonts w:ascii="Times New Roman" w:hAnsi="Times New Roman" w:cs="Times New Roman"/>
          <w:sz w:val="28"/>
          <w:szCs w:val="28"/>
        </w:rPr>
        <w:t>O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)</w:t>
      </w:r>
      <w:proofErr w:type="gramEnd"/>
      <w:r w:rsidRPr="006E7C29">
        <w:rPr>
          <w:rFonts w:ascii="Times New Roman" w:hAnsi="Times New Roman" w:cs="Times New Roman"/>
          <w:sz w:val="28"/>
          <w:szCs w:val="28"/>
          <w:lang w:val="ru-RU"/>
        </w:rPr>
        <w:t>, от строения молекул (н-бутан и изобутан).</w:t>
      </w:r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>2.2 Тепловая теорема Нернста, постулат Планка. Абсолютное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значение энтропии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В отличие от внутренней энергии и энтальпии для энтропии можно определить абсолютные значения </w:t>
      </w:r>
      <w:r w:rsidRPr="006E7C29">
        <w:rPr>
          <w:rFonts w:ascii="Times New Roman" w:hAnsi="Times New Roman" w:cs="Times New Roman"/>
          <w:sz w:val="28"/>
          <w:szCs w:val="28"/>
        </w:rPr>
        <w:t>S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, значит, энтропия имеет точку отсчёта. Эта возможность непосредственно не вытекает из второго закона термодинамики, а появляется лишь при использовании постулата Планка, называемого также третьим законом термодинамики.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Чтобы понять смысл третьего начала термодинамики (постулат Планка) рассмотрим пример изменения энтропии процесса, протекающего при температуре около абсолютного нуля. Используем для расчетов две кристаллические модификации металлического олова – низкотемпературную </w:t>
      </w:r>
      <w:r w:rsidRPr="006E7C29">
        <w:rPr>
          <w:rFonts w:ascii="Times New Roman" w:hAnsi="Times New Roman" w:cs="Times New Roman"/>
          <w:i/>
          <w:sz w:val="28"/>
          <w:szCs w:val="28"/>
        </w:rPr>
        <w:t>α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6E7C29">
        <w:rPr>
          <w:rFonts w:ascii="Times New Roman" w:hAnsi="Times New Roman" w:cs="Times New Roman"/>
          <w:i/>
          <w:sz w:val="28"/>
          <w:szCs w:val="28"/>
        </w:rPr>
        <w:t>Sn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и высокотемпературную </w:t>
      </w:r>
      <w:r w:rsidRPr="006E7C29">
        <w:rPr>
          <w:rFonts w:ascii="Times New Roman" w:hAnsi="Times New Roman" w:cs="Times New Roman"/>
          <w:i/>
          <w:sz w:val="28"/>
          <w:szCs w:val="28"/>
        </w:rPr>
        <w:t>β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6E7C29">
        <w:rPr>
          <w:rFonts w:ascii="Times New Roman" w:hAnsi="Times New Roman" w:cs="Times New Roman"/>
          <w:i/>
          <w:sz w:val="28"/>
          <w:szCs w:val="28"/>
        </w:rPr>
        <w:t>Sn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(обычное белое олово). Они находятся в равновесии при 14 </w:t>
      </w:r>
      <w:r w:rsidRPr="006E7C29">
        <w:rPr>
          <w:rFonts w:ascii="Times New Roman" w:hAnsi="Times New Roman" w:cs="Times New Roman"/>
          <w:i/>
          <w:sz w:val="28"/>
          <w:szCs w:val="28"/>
          <w:vertAlign w:val="superscript"/>
          <w:lang w:val="ru-RU"/>
        </w:rPr>
        <w:t>0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(287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), теплота равновесного превращения 497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кал/моль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, тогда энтропия перехода одной формы в другую рассчитывается по формуле: 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493874" w:rsidRDefault="00CF1D85" w:rsidP="00CF1D8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– </m:t>
            </m:r>
            <m:r>
              <w:rPr>
                <w:rFonts w:ascii="Cambria Math" w:hAnsi="Cambria Math" w:cs="Times New Roman"/>
                <w:sz w:val="28"/>
                <w:szCs w:val="28"/>
              </w:rPr>
              <m:t>Sn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→ </m:t>
            </m:r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– </m:t>
            </m:r>
            <m:r>
              <w:rPr>
                <w:rFonts w:ascii="Cambria Math" w:hAnsi="Cambria Math" w:cs="Times New Roman"/>
                <w:sz w:val="28"/>
                <w:szCs w:val="28"/>
              </w:rPr>
              <m:t>Sn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-497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287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=-1,73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кал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моль∙К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CF1D85" w:rsidRPr="00493874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position w:val="-24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Возьмем </w:t>
      </w:r>
      <w:r w:rsidRPr="006E7C29">
        <w:rPr>
          <w:rFonts w:ascii="Times New Roman" w:hAnsi="Times New Roman" w:cs="Times New Roman"/>
          <w:i/>
          <w:sz w:val="28"/>
          <w:szCs w:val="28"/>
        </w:rPr>
        <w:t>β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</w:t>
      </w:r>
      <w:r w:rsidRPr="006E7C29">
        <w:rPr>
          <w:rFonts w:ascii="Times New Roman" w:hAnsi="Times New Roman" w:cs="Times New Roman"/>
          <w:i/>
          <w:sz w:val="28"/>
          <w:szCs w:val="28"/>
        </w:rPr>
        <w:t>Sn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при 0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, нагреем до температуры 287 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>К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равновесно превратим </w:t>
      </w:r>
      <w:r w:rsidRPr="006E7C29">
        <w:rPr>
          <w:rFonts w:ascii="Times New Roman" w:hAnsi="Times New Roman" w:cs="Times New Roman"/>
          <w:i/>
          <w:sz w:val="28"/>
          <w:szCs w:val="28"/>
        </w:rPr>
        <w:t>β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</w:t>
      </w:r>
      <w:r w:rsidRPr="006E7C29">
        <w:rPr>
          <w:rFonts w:ascii="Times New Roman" w:hAnsi="Times New Roman" w:cs="Times New Roman"/>
          <w:i/>
          <w:sz w:val="28"/>
          <w:szCs w:val="28"/>
        </w:rPr>
        <w:t>Sn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6E7C29">
        <w:rPr>
          <w:rFonts w:ascii="Times New Roman" w:hAnsi="Times New Roman" w:cs="Times New Roman"/>
          <w:i/>
          <w:sz w:val="28"/>
          <w:szCs w:val="28"/>
        </w:rPr>
        <w:t>α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</w:t>
      </w:r>
      <w:r w:rsidRPr="006E7C29">
        <w:rPr>
          <w:rFonts w:ascii="Times New Roman" w:hAnsi="Times New Roman" w:cs="Times New Roman"/>
          <w:i/>
          <w:sz w:val="28"/>
          <w:szCs w:val="28"/>
        </w:rPr>
        <w:t>Sn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, а затем охладим </w:t>
      </w:r>
      <w:r w:rsidRPr="006E7C29">
        <w:rPr>
          <w:rFonts w:ascii="Times New Roman" w:hAnsi="Times New Roman" w:cs="Times New Roman"/>
          <w:i/>
          <w:sz w:val="28"/>
          <w:szCs w:val="28"/>
        </w:rPr>
        <w:t>α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6E7C29">
        <w:rPr>
          <w:rFonts w:ascii="Times New Roman" w:hAnsi="Times New Roman" w:cs="Times New Roman"/>
          <w:i/>
          <w:sz w:val="28"/>
          <w:szCs w:val="28"/>
        </w:rPr>
        <w:t>Sn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до абсолютного нуля, тогда суммарное изменение энтропии будет: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∆S=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287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р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(β – Sn)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dT+</m:t>
              </m:r>
            </m:e>
          </m:nary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-497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287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287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р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 – Sn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dT=12,32-1,73-10,55=0,04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±0,1.</m:t>
          </m:r>
        </m:oMath>
      </m:oMathPara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CF1D85" w:rsidRPr="006E7C29" w:rsidRDefault="00CF1D85" w:rsidP="00CF1D85">
      <w:pPr>
        <w:pStyle w:val="a3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Изменение энтропии в пределах ошибок опыта равно нулю, а отсюда следует, что энтропии </w:t>
      </w:r>
      <w:r w:rsidRPr="006E7C29">
        <w:rPr>
          <w:rFonts w:ascii="Times New Roman" w:hAnsi="Times New Roman" w:cs="Times New Roman"/>
          <w:i/>
          <w:sz w:val="28"/>
          <w:szCs w:val="28"/>
        </w:rPr>
        <w:t>α</w:t>
      </w:r>
      <w:r w:rsidRPr="006E7C2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i/>
          <w:sz w:val="28"/>
          <w:szCs w:val="28"/>
        </w:rPr>
        <w:t>Sn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6E7C29">
        <w:rPr>
          <w:rFonts w:ascii="Times New Roman" w:hAnsi="Times New Roman" w:cs="Times New Roman"/>
          <w:i/>
          <w:sz w:val="28"/>
          <w:szCs w:val="28"/>
        </w:rPr>
        <w:t>β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Pr="006E7C29">
        <w:rPr>
          <w:rFonts w:ascii="Times New Roman" w:hAnsi="Times New Roman" w:cs="Times New Roman"/>
          <w:i/>
          <w:sz w:val="28"/>
          <w:szCs w:val="28"/>
        </w:rPr>
        <w:t>Sn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одинаковы.</w:t>
      </w:r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Результатом обобщения экспериментальных данных стала тепловая теорема Нернста, которая гласит: </w:t>
      </w:r>
      <w:r w:rsidRPr="006E7C29">
        <w:rPr>
          <w:rFonts w:ascii="Times New Roman" w:hAnsi="Times New Roman" w:cs="Times New Roman"/>
          <w:b/>
          <w:sz w:val="28"/>
          <w:szCs w:val="28"/>
          <w:lang w:val="ru-RU"/>
        </w:rPr>
        <w:t>вблизи нуля по шкале Кельвина все процессы протекают без изменения энтропии (или с ничтожно малым изменением)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. Математическое выражение теоремы Нернста имеет следующий вид:</w:t>
      </w:r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tabs>
          <w:tab w:val="left" w:pos="1335"/>
          <w:tab w:val="center" w:pos="4857"/>
          <w:tab w:val="right" w:pos="907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lim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∆</m:t>
        </m:r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= 0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  <w:t>(2.15)</w:t>
      </w:r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</w:rPr>
        <w:t>T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→ 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sz w:val="28"/>
          <w:szCs w:val="28"/>
        </w:rPr>
        <w:t>K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1D85" w:rsidRPr="006E7C29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М. Планк расширил тепловую теорему Нернста, считая, что при Т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 xml:space="preserve">0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= 0 К, не только ∆</w:t>
      </w:r>
      <w:r w:rsidRPr="006E7C29">
        <w:rPr>
          <w:rFonts w:ascii="Times New Roman" w:hAnsi="Times New Roman" w:cs="Times New Roman"/>
          <w:sz w:val="28"/>
          <w:szCs w:val="28"/>
        </w:rPr>
        <w:t>S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= 0, но и </w:t>
      </w:r>
      <w:r w:rsidRPr="006E7C29">
        <w:rPr>
          <w:rFonts w:ascii="Times New Roman" w:hAnsi="Times New Roman" w:cs="Times New Roman"/>
          <w:sz w:val="28"/>
          <w:szCs w:val="28"/>
        </w:rPr>
        <w:t>S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= 0, тогда</w:t>
      </w:r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tabs>
          <w:tab w:val="left" w:pos="1335"/>
          <w:tab w:val="center" w:pos="4857"/>
          <w:tab w:val="right" w:pos="907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lim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S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=0</m:t>
        </m:r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ab/>
        <w:t>(2.16)</w:t>
      </w:r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</w:rPr>
        <w:t>T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→ 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7C29">
        <w:rPr>
          <w:rFonts w:ascii="Times New Roman" w:hAnsi="Times New Roman" w:cs="Times New Roman"/>
          <w:sz w:val="28"/>
          <w:szCs w:val="28"/>
        </w:rPr>
        <w:t>K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Постулат Планка: </w:t>
      </w:r>
      <w:r w:rsidRPr="006E7C29">
        <w:rPr>
          <w:rFonts w:ascii="Times New Roman" w:hAnsi="Times New Roman" w:cs="Times New Roman"/>
          <w:sz w:val="28"/>
          <w:szCs w:val="28"/>
          <w:u w:val="single"/>
          <w:lang w:val="ru-RU"/>
        </w:rPr>
        <w:t>энтропия идеального кристаллического тела при абсолютном нуле равна нулю или энтропия правильно образованного (совершенного) кристалла любого индивидуального вещества при абсолютном нуле равна нулю.</w:t>
      </w:r>
    </w:p>
    <w:p w:rsidR="00CF1D85" w:rsidRPr="006E7C29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Это положение не относится к стеклам, растворам, дефектным кристаллам, но и для них энтропия при 0 К очень мала. Для них </w:t>
      </w:r>
      <w:proofErr w:type="gramStart"/>
      <w:r w:rsidRPr="006E7C29">
        <w:rPr>
          <w:rFonts w:ascii="Times New Roman" w:hAnsi="Times New Roman" w:cs="Times New Roman"/>
          <w:sz w:val="28"/>
          <w:szCs w:val="28"/>
          <w:lang w:val="ru-RU"/>
        </w:rPr>
        <w:t>энтропия  при</w:t>
      </w:r>
      <w:proofErr w:type="gramEnd"/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0К ничтожно мала, но не равна 0 (</w:t>
      </w:r>
      <w:r w:rsidRPr="006E7C29">
        <w:rPr>
          <w:rFonts w:ascii="Times New Roman" w:hAnsi="Times New Roman" w:cs="Times New Roman"/>
          <w:sz w:val="28"/>
          <w:szCs w:val="28"/>
        </w:rPr>
        <w:t>S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&gt;0). В реальных кристаллах присутствуют ничтожные примеси, наблюдаются дефектные структуры, при этом энтропия мала, но </w:t>
      </w:r>
      <w:r w:rsidRPr="006E7C29">
        <w:rPr>
          <w:rFonts w:ascii="Times New Roman" w:hAnsi="Times New Roman" w:cs="Times New Roman"/>
          <w:sz w:val="28"/>
          <w:szCs w:val="28"/>
        </w:rPr>
        <w:t>S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&gt;0. 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Постулат Планка позволяет ввести понятие абсолютной энтропии вещества 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p>
        </m:sSubSup>
      </m:oMath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), т.е. энтропии отсчитанной от нулевого значения при Т = 0. За начало отсчета можно принять </w:t>
      </w:r>
      <w:r w:rsidRPr="006E7C29">
        <w:rPr>
          <w:rFonts w:ascii="Times New Roman" w:hAnsi="Times New Roman" w:cs="Times New Roman"/>
          <w:sz w:val="28"/>
          <w:szCs w:val="28"/>
        </w:rPr>
        <w:t>S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=0. Третий закон термодинамики позволяет вычислить абсолютное значение энтропии для веществ в любом агрегатном состоянии, если известны экспериментальные значения теплоемкостей от 0 К до данной температуры, а также теплоты и температуры фазовых переходов.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Уравнение для вычисления энтропии вещества в газообразном стандартном состоянии будет иметь вид: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плав</m:t>
                </m:r>
              </m:sub>
            </m:sSub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р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тв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dT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плав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0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плав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+ 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плав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кип</m:t>
                </m:r>
              </m:sub>
            </m:sSub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р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жид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dT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кип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0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кип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+ 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кип</m:t>
                </m:r>
              </m:sub>
            </m:sSub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Т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р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(газ)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dT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6E7C2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CF1D85" w:rsidRPr="006E7C29" w:rsidRDefault="00CF1D85" w:rsidP="00CF1D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(2.17)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При расчете изменения энтропии в химической реакции, проходящей при любой другой температуре Т, используют уравнение: </w:t>
      </w: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298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298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Т</m:t>
                </m:r>
              </m:den>
            </m:f>
          </m:e>
        </m:nary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dT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6E7C29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w:r w:rsidRPr="006E7C2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            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(2.18)</w:t>
      </w:r>
    </w:p>
    <w:p w:rsidR="00CF1D85" w:rsidRPr="006E7C29" w:rsidRDefault="00CF1D85" w:rsidP="00CF1D8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CF1D85" w:rsidRPr="006E7C29" w:rsidRDefault="00CF1D85" w:rsidP="00CF1D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Значение абсолютной энтропии вещества используют для расчёта изменения энтропии в химических реакциях по следствию закона Гесса.</w:t>
      </w:r>
    </w:p>
    <w:p w:rsidR="00CF1D85" w:rsidRDefault="00CF1D85" w:rsidP="00CF1D85">
      <w:pPr>
        <w:tabs>
          <w:tab w:val="left" w:pos="709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7C29">
        <w:rPr>
          <w:rFonts w:ascii="Times New Roman" w:hAnsi="Times New Roman" w:cs="Times New Roman"/>
          <w:sz w:val="28"/>
          <w:szCs w:val="28"/>
          <w:lang w:val="ru-RU"/>
        </w:rPr>
        <w:t>Постулат Планка оказался очень важным для химиков, т.к. появилось начальная точка отсчета (</w:t>
      </w:r>
      <w:r w:rsidRPr="006E7C29">
        <w:rPr>
          <w:rFonts w:ascii="Times New Roman" w:hAnsi="Times New Roman" w:cs="Times New Roman"/>
          <w:sz w:val="28"/>
          <w:szCs w:val="28"/>
        </w:rPr>
        <w:t>S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>=0 при Т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=0) и можно вычислить абсолютное значение </w:t>
      </w:r>
      <w:r w:rsidRPr="006E7C29">
        <w:rPr>
          <w:rFonts w:ascii="Times New Roman" w:hAnsi="Times New Roman" w:cs="Times New Roman"/>
          <w:sz w:val="28"/>
          <w:szCs w:val="28"/>
        </w:rPr>
        <w:t>S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при любой температуре. Обычно значение </w:t>
      </w:r>
      <w:r w:rsidRPr="006E7C29">
        <w:rPr>
          <w:rFonts w:ascii="Times New Roman" w:hAnsi="Times New Roman" w:cs="Times New Roman"/>
          <w:sz w:val="28"/>
          <w:szCs w:val="28"/>
        </w:rPr>
        <w:t>S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 рассчитывают для вещества в стандартном состоянии (р</w:t>
      </w:r>
      <w:r w:rsidRPr="006E7C29">
        <w:rPr>
          <w:rFonts w:ascii="Times New Roman" w:hAnsi="Times New Roman" w:cs="Times New Roman"/>
          <w:sz w:val="28"/>
          <w:szCs w:val="28"/>
          <w:vertAlign w:val="subscript"/>
          <w:lang w:val="ru-RU"/>
        </w:rPr>
        <w:t>0</w:t>
      </w:r>
      <w:r w:rsidRPr="006E7C29">
        <w:rPr>
          <w:rFonts w:ascii="Times New Roman" w:hAnsi="Times New Roman" w:cs="Times New Roman"/>
          <w:sz w:val="28"/>
          <w:szCs w:val="28"/>
          <w:lang w:val="ru-RU"/>
        </w:rPr>
        <w:t xml:space="preserve">=1атм, Т=298К), и табулируют. </w:t>
      </w:r>
    </w:p>
    <w:p w:rsidR="00CF1D85" w:rsidRDefault="00CF1D85" w:rsidP="00CF1D85">
      <w:pPr>
        <w:tabs>
          <w:tab w:val="left" w:pos="709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0C6372" w:rsidRDefault="00CF1D85" w:rsidP="00CF1D85">
      <w:pPr>
        <w:tabs>
          <w:tab w:val="left" w:pos="709"/>
          <w:tab w:val="left" w:pos="1335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6372">
        <w:rPr>
          <w:rFonts w:ascii="Times New Roman" w:hAnsi="Times New Roman" w:cs="Times New Roman"/>
          <w:b/>
          <w:sz w:val="28"/>
          <w:szCs w:val="28"/>
          <w:lang w:val="ru-RU"/>
        </w:rPr>
        <w:t>2.3 Объединенное уравнение первого и второго законов термодинамики с учетом полезной работы</w:t>
      </w:r>
    </w:p>
    <w:p w:rsidR="00CF1D85" w:rsidRPr="000C6372" w:rsidRDefault="00CF1D85" w:rsidP="00CF1D85">
      <w:pPr>
        <w:tabs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372">
        <w:rPr>
          <w:rFonts w:ascii="Times New Roman" w:hAnsi="Times New Roman" w:cs="Times New Roman"/>
          <w:sz w:val="28"/>
          <w:szCs w:val="28"/>
          <w:lang w:val="ru-RU"/>
        </w:rPr>
        <w:t xml:space="preserve">Известно, что математическое выражение первого закона термодинамики для макро- и микропроцессов имеет следующий вид: </w:t>
      </w: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0C6372" w:rsidRDefault="00CF1D85" w:rsidP="00CF1D85">
      <w:pPr>
        <w:tabs>
          <w:tab w:val="left" w:pos="1335"/>
          <w:tab w:val="center" w:pos="4857"/>
          <w:tab w:val="left" w:pos="8190"/>
          <w:tab w:val="right" w:pos="907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C637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ab/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∆</m:t>
        </m:r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Q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</m:oMath>
      <w:r w:rsidRPr="000C637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>.1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0C6372" w:rsidRDefault="00CF1D85" w:rsidP="00CF1D85">
      <w:pPr>
        <w:tabs>
          <w:tab w:val="left" w:pos="1335"/>
          <w:tab w:val="center" w:pos="4857"/>
          <w:tab w:val="right" w:pos="907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C637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dU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δQ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pdV</m:t>
        </m:r>
      </m:oMath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(2.20</w:t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372">
        <w:rPr>
          <w:rFonts w:ascii="Times New Roman" w:hAnsi="Times New Roman" w:cs="Times New Roman"/>
          <w:sz w:val="28"/>
          <w:szCs w:val="28"/>
          <w:lang w:val="ru-RU"/>
        </w:rPr>
        <w:t>С учетом полезной работы последнее выражение можно представить так:</w:t>
      </w: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0C6372" w:rsidRDefault="00CF1D85" w:rsidP="00CF1D85">
      <w:pPr>
        <w:tabs>
          <w:tab w:val="left" w:pos="1335"/>
          <w:tab w:val="center" w:pos="4857"/>
          <w:tab w:val="right" w:pos="907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C637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dU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δQ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pdV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А´</m:t>
        </m:r>
      </m:oMath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(2.21</w:t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C6372">
        <w:rPr>
          <w:rFonts w:ascii="Times New Roman" w:hAnsi="Times New Roman" w:cs="Times New Roman"/>
          <w:sz w:val="28"/>
          <w:szCs w:val="28"/>
          <w:lang w:val="ru-RU"/>
        </w:rPr>
        <w:t>поскольку для обратимого термодинамического процесса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</w:rPr>
          <m:t>δQ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= </m:t>
        </m:r>
        <m:r>
          <w:rPr>
            <w:rFonts w:ascii="Cambria Math" w:hAnsi="Cambria Math" w:cs="Times New Roman"/>
            <w:sz w:val="28"/>
            <w:szCs w:val="28"/>
          </w:rPr>
          <m:t>TdS</m:t>
        </m:r>
      </m:oMath>
      <w:proofErr w:type="gramStart"/>
      <w:r w:rsidRPr="000C63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(2.22</w:t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C6372">
        <w:rPr>
          <w:rFonts w:ascii="Times New Roman" w:hAnsi="Times New Roman" w:cs="Times New Roman"/>
          <w:sz w:val="28"/>
          <w:szCs w:val="28"/>
          <w:lang w:val="ru-RU"/>
        </w:rPr>
        <w:t xml:space="preserve">то             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А´=</m:t>
        </m:r>
        <m:r>
          <w:rPr>
            <w:rFonts w:ascii="Cambria Math" w:hAnsi="Cambria Math" w:cs="Times New Roman"/>
            <w:sz w:val="28"/>
            <w:szCs w:val="28"/>
          </w:rPr>
          <m:t>TdS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pdV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dU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 w:rsidRPr="000C63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(2.23</w:t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результате получается</w:t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 xml:space="preserve"> объединенное уравнение первого и второго законов термодинамики с учетом полезной работы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А´</m:t>
        </m:r>
      </m:oMath>
      <w:r w:rsidRPr="000C63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1D85" w:rsidRDefault="00CF1D85" w:rsidP="00CF1D85">
      <w:pPr>
        <w:tabs>
          <w:tab w:val="left" w:pos="709"/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372">
        <w:rPr>
          <w:rFonts w:ascii="Times New Roman" w:hAnsi="Times New Roman" w:cs="Times New Roman"/>
          <w:sz w:val="28"/>
          <w:szCs w:val="28"/>
          <w:lang w:val="ru-RU"/>
        </w:rPr>
        <w:t>Проведем анализ объединенного уравнения первого и второго законов для двух наиболее характерных ти</w:t>
      </w:r>
      <w:r>
        <w:rPr>
          <w:rFonts w:ascii="Times New Roman" w:hAnsi="Times New Roman" w:cs="Times New Roman"/>
          <w:sz w:val="28"/>
          <w:szCs w:val="28"/>
          <w:lang w:val="ru-RU"/>
        </w:rPr>
        <w:t>пов термодинамических процессов.</w:t>
      </w:r>
    </w:p>
    <w:p w:rsidR="00CF1D85" w:rsidRPr="000C6372" w:rsidRDefault="00CF1D85" w:rsidP="00CF1D85">
      <w:pPr>
        <w:tabs>
          <w:tab w:val="left" w:pos="709"/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6372">
        <w:rPr>
          <w:rFonts w:ascii="Times New Roman" w:hAnsi="Times New Roman" w:cs="Times New Roman"/>
          <w:b/>
          <w:sz w:val="28"/>
          <w:szCs w:val="28"/>
          <w:lang w:val="ru-RU"/>
        </w:rPr>
        <w:t>Для из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охорно-изотермического процесса.</w:t>
      </w: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C6372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const</m:t>
        </m:r>
      </m:oMath>
      <w:r w:rsidRPr="000C6372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0C6372" w:rsidRDefault="00CF1D85" w:rsidP="00CF1D85">
      <w:pPr>
        <w:tabs>
          <w:tab w:val="left" w:pos="1335"/>
          <w:tab w:val="center" w:pos="4857"/>
          <w:tab w:val="right" w:pos="907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C637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'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T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 –</m:t>
        </m:r>
        <m:r>
          <w:rPr>
            <w:rFonts w:ascii="Cambria Math" w:hAnsi="Cambria Math" w:cs="Times New Roman"/>
            <w:sz w:val="28"/>
            <w:szCs w:val="28"/>
          </w:rPr>
          <m:t>d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–</m:t>
        </m:r>
        <m:r>
          <w:rPr>
            <w:rFonts w:ascii="Cambria Math" w:hAnsi="Cambria Math" w:cs="Times New Roman"/>
            <w:sz w:val="28"/>
            <w:szCs w:val="28"/>
          </w:rPr>
          <m:t>TS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)</m:t>
        </m:r>
      </m:oMath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(2</w:t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>4)</w:t>
      </w: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0C6372">
        <w:rPr>
          <w:rFonts w:ascii="Times New Roman" w:hAnsi="Times New Roman" w:cs="Times New Roman"/>
          <w:sz w:val="28"/>
          <w:szCs w:val="28"/>
          <w:lang w:val="ru-RU"/>
        </w:rPr>
        <w:t xml:space="preserve">Обозначим      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–</m:t>
        </m:r>
        <m:r>
          <w:rPr>
            <w:rFonts w:ascii="Cambria Math" w:hAnsi="Cambria Math" w:cs="Times New Roman"/>
            <w:sz w:val="28"/>
            <w:szCs w:val="28"/>
          </w:rPr>
          <m:t>TS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=</m:t>
        </m:r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0C63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0C6372" w:rsidRDefault="00CF1D85" w:rsidP="00CF1D85">
      <w:pPr>
        <w:tabs>
          <w:tab w:val="left" w:pos="1335"/>
          <w:tab w:val="center" w:pos="4857"/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6372">
        <w:rPr>
          <w:rFonts w:ascii="Times New Roman" w:hAnsi="Times New Roman" w:cs="Times New Roman"/>
          <w:sz w:val="28"/>
          <w:szCs w:val="28"/>
        </w:rPr>
        <w:t>Тогда</w:t>
      </w:r>
      <w:proofErr w:type="spellEnd"/>
      <w:r w:rsidRPr="000C6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0C637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δА´=-dF</m:t>
        </m:r>
      </m:oMath>
      <w:r w:rsidRPr="000C6372">
        <w:rPr>
          <w:rFonts w:ascii="Times New Roman" w:hAnsi="Times New Roman" w:cs="Times New Roman"/>
          <w:sz w:val="28"/>
          <w:szCs w:val="28"/>
        </w:rPr>
        <w:t xml:space="preserve">,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0C6372"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C63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C6372">
        <w:rPr>
          <w:rFonts w:ascii="Times New Roman" w:hAnsi="Times New Roman" w:cs="Times New Roman"/>
          <w:sz w:val="28"/>
          <w:szCs w:val="28"/>
        </w:rPr>
        <w:t>5)</w:t>
      </w: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F1D85" w:rsidRPr="000C6372" w:rsidRDefault="00CF1D85" w:rsidP="00CF1D85">
      <w:pPr>
        <w:tabs>
          <w:tab w:val="left" w:pos="1335"/>
          <w:tab w:val="center" w:pos="4857"/>
          <w:tab w:val="right" w:pos="907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C6372">
        <w:rPr>
          <w:rFonts w:ascii="Times New Roman" w:hAnsi="Times New Roman" w:cs="Times New Roman"/>
          <w:sz w:val="28"/>
          <w:szCs w:val="28"/>
        </w:rPr>
        <w:tab/>
      </w:r>
      <w:r w:rsidRPr="000C6372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'= –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 xml:space="preserve">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V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T</m:t>
            </m:r>
          </m:sub>
        </m:sSub>
      </m:oMath>
      <w:r w:rsidRPr="000C637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ab/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>6)</w:t>
      </w:r>
    </w:p>
    <w:p w:rsidR="00CF1D85" w:rsidRPr="000C6372" w:rsidRDefault="00CF1D85" w:rsidP="00CF1D85">
      <w:pPr>
        <w:tabs>
          <w:tab w:val="left" w:pos="13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800C72" w:rsidRDefault="00CF1D85" w:rsidP="00CF1D85">
      <w:pPr>
        <w:tabs>
          <w:tab w:val="left" w:pos="1335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00C72">
        <w:rPr>
          <w:rFonts w:ascii="Times New Roman" w:hAnsi="Times New Roman" w:cs="Times New Roman"/>
          <w:b/>
          <w:sz w:val="28"/>
          <w:szCs w:val="28"/>
          <w:lang w:val="ru-RU"/>
        </w:rPr>
        <w:t>Для изо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барно-изотермического процесса.</w:t>
      </w:r>
      <w:r w:rsidRPr="00800C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CF1D85" w:rsidRPr="00800C72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0C72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m:oMath>
        <m:r>
          <w:rPr>
            <w:rFonts w:ascii="Cambria Math" w:hAnsi="Cambria Math" w:cs="Times New Roman"/>
            <w:sz w:val="28"/>
            <w:szCs w:val="28"/>
          </w:rPr>
          <m:t>P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Cambria Math" w:cs="Times New Roman"/>
            <w:sz w:val="28"/>
            <w:szCs w:val="28"/>
            <w:vertAlign w:val="subscript"/>
            <w:lang w:val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 </m:t>
        </m:r>
        <m:r>
          <w:rPr>
            <w:rFonts w:ascii="Cambria Math" w:hAnsi="Cambria Math" w:cs="Times New Roman"/>
            <w:sz w:val="28"/>
            <w:szCs w:val="28"/>
          </w:rPr>
          <m:t>const</m:t>
        </m:r>
      </m:oMath>
      <w:r w:rsidRPr="00800C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CF1D85" w:rsidRPr="00800C72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800C72" w:rsidRDefault="00CF1D85" w:rsidP="00CF1D85">
      <w:pPr>
        <w:tabs>
          <w:tab w:val="left" w:pos="1335"/>
          <w:tab w:val="center" w:pos="4857"/>
          <w:tab w:val="right" w:pos="907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00C7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00C7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  <m:acc>
          <m:accPr>
            <m:chr m:val="́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ru-RU"/>
          </w:rPr>
          <m:t>=-</m:t>
        </m:r>
        <m:r>
          <w:rPr>
            <w:rFonts w:ascii="Cambria Math" w:hAnsi="Cambria Math" w:cs="Times New Roman"/>
            <w:sz w:val="28"/>
            <w:szCs w:val="28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pT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</w:rPr>
              <m:t>TS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pV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H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.</m:t>
        </m:r>
      </m:oMath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(2</w:t>
      </w:r>
      <w:r w:rsidRPr="00800C7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800C72">
        <w:rPr>
          <w:rFonts w:ascii="Times New Roman" w:hAnsi="Times New Roman" w:cs="Times New Roman"/>
          <w:sz w:val="28"/>
          <w:szCs w:val="28"/>
          <w:lang w:val="ru-RU"/>
        </w:rPr>
        <w:t>7)</w:t>
      </w:r>
    </w:p>
    <w:p w:rsidR="00CF1D85" w:rsidRPr="00800C72" w:rsidRDefault="00CF1D85" w:rsidP="00CF1D85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Default="00CF1D85" w:rsidP="00CF1D85">
      <w:pPr>
        <w:tabs>
          <w:tab w:val="left" w:pos="2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372">
        <w:rPr>
          <w:rFonts w:ascii="Times New Roman" w:hAnsi="Times New Roman" w:cs="Times New Roman"/>
          <w:sz w:val="28"/>
          <w:szCs w:val="28"/>
          <w:lang w:val="ru-RU"/>
        </w:rPr>
        <w:t xml:space="preserve">Обозначим  </w:t>
      </w:r>
      <m:oMath>
        <m:r>
          <w:rPr>
            <w:rFonts w:ascii="Cambria Math" w:hAnsi="Cambria Math" w:cs="Times New Roman"/>
            <w:sz w:val="28"/>
            <w:szCs w:val="28"/>
          </w:rPr>
          <m:t>H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–</m:t>
        </m:r>
        <m:r>
          <w:rPr>
            <w:rFonts w:ascii="Cambria Math" w:hAnsi="Cambria Math" w:cs="Times New Roman"/>
            <w:sz w:val="28"/>
            <w:szCs w:val="28"/>
          </w:rPr>
          <m:t>TS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G</m:t>
        </m:r>
      </m:oMath>
      <w:r w:rsidRPr="000C63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CF1D85" w:rsidRPr="000C6372" w:rsidRDefault="00CF1D85" w:rsidP="00CF1D85">
      <w:pPr>
        <w:tabs>
          <w:tab w:val="left" w:pos="2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0C6372" w:rsidRDefault="00CF1D85" w:rsidP="00CF1D85">
      <w:pPr>
        <w:tabs>
          <w:tab w:val="left" w:pos="2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372">
        <w:rPr>
          <w:rFonts w:ascii="Times New Roman" w:hAnsi="Times New Roman" w:cs="Times New Roman"/>
          <w:sz w:val="28"/>
          <w:szCs w:val="28"/>
          <w:lang w:val="ru-RU"/>
        </w:rPr>
        <w:t xml:space="preserve">тогда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δA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'=-∆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Pr="000C6372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>8)</w:t>
      </w:r>
    </w:p>
    <w:p w:rsidR="00CF1D85" w:rsidRPr="000C6372" w:rsidRDefault="00CF1D85" w:rsidP="00CF1D85">
      <w:pPr>
        <w:tabs>
          <w:tab w:val="left" w:pos="2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0C6372" w:rsidRDefault="00CF1D85" w:rsidP="00CF1D85">
      <w:pPr>
        <w:tabs>
          <w:tab w:val="left" w:pos="2385"/>
          <w:tab w:val="center" w:pos="4677"/>
          <w:tab w:val="right" w:pos="907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C637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'=-∆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(2</w:t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C6372">
        <w:rPr>
          <w:rFonts w:ascii="Times New Roman" w:hAnsi="Times New Roman" w:cs="Times New Roman"/>
          <w:sz w:val="28"/>
          <w:szCs w:val="28"/>
          <w:lang w:val="ru-RU"/>
        </w:rPr>
        <w:t>9)</w:t>
      </w:r>
    </w:p>
    <w:p w:rsidR="00CF1D85" w:rsidRPr="000C6372" w:rsidRDefault="00CF1D85" w:rsidP="00CF1D85">
      <w:pPr>
        <w:tabs>
          <w:tab w:val="left" w:pos="2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1D85" w:rsidRPr="000C6372" w:rsidRDefault="00CF1D85" w:rsidP="00CF1D85">
      <w:pPr>
        <w:tabs>
          <w:tab w:val="left" w:pos="709"/>
          <w:tab w:val="left" w:pos="851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6372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полезная работа изохорно-изотермического процесса равна убыли свободной энергии Гельмгольца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ru-RU"/>
          </w:rPr>
          <m:t xml:space="preserve">'= – 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∆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F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V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  <w:lang w:val="ru-RU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T</m:t>
            </m:r>
          </m:sub>
        </m:sSub>
      </m:oMath>
      <w:r w:rsidRPr="000C6372">
        <w:rPr>
          <w:rFonts w:ascii="Times New Roman" w:hAnsi="Times New Roman" w:cs="Times New Roman"/>
          <w:sz w:val="28"/>
          <w:szCs w:val="28"/>
          <w:lang w:val="ru-RU"/>
        </w:rPr>
        <w:t xml:space="preserve">, полезная работа изобарно-изотермического процесса равна убыли свободной энергии Гиббса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  <w:lang w:val="ru-RU"/>
          </w:rPr>
          <m:t>'=-∆</m:t>
        </m:r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</m:oMath>
      <w:r w:rsidRPr="000C63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F1D85" w:rsidRPr="000C6372" w:rsidRDefault="00CF1D85" w:rsidP="00CF1D85">
      <w:pPr>
        <w:tabs>
          <w:tab w:val="left" w:pos="709"/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3B70" w:rsidRPr="00CF1D85" w:rsidRDefault="00243B70" w:rsidP="00CF1D85">
      <w:pPr>
        <w:rPr>
          <w:lang w:val="ru-RU"/>
        </w:rPr>
      </w:pPr>
      <w:bookmarkStart w:id="0" w:name="_GoBack"/>
      <w:bookmarkEnd w:id="0"/>
    </w:p>
    <w:sectPr w:rsidR="00243B70" w:rsidRPr="00CF1D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1D9"/>
    <w:multiLevelType w:val="multilevel"/>
    <w:tmpl w:val="960E190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12A04"/>
    <w:multiLevelType w:val="multilevel"/>
    <w:tmpl w:val="63BA6880"/>
    <w:lvl w:ilvl="0">
      <w:start w:val="16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720" w:hanging="7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960" w:hanging="180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" w15:restartNumberingAfterBreak="0">
    <w:nsid w:val="162832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F42923"/>
    <w:multiLevelType w:val="multilevel"/>
    <w:tmpl w:val="39D02E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B90A67"/>
    <w:multiLevelType w:val="hybridMultilevel"/>
    <w:tmpl w:val="796C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8383B"/>
    <w:multiLevelType w:val="hybridMultilevel"/>
    <w:tmpl w:val="9D5A2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E071B"/>
    <w:multiLevelType w:val="hybridMultilevel"/>
    <w:tmpl w:val="73CE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63A20"/>
    <w:multiLevelType w:val="multilevel"/>
    <w:tmpl w:val="28BC0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730F6C"/>
    <w:multiLevelType w:val="hybridMultilevel"/>
    <w:tmpl w:val="0F4C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20FCC"/>
    <w:multiLevelType w:val="multilevel"/>
    <w:tmpl w:val="0F56A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5A6BE4"/>
    <w:multiLevelType w:val="hybridMultilevel"/>
    <w:tmpl w:val="AD1CB012"/>
    <w:lvl w:ilvl="0" w:tplc="B7106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9DF62AC"/>
    <w:multiLevelType w:val="hybridMultilevel"/>
    <w:tmpl w:val="8294E0DC"/>
    <w:lvl w:ilvl="0" w:tplc="C74AFB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BC239BB"/>
    <w:multiLevelType w:val="hybridMultilevel"/>
    <w:tmpl w:val="F1BEA1D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0460A59"/>
    <w:multiLevelType w:val="singleLevel"/>
    <w:tmpl w:val="769CA19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4" w15:restartNumberingAfterBreak="0">
    <w:nsid w:val="7EAC54ED"/>
    <w:multiLevelType w:val="hybridMultilevel"/>
    <w:tmpl w:val="959E7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0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15"/>
    <w:rsid w:val="000F7A15"/>
    <w:rsid w:val="00243B70"/>
    <w:rsid w:val="004B5F63"/>
    <w:rsid w:val="00772276"/>
    <w:rsid w:val="00C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FB0A1-9624-41E6-8491-121D85D3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85"/>
  </w:style>
  <w:style w:type="paragraph" w:styleId="1">
    <w:name w:val="heading 1"/>
    <w:basedOn w:val="a"/>
    <w:next w:val="a"/>
    <w:link w:val="10"/>
    <w:qFormat/>
    <w:rsid w:val="00CF1D8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D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D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72276"/>
    <w:pPr>
      <w:spacing w:after="120"/>
    </w:pPr>
  </w:style>
  <w:style w:type="character" w:customStyle="1" w:styleId="a4">
    <w:name w:val="Основной текст Знак"/>
    <w:basedOn w:val="a0"/>
    <w:link w:val="a3"/>
    <w:rsid w:val="00772276"/>
  </w:style>
  <w:style w:type="character" w:customStyle="1" w:styleId="10">
    <w:name w:val="Заголовок 1 Знак"/>
    <w:basedOn w:val="a0"/>
    <w:link w:val="1"/>
    <w:rsid w:val="00CF1D8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1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F1D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F1D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a5">
    <w:name w:val="Table Grid"/>
    <w:basedOn w:val="a1"/>
    <w:uiPriority w:val="59"/>
    <w:rsid w:val="00CF1D8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1D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1D85"/>
  </w:style>
  <w:style w:type="paragraph" w:styleId="a8">
    <w:name w:val="footer"/>
    <w:basedOn w:val="a"/>
    <w:link w:val="a9"/>
    <w:uiPriority w:val="99"/>
    <w:unhideWhenUsed/>
    <w:rsid w:val="00CF1D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1D85"/>
  </w:style>
  <w:style w:type="paragraph" w:customStyle="1" w:styleId="11">
    <w:name w:val="Абзац списка1"/>
    <w:basedOn w:val="a"/>
    <w:rsid w:val="00CF1D8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3">
    <w:name w:val="Body Text 3"/>
    <w:basedOn w:val="a"/>
    <w:link w:val="30"/>
    <w:uiPriority w:val="99"/>
    <w:unhideWhenUsed/>
    <w:rsid w:val="00CF1D85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uiPriority w:val="99"/>
    <w:rsid w:val="00CF1D85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CF1D85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F1D8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c">
    <w:name w:val="Placeholder Text"/>
    <w:basedOn w:val="a0"/>
    <w:uiPriority w:val="99"/>
    <w:semiHidden/>
    <w:rsid w:val="00CF1D85"/>
    <w:rPr>
      <w:color w:val="808080"/>
    </w:rPr>
  </w:style>
  <w:style w:type="paragraph" w:styleId="ad">
    <w:name w:val="Normal (Web)"/>
    <w:basedOn w:val="a"/>
    <w:unhideWhenUsed/>
    <w:rsid w:val="00CF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CF1D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 Indent"/>
    <w:basedOn w:val="a"/>
    <w:link w:val="af0"/>
    <w:uiPriority w:val="99"/>
    <w:unhideWhenUsed/>
    <w:rsid w:val="00CF1D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F1D85"/>
  </w:style>
  <w:style w:type="paragraph" w:styleId="31">
    <w:name w:val="Body Text Indent 3"/>
    <w:basedOn w:val="a"/>
    <w:link w:val="32"/>
    <w:rsid w:val="00CF1D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CF1D85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1">
    <w:name w:val="Body Text 2"/>
    <w:basedOn w:val="a"/>
    <w:link w:val="22"/>
    <w:unhideWhenUsed/>
    <w:rsid w:val="00CF1D8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CF1D8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Основной текст_"/>
    <w:basedOn w:val="a0"/>
    <w:link w:val="33"/>
    <w:rsid w:val="00CF1D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1"/>
    <w:basedOn w:val="af1"/>
    <w:rsid w:val="00CF1D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"/>
    <w:link w:val="af1"/>
    <w:rsid w:val="00CF1D85"/>
    <w:pPr>
      <w:shd w:val="clear" w:color="auto" w:fill="FFFFFF"/>
      <w:spacing w:before="120" w:after="120" w:line="0" w:lineRule="atLeast"/>
      <w:ind w:hanging="620"/>
    </w:pPr>
    <w:rPr>
      <w:rFonts w:ascii="Times New Roman" w:eastAsia="Times New Roman" w:hAnsi="Times New Roman" w:cs="Times New Roman"/>
    </w:rPr>
  </w:style>
  <w:style w:type="character" w:customStyle="1" w:styleId="11pt">
    <w:name w:val="Основной текст + 11 pt"/>
    <w:aliases w:val="Курсив"/>
    <w:basedOn w:val="af1"/>
    <w:rsid w:val="00CF1D8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/>
    </w:rPr>
  </w:style>
  <w:style w:type="character" w:customStyle="1" w:styleId="31pt">
    <w:name w:val="Основной текст (3) + Курсив.Интервал 1 pt"/>
    <w:basedOn w:val="a0"/>
    <w:rsid w:val="00CF1D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</w:rPr>
  </w:style>
  <w:style w:type="character" w:customStyle="1" w:styleId="6">
    <w:name w:val="Основной текст (6)_"/>
    <w:basedOn w:val="a0"/>
    <w:link w:val="60"/>
    <w:rsid w:val="00CF1D85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0pt">
    <w:name w:val="Основной текст (6) + Не курсив.Интервал 0 pt"/>
    <w:basedOn w:val="6"/>
    <w:rsid w:val="00CF1D85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34">
    <w:name w:val="Основной текст (3)"/>
    <w:basedOn w:val="a0"/>
    <w:rsid w:val="00CF1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60">
    <w:name w:val="Основной текст (6)"/>
    <w:basedOn w:val="a"/>
    <w:link w:val="6"/>
    <w:rsid w:val="00CF1D85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pacing w:val="20"/>
      <w:sz w:val="23"/>
      <w:szCs w:val="23"/>
    </w:rPr>
  </w:style>
  <w:style w:type="character" w:customStyle="1" w:styleId="13">
    <w:name w:val="Заголовок №1 (3)_"/>
    <w:basedOn w:val="a0"/>
    <w:link w:val="130"/>
    <w:rsid w:val="00CF1D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2"/>
    <w:basedOn w:val="af1"/>
    <w:rsid w:val="00CF1D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2">
    <w:name w:val="Основной текст + Курсив"/>
    <w:basedOn w:val="af1"/>
    <w:rsid w:val="00CF1D8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30">
    <w:name w:val="Заголовок №1 (3)"/>
    <w:basedOn w:val="a"/>
    <w:link w:val="13"/>
    <w:rsid w:val="00CF1D85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</w:rPr>
  </w:style>
  <w:style w:type="character" w:customStyle="1" w:styleId="24">
    <w:name w:val="Основной текст (2)"/>
    <w:basedOn w:val="a0"/>
    <w:rsid w:val="00CF1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Calibri11pt0pt">
    <w:name w:val="Основной текст (2) + Calibri.11 pt.Курсив.Интервал 0 pt"/>
    <w:basedOn w:val="a0"/>
    <w:rsid w:val="00CF1D85"/>
    <w:rPr>
      <w:rFonts w:ascii="Calibri" w:eastAsia="Calibri" w:hAnsi="Calibri" w:cs="Calibri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71">
    <w:name w:val="Основной текст (7)_"/>
    <w:basedOn w:val="a0"/>
    <w:link w:val="72"/>
    <w:rsid w:val="00CF1D85"/>
    <w:rPr>
      <w:rFonts w:ascii="Constantia" w:eastAsia="Constantia" w:hAnsi="Constantia" w:cs="Constantia"/>
      <w:sz w:val="20"/>
      <w:szCs w:val="20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F1D85"/>
    <w:pPr>
      <w:shd w:val="clear" w:color="auto" w:fill="FFFFFF"/>
      <w:spacing w:before="240" w:after="240" w:line="0" w:lineRule="atLeast"/>
    </w:pPr>
    <w:rPr>
      <w:rFonts w:ascii="Constantia" w:eastAsia="Constantia" w:hAnsi="Constantia" w:cs="Constantia"/>
      <w:sz w:val="20"/>
      <w:szCs w:val="20"/>
    </w:rPr>
  </w:style>
  <w:style w:type="character" w:customStyle="1" w:styleId="25">
    <w:name w:val="Основной текст (2)_"/>
    <w:basedOn w:val="a0"/>
    <w:rsid w:val="00CF1D8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3">
    <w:name w:val="Основной текст7"/>
    <w:basedOn w:val="a"/>
    <w:rsid w:val="00CF1D85"/>
    <w:pPr>
      <w:shd w:val="clear" w:color="auto" w:fill="FFFFFF"/>
      <w:spacing w:before="180" w:after="180" w:line="27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val="ru-RU" w:eastAsia="ru-RU"/>
    </w:rPr>
  </w:style>
  <w:style w:type="character" w:customStyle="1" w:styleId="13pt">
    <w:name w:val="Основной текст + 13 pt"/>
    <w:basedOn w:val="af1"/>
    <w:rsid w:val="00CF1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3pt0">
    <w:name w:val="Основной текст + 13 pt.Курсив"/>
    <w:basedOn w:val="af1"/>
    <w:rsid w:val="00CF1D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F1D85"/>
    <w:rPr>
      <w:rFonts w:ascii="Times New Roman" w:eastAsia="Times New Roman" w:hAnsi="Times New Roman" w:cs="Times New Roman"/>
      <w:spacing w:val="-1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1D8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EE64E-8183-438C-AA6D-0D7CE52208DB}"/>
</file>

<file path=customXml/itemProps2.xml><?xml version="1.0" encoding="utf-8"?>
<ds:datastoreItem xmlns:ds="http://schemas.openxmlformats.org/officeDocument/2006/customXml" ds:itemID="{C7BDF4CF-020D-4068-A45C-604845D985B5}"/>
</file>

<file path=customXml/itemProps3.xml><?xml version="1.0" encoding="utf-8"?>
<ds:datastoreItem xmlns:ds="http://schemas.openxmlformats.org/officeDocument/2006/customXml" ds:itemID="{C5441387-8BC2-4246-90C3-CB63CD7F9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1991</Words>
  <Characters>11354</Characters>
  <Application>Microsoft Office Word</Application>
  <DocSecurity>0</DocSecurity>
  <Lines>94</Lines>
  <Paragraphs>26</Paragraphs>
  <ScaleCrop>false</ScaleCrop>
  <Company>diakov.net</Company>
  <LinksUpToDate>false</LinksUpToDate>
  <CharactersWithSpaces>13319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tmakarenko1968@bk.ru</dc:creator>
  <cp:keywords/>
  <dc:description/>
  <cp:lastModifiedBy>tmakarenko1968@bk.ru</cp:lastModifiedBy>
  <cp:revision>4</cp:revision>
  <dcterms:created xsi:type="dcterms:W3CDTF">2018-08-18T16:21:00Z</dcterms:created>
  <dcterms:modified xsi:type="dcterms:W3CDTF">2018-09-03T20:35:00Z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