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567" w:rsidRPr="00416567" w:rsidRDefault="00416567" w:rsidP="00416567">
      <w:pPr>
        <w:jc w:val="center"/>
        <w:rPr>
          <w:b/>
          <w:sz w:val="28"/>
          <w:szCs w:val="28"/>
          <w:lang w:val="en-US"/>
        </w:rPr>
      </w:pPr>
      <w:r w:rsidRPr="00B93DAA">
        <w:rPr>
          <w:b/>
          <w:sz w:val="28"/>
          <w:szCs w:val="28"/>
        </w:rPr>
        <w:t xml:space="preserve">ЛЕКЦИЯ </w:t>
      </w:r>
      <w:r>
        <w:rPr>
          <w:b/>
          <w:sz w:val="28"/>
          <w:szCs w:val="28"/>
          <w:lang w:val="en-US"/>
        </w:rPr>
        <w:t>21</w:t>
      </w:r>
      <w:bookmarkStart w:id="0" w:name="_GoBack"/>
      <w:bookmarkEnd w:id="0"/>
    </w:p>
    <w:p w:rsidR="00416567" w:rsidRPr="00AD3644" w:rsidRDefault="00416567" w:rsidP="00416567">
      <w:pPr>
        <w:jc w:val="center"/>
        <w:rPr>
          <w:b/>
          <w:sz w:val="28"/>
        </w:rPr>
      </w:pPr>
      <w:r w:rsidRPr="00AD3644">
        <w:rPr>
          <w:b/>
          <w:sz w:val="28"/>
        </w:rPr>
        <w:t>ТКАНИ ВНУТРЕННЕЙ СРЕДЫ</w:t>
      </w:r>
    </w:p>
    <w:p w:rsidR="00416567" w:rsidRDefault="00416567" w:rsidP="00416567">
      <w:pPr>
        <w:ind w:firstLine="851"/>
        <w:jc w:val="both"/>
        <w:rPr>
          <w:sz w:val="28"/>
        </w:rPr>
      </w:pPr>
    </w:p>
    <w:p w:rsidR="00416567" w:rsidRPr="00E87DAD" w:rsidRDefault="00416567" w:rsidP="00416567">
      <w:pPr>
        <w:jc w:val="center"/>
        <w:rPr>
          <w:i/>
          <w:sz w:val="28"/>
        </w:rPr>
      </w:pPr>
      <w:r w:rsidRPr="00E87DAD">
        <w:rPr>
          <w:i/>
          <w:sz w:val="28"/>
        </w:rPr>
        <w:t>Общая характеристика крови.</w:t>
      </w:r>
      <w:r>
        <w:rPr>
          <w:i/>
          <w:sz w:val="28"/>
        </w:rPr>
        <w:t xml:space="preserve"> Эмбриональные </w:t>
      </w:r>
      <w:proofErr w:type="spellStart"/>
      <w:r>
        <w:rPr>
          <w:i/>
          <w:sz w:val="28"/>
        </w:rPr>
        <w:t>гемопоэз</w:t>
      </w:r>
      <w:proofErr w:type="spellEnd"/>
      <w:r>
        <w:rPr>
          <w:i/>
          <w:sz w:val="28"/>
        </w:rPr>
        <w:t xml:space="preserve">. Форменные элементы крови. Плазма крови и лимфа. Унитарная теория кроветворения по  </w:t>
      </w:r>
      <w:r w:rsidRPr="00DE1C4E">
        <w:rPr>
          <w:i/>
          <w:sz w:val="28"/>
          <w:szCs w:val="28"/>
        </w:rPr>
        <w:t xml:space="preserve">А. А. </w:t>
      </w:r>
      <w:proofErr w:type="spellStart"/>
      <w:r w:rsidRPr="00DE1C4E">
        <w:rPr>
          <w:i/>
          <w:sz w:val="28"/>
          <w:szCs w:val="28"/>
        </w:rPr>
        <w:t>Максимовому</w:t>
      </w:r>
      <w:proofErr w:type="spellEnd"/>
      <w:r>
        <w:rPr>
          <w:i/>
          <w:sz w:val="28"/>
          <w:szCs w:val="28"/>
        </w:rPr>
        <w:t>.</w:t>
      </w:r>
    </w:p>
    <w:p w:rsidR="00416567" w:rsidRDefault="00416567" w:rsidP="00416567">
      <w:pPr>
        <w:ind w:firstLine="567"/>
        <w:jc w:val="both"/>
        <w:rPr>
          <w:sz w:val="28"/>
        </w:rPr>
      </w:pPr>
    </w:p>
    <w:p w:rsidR="00416567" w:rsidRDefault="00416567" w:rsidP="00416567">
      <w:pPr>
        <w:ind w:firstLine="567"/>
        <w:jc w:val="both"/>
        <w:rPr>
          <w:sz w:val="28"/>
          <w:szCs w:val="28"/>
        </w:rPr>
      </w:pPr>
      <w:r>
        <w:rPr>
          <w:sz w:val="28"/>
        </w:rPr>
        <w:t xml:space="preserve">Своеобразной соединительной тканью с жидким межклеточным веществом (плазмой) является кровь и лимф. Как и другие виды соединительной ткани, она имеет </w:t>
      </w:r>
      <w:r w:rsidRPr="00AD3644">
        <w:rPr>
          <w:sz w:val="28"/>
          <w:szCs w:val="28"/>
        </w:rPr>
        <w:t>мезенхимное происхождение</w:t>
      </w:r>
      <w:r>
        <w:rPr>
          <w:sz w:val="28"/>
          <w:szCs w:val="28"/>
        </w:rPr>
        <w:t xml:space="preserve">, обширное межклеточное вещество, которое </w:t>
      </w:r>
      <w:r w:rsidRPr="00AD3644">
        <w:rPr>
          <w:sz w:val="28"/>
          <w:szCs w:val="28"/>
        </w:rPr>
        <w:t>оно может быть жидким, твердым или состоять из волокон</w:t>
      </w:r>
      <w:r>
        <w:rPr>
          <w:sz w:val="28"/>
          <w:szCs w:val="28"/>
        </w:rPr>
        <w:t>, а также уча</w:t>
      </w:r>
      <w:r w:rsidRPr="00AD3644">
        <w:rPr>
          <w:sz w:val="28"/>
          <w:szCs w:val="28"/>
        </w:rPr>
        <w:t>ствуют в поддержании гомеостаза</w:t>
      </w:r>
      <w:r>
        <w:rPr>
          <w:sz w:val="28"/>
          <w:szCs w:val="28"/>
        </w:rPr>
        <w:t xml:space="preserve">. </w:t>
      </w:r>
      <w:r w:rsidRPr="00AD3644">
        <w:rPr>
          <w:bCs/>
          <w:sz w:val="28"/>
          <w:szCs w:val="28"/>
        </w:rPr>
        <w:t xml:space="preserve">Кровь </w:t>
      </w:r>
      <w:r w:rsidRPr="00AD3644">
        <w:rPr>
          <w:sz w:val="28"/>
          <w:szCs w:val="28"/>
        </w:rPr>
        <w:t>состоит из клеток (лейкоциты)</w:t>
      </w:r>
      <w:r>
        <w:rPr>
          <w:sz w:val="28"/>
          <w:szCs w:val="28"/>
        </w:rPr>
        <w:t>,</w:t>
      </w:r>
      <w:r w:rsidRPr="00AD3644">
        <w:rPr>
          <w:sz w:val="28"/>
          <w:szCs w:val="28"/>
        </w:rPr>
        <w:t xml:space="preserve"> </w:t>
      </w:r>
      <w:proofErr w:type="spellStart"/>
      <w:r w:rsidRPr="00AD3644">
        <w:rPr>
          <w:sz w:val="28"/>
          <w:szCs w:val="28"/>
        </w:rPr>
        <w:t>постклеточных</w:t>
      </w:r>
      <w:proofErr w:type="spellEnd"/>
      <w:r w:rsidRPr="00AD3644">
        <w:rPr>
          <w:sz w:val="28"/>
          <w:szCs w:val="28"/>
        </w:rPr>
        <w:t xml:space="preserve"> структур (эритроциты и тромбоциты лишены ядер и некоторых клеточных органелл, и поэтому называются </w:t>
      </w:r>
      <w:proofErr w:type="spellStart"/>
      <w:r w:rsidRPr="00AD3644">
        <w:rPr>
          <w:sz w:val="28"/>
          <w:szCs w:val="28"/>
        </w:rPr>
        <w:t>постклеточными</w:t>
      </w:r>
      <w:proofErr w:type="spellEnd"/>
      <w:r w:rsidRPr="00AD3644">
        <w:rPr>
          <w:sz w:val="28"/>
          <w:szCs w:val="28"/>
        </w:rPr>
        <w:t xml:space="preserve"> структурами)</w:t>
      </w:r>
      <w:r>
        <w:rPr>
          <w:sz w:val="28"/>
          <w:szCs w:val="28"/>
        </w:rPr>
        <w:t xml:space="preserve"> и жидкой части – плазмы. </w:t>
      </w:r>
    </w:p>
    <w:p w:rsidR="00416567" w:rsidRDefault="00416567" w:rsidP="00416567">
      <w:pPr>
        <w:ind w:firstLine="567"/>
        <w:jc w:val="both"/>
        <w:rPr>
          <w:sz w:val="28"/>
          <w:szCs w:val="28"/>
        </w:rPr>
      </w:pPr>
      <w:r w:rsidRPr="00AD3644">
        <w:rPr>
          <w:sz w:val="28"/>
          <w:szCs w:val="28"/>
        </w:rPr>
        <w:t>У зародыша кроветворение начинается в стенке желточного мешка</w:t>
      </w:r>
      <w:r>
        <w:rPr>
          <w:sz w:val="28"/>
          <w:szCs w:val="28"/>
        </w:rPr>
        <w:t xml:space="preserve"> в конце 2-й</w:t>
      </w:r>
      <w:r w:rsidRPr="00AD3644">
        <w:rPr>
          <w:sz w:val="28"/>
          <w:szCs w:val="28"/>
        </w:rPr>
        <w:t>,</w:t>
      </w:r>
      <w:r>
        <w:rPr>
          <w:sz w:val="28"/>
          <w:szCs w:val="28"/>
        </w:rPr>
        <w:t xml:space="preserve"> начале 3-й недели развития. В желточном мешке формируются зачатки кровеносных сосудов в виде кровяных островков. Часть стволовых клеток дифференцируется в первичные клетки крови – </w:t>
      </w:r>
      <w:proofErr w:type="spellStart"/>
      <w:r>
        <w:rPr>
          <w:sz w:val="28"/>
          <w:szCs w:val="28"/>
        </w:rPr>
        <w:t>бласты</w:t>
      </w:r>
      <w:proofErr w:type="spellEnd"/>
      <w:r>
        <w:rPr>
          <w:sz w:val="28"/>
          <w:szCs w:val="28"/>
        </w:rPr>
        <w:t xml:space="preserve">. Они </w:t>
      </w:r>
      <w:proofErr w:type="spellStart"/>
      <w:r>
        <w:rPr>
          <w:sz w:val="28"/>
          <w:szCs w:val="28"/>
        </w:rPr>
        <w:t>митотически</w:t>
      </w:r>
      <w:proofErr w:type="spellEnd"/>
      <w:r>
        <w:rPr>
          <w:sz w:val="28"/>
          <w:szCs w:val="28"/>
        </w:rPr>
        <w:t xml:space="preserve"> </w:t>
      </w:r>
      <w:proofErr w:type="gramStart"/>
      <w:r>
        <w:rPr>
          <w:sz w:val="28"/>
          <w:szCs w:val="28"/>
        </w:rPr>
        <w:t>делятся</w:t>
      </w:r>
      <w:proofErr w:type="gramEnd"/>
      <w:r>
        <w:rPr>
          <w:sz w:val="28"/>
          <w:szCs w:val="28"/>
        </w:rPr>
        <w:t xml:space="preserve"> превращаются в первичные </w:t>
      </w:r>
      <w:proofErr w:type="spellStart"/>
      <w:r>
        <w:rPr>
          <w:sz w:val="28"/>
          <w:szCs w:val="28"/>
        </w:rPr>
        <w:t>эритробласты</w:t>
      </w:r>
      <w:proofErr w:type="spellEnd"/>
      <w:r>
        <w:rPr>
          <w:sz w:val="28"/>
          <w:szCs w:val="28"/>
        </w:rPr>
        <w:t xml:space="preserve">. Начальный период </w:t>
      </w:r>
      <w:proofErr w:type="gramStart"/>
      <w:r>
        <w:rPr>
          <w:sz w:val="28"/>
          <w:szCs w:val="28"/>
        </w:rPr>
        <w:t>эмбрионального</w:t>
      </w:r>
      <w:proofErr w:type="gramEnd"/>
      <w:r>
        <w:rPr>
          <w:sz w:val="28"/>
          <w:szCs w:val="28"/>
        </w:rPr>
        <w:t xml:space="preserve"> </w:t>
      </w:r>
      <w:proofErr w:type="spellStart"/>
      <w:r>
        <w:rPr>
          <w:sz w:val="28"/>
          <w:szCs w:val="28"/>
        </w:rPr>
        <w:t>гемопоэза</w:t>
      </w:r>
      <w:proofErr w:type="spellEnd"/>
      <w:r>
        <w:rPr>
          <w:sz w:val="28"/>
          <w:szCs w:val="28"/>
        </w:rPr>
        <w:t xml:space="preserve"> получил название </w:t>
      </w:r>
      <w:proofErr w:type="spellStart"/>
      <w:r>
        <w:rPr>
          <w:sz w:val="28"/>
          <w:szCs w:val="28"/>
        </w:rPr>
        <w:t>мезобластический</w:t>
      </w:r>
      <w:proofErr w:type="spellEnd"/>
      <w:r>
        <w:rPr>
          <w:sz w:val="28"/>
          <w:szCs w:val="28"/>
        </w:rPr>
        <w:t xml:space="preserve">. </w:t>
      </w:r>
    </w:p>
    <w:p w:rsidR="00416567" w:rsidRDefault="00416567" w:rsidP="00416567">
      <w:pPr>
        <w:ind w:firstLine="567"/>
        <w:jc w:val="both"/>
        <w:rPr>
          <w:sz w:val="28"/>
          <w:szCs w:val="28"/>
        </w:rPr>
      </w:pPr>
      <w:r>
        <w:rPr>
          <w:sz w:val="28"/>
          <w:szCs w:val="28"/>
        </w:rPr>
        <w:t xml:space="preserve">С 5-й недели развития функцию кроветворения берет на себя печень эмбриона. Кроветворение в печени происходит по ходу кровеносных сосудов, которые врастают с мезенхимой в паренхиму печени. В этот период происходит дальнейшее развитие вторичных эритроцитов, образуются зернистые лейкоциты, а также гигантские мегакариоциты. На 7-8-й неделе эпителий тимуса начинает </w:t>
      </w:r>
      <w:proofErr w:type="gramStart"/>
      <w:r>
        <w:rPr>
          <w:sz w:val="28"/>
          <w:szCs w:val="28"/>
        </w:rPr>
        <w:t>заселятся</w:t>
      </w:r>
      <w:proofErr w:type="gramEnd"/>
      <w:r>
        <w:rPr>
          <w:sz w:val="28"/>
          <w:szCs w:val="28"/>
        </w:rPr>
        <w:t xml:space="preserve"> стволовыми клетками крови, которые дифференцируются в лимфоциты тимуса – Т-лимфоциты. В </w:t>
      </w:r>
      <w:proofErr w:type="gramStart"/>
      <w:r>
        <w:rPr>
          <w:sz w:val="28"/>
          <w:szCs w:val="28"/>
        </w:rPr>
        <w:t>эмбриональном</w:t>
      </w:r>
      <w:proofErr w:type="gramEnd"/>
      <w:r>
        <w:rPr>
          <w:sz w:val="28"/>
          <w:szCs w:val="28"/>
        </w:rPr>
        <w:t xml:space="preserve"> </w:t>
      </w:r>
      <w:proofErr w:type="spellStart"/>
      <w:r>
        <w:rPr>
          <w:sz w:val="28"/>
          <w:szCs w:val="28"/>
        </w:rPr>
        <w:t>гемопоэзе</w:t>
      </w:r>
      <w:proofErr w:type="spellEnd"/>
      <w:r>
        <w:rPr>
          <w:sz w:val="28"/>
          <w:szCs w:val="28"/>
        </w:rPr>
        <w:t xml:space="preserve"> также участвует селезенка и  лимфатические узлы. </w:t>
      </w:r>
      <w:r w:rsidRPr="00AD3644">
        <w:rPr>
          <w:sz w:val="28"/>
          <w:szCs w:val="28"/>
        </w:rPr>
        <w:t>К моменту рождения</w:t>
      </w:r>
      <w:r>
        <w:rPr>
          <w:sz w:val="28"/>
          <w:szCs w:val="28"/>
        </w:rPr>
        <w:t xml:space="preserve"> основную роль </w:t>
      </w:r>
      <w:proofErr w:type="spellStart"/>
      <w:r>
        <w:rPr>
          <w:sz w:val="28"/>
          <w:szCs w:val="28"/>
        </w:rPr>
        <w:t>гемопоэза</w:t>
      </w:r>
      <w:proofErr w:type="spellEnd"/>
      <w:r>
        <w:rPr>
          <w:sz w:val="28"/>
          <w:szCs w:val="28"/>
        </w:rPr>
        <w:t xml:space="preserve"> берет на себя </w:t>
      </w:r>
      <w:r w:rsidRPr="00AD3644">
        <w:rPr>
          <w:i/>
          <w:sz w:val="28"/>
          <w:szCs w:val="28"/>
        </w:rPr>
        <w:t>красный костный мозг</w:t>
      </w:r>
      <w:r>
        <w:rPr>
          <w:i/>
          <w:sz w:val="28"/>
          <w:szCs w:val="28"/>
        </w:rPr>
        <w:t xml:space="preserve">, </w:t>
      </w:r>
      <w:r w:rsidRPr="00702D6C">
        <w:rPr>
          <w:sz w:val="28"/>
          <w:szCs w:val="28"/>
        </w:rPr>
        <w:t>который</w:t>
      </w:r>
      <w:r w:rsidRPr="00AD3644">
        <w:rPr>
          <w:sz w:val="28"/>
          <w:szCs w:val="28"/>
        </w:rPr>
        <w:t xml:space="preserve"> становится окончательным центральным органом кроветворения, где развиваются все форменные элементы крови. От греческого «</w:t>
      </w:r>
      <w:proofErr w:type="spellStart"/>
      <w:r w:rsidRPr="00C16FB4">
        <w:rPr>
          <w:i/>
          <w:sz w:val="28"/>
          <w:szCs w:val="28"/>
          <w:lang w:val="en-US"/>
        </w:rPr>
        <w:t>myelos</w:t>
      </w:r>
      <w:proofErr w:type="spellEnd"/>
      <w:r w:rsidRPr="00AD3644">
        <w:rPr>
          <w:sz w:val="28"/>
          <w:szCs w:val="28"/>
        </w:rPr>
        <w:t>» и кроветворение в нем называют миелоидным, а его кроветворную ткань – миелоидной тканью.</w:t>
      </w:r>
    </w:p>
    <w:p w:rsidR="00416567" w:rsidRDefault="00416567" w:rsidP="00416567">
      <w:pPr>
        <w:ind w:firstLine="567"/>
        <w:jc w:val="both"/>
        <w:rPr>
          <w:sz w:val="28"/>
          <w:szCs w:val="28"/>
        </w:rPr>
      </w:pPr>
      <w:r w:rsidRPr="00AD3644">
        <w:rPr>
          <w:sz w:val="28"/>
          <w:szCs w:val="28"/>
        </w:rPr>
        <w:t xml:space="preserve">Вместе тромбоциты, лейкоциты и эритроциты </w:t>
      </w:r>
      <w:r>
        <w:rPr>
          <w:sz w:val="28"/>
          <w:szCs w:val="28"/>
        </w:rPr>
        <w:t xml:space="preserve">крови </w:t>
      </w:r>
      <w:r w:rsidRPr="00AD3644">
        <w:rPr>
          <w:sz w:val="28"/>
          <w:szCs w:val="28"/>
        </w:rPr>
        <w:t>называются «форменные элементы крови». Относительная доля форменных элементов называется гематокрит и составляет в норме от 35 до 50 %.</w:t>
      </w:r>
      <w:r>
        <w:rPr>
          <w:sz w:val="28"/>
          <w:szCs w:val="28"/>
        </w:rPr>
        <w:t xml:space="preserve">Подавляющую часть форменных элементов крови составляют </w:t>
      </w:r>
      <w:r w:rsidRPr="00FA2DCF">
        <w:rPr>
          <w:i/>
          <w:sz w:val="28"/>
          <w:szCs w:val="28"/>
        </w:rPr>
        <w:t>эритроциты</w:t>
      </w:r>
      <w:r>
        <w:rPr>
          <w:i/>
          <w:sz w:val="28"/>
          <w:szCs w:val="28"/>
        </w:rPr>
        <w:t xml:space="preserve"> </w:t>
      </w:r>
      <w:r w:rsidRPr="0074402E">
        <w:rPr>
          <w:sz w:val="28"/>
          <w:szCs w:val="28"/>
        </w:rPr>
        <w:t>(красные кровяные тельца)</w:t>
      </w:r>
      <w:r>
        <w:rPr>
          <w:sz w:val="28"/>
          <w:szCs w:val="28"/>
        </w:rPr>
        <w:t xml:space="preserve">. В 1 </w:t>
      </w:r>
      <w:proofErr w:type="spellStart"/>
      <w:r>
        <w:rPr>
          <w:sz w:val="28"/>
          <w:szCs w:val="28"/>
        </w:rPr>
        <w:t>мкл</w:t>
      </w:r>
      <w:proofErr w:type="spellEnd"/>
      <w:r>
        <w:rPr>
          <w:sz w:val="28"/>
          <w:szCs w:val="28"/>
        </w:rPr>
        <w:t xml:space="preserve"> крови человека содержится около 5 млн. эритроцитов. Смена эритроцитов в сосудистом русле составляет 100-120 суток. Эти клетки имеют довольно вариативные размеры, отличаются высокой проницаемостью для ионов натрия и калия, хорошо пропускают кислород, углекислый газ, анионы хлора и гидрокарбонат анионы. В состав эритроцитов также входит около 140 ферментов, среди которых выделяют: </w:t>
      </w:r>
    </w:p>
    <w:p w:rsidR="00416567" w:rsidRDefault="00416567" w:rsidP="00416567">
      <w:pPr>
        <w:jc w:val="both"/>
        <w:rPr>
          <w:sz w:val="28"/>
          <w:szCs w:val="28"/>
        </w:rPr>
      </w:pPr>
      <w:proofErr w:type="spellStart"/>
      <w:r>
        <w:rPr>
          <w:sz w:val="28"/>
          <w:szCs w:val="28"/>
        </w:rPr>
        <w:lastRenderedPageBreak/>
        <w:t>глутатионредуктаза</w:t>
      </w:r>
      <w:proofErr w:type="spellEnd"/>
      <w:r>
        <w:rPr>
          <w:sz w:val="28"/>
          <w:szCs w:val="28"/>
        </w:rPr>
        <w:t xml:space="preserve">, </w:t>
      </w:r>
      <w:proofErr w:type="spellStart"/>
      <w:r>
        <w:rPr>
          <w:sz w:val="28"/>
          <w:szCs w:val="28"/>
        </w:rPr>
        <w:t>супероксиддисмутаза</w:t>
      </w:r>
      <w:proofErr w:type="spellEnd"/>
      <w:r>
        <w:rPr>
          <w:sz w:val="28"/>
          <w:szCs w:val="28"/>
        </w:rPr>
        <w:t xml:space="preserve">, карбоангидраза,  </w:t>
      </w:r>
      <w:r>
        <w:rPr>
          <w:sz w:val="28"/>
          <w:szCs w:val="28"/>
          <w:lang w:val="en-US"/>
        </w:rPr>
        <w:t>Na</w:t>
      </w:r>
      <w:r w:rsidRPr="009546E3">
        <w:rPr>
          <w:sz w:val="28"/>
          <w:szCs w:val="28"/>
          <w:vertAlign w:val="superscript"/>
        </w:rPr>
        <w:t>+</w:t>
      </w:r>
      <w:r w:rsidRPr="009546E3">
        <w:rPr>
          <w:sz w:val="28"/>
          <w:szCs w:val="28"/>
        </w:rPr>
        <w:t xml:space="preserve">, </w:t>
      </w:r>
      <w:r>
        <w:rPr>
          <w:sz w:val="28"/>
          <w:szCs w:val="28"/>
          <w:lang w:val="en-US"/>
        </w:rPr>
        <w:t>K</w:t>
      </w:r>
      <w:r w:rsidRPr="009546E3">
        <w:rPr>
          <w:sz w:val="28"/>
          <w:szCs w:val="28"/>
          <w:vertAlign w:val="superscript"/>
        </w:rPr>
        <w:t>+</w:t>
      </w:r>
      <w:r w:rsidRPr="009546E3">
        <w:rPr>
          <w:sz w:val="28"/>
          <w:szCs w:val="28"/>
        </w:rPr>
        <w:t xml:space="preserve">, </w:t>
      </w:r>
      <w:proofErr w:type="spellStart"/>
      <w:r>
        <w:rPr>
          <w:sz w:val="28"/>
          <w:szCs w:val="28"/>
          <w:lang w:val="en-US"/>
        </w:rPr>
        <w:t>Ca</w:t>
      </w:r>
      <w:proofErr w:type="spellEnd"/>
      <w:r w:rsidRPr="009546E3">
        <w:rPr>
          <w:sz w:val="28"/>
          <w:szCs w:val="28"/>
          <w:vertAlign w:val="superscript"/>
        </w:rPr>
        <w:t>2+</w:t>
      </w:r>
      <w:r w:rsidRPr="009546E3">
        <w:rPr>
          <w:sz w:val="28"/>
          <w:szCs w:val="28"/>
        </w:rPr>
        <w:t xml:space="preserve"> -</w:t>
      </w:r>
      <w:r>
        <w:rPr>
          <w:sz w:val="28"/>
          <w:szCs w:val="28"/>
        </w:rPr>
        <w:t xml:space="preserve">зависимые </w:t>
      </w:r>
      <w:proofErr w:type="spellStart"/>
      <w:r>
        <w:rPr>
          <w:sz w:val="28"/>
          <w:szCs w:val="28"/>
        </w:rPr>
        <w:t>АТФазы</w:t>
      </w:r>
      <w:proofErr w:type="spellEnd"/>
      <w:r>
        <w:rPr>
          <w:sz w:val="28"/>
          <w:szCs w:val="28"/>
        </w:rPr>
        <w:t xml:space="preserve">, 95% клеточного объема занимают молекулы гемоглобина. Количественный состав форменных элементов является одной из важнейших констант в организме. </w:t>
      </w:r>
    </w:p>
    <w:p w:rsidR="00416567" w:rsidRDefault="00416567" w:rsidP="00416567">
      <w:pPr>
        <w:ind w:firstLine="567"/>
        <w:jc w:val="both"/>
        <w:rPr>
          <w:sz w:val="28"/>
          <w:szCs w:val="28"/>
        </w:rPr>
      </w:pPr>
    </w:p>
    <w:p w:rsidR="00416567" w:rsidRDefault="00416567" w:rsidP="00416567">
      <w:pPr>
        <w:ind w:firstLine="709"/>
        <w:jc w:val="both"/>
        <w:rPr>
          <w:sz w:val="28"/>
          <w:szCs w:val="28"/>
        </w:rPr>
      </w:pPr>
      <w:r>
        <w:rPr>
          <w:sz w:val="28"/>
          <w:szCs w:val="28"/>
        </w:rPr>
        <w:t>Таблица 1 – Показатели системы крови взрослого человека (Г.П. Матвейкова, 1986; А.И. Воробьева, 2005)</w:t>
      </w:r>
    </w:p>
    <w:p w:rsidR="00416567" w:rsidRDefault="00416567" w:rsidP="00416567">
      <w:pPr>
        <w:ind w:firstLine="709"/>
        <w:jc w:val="both"/>
        <w:rPr>
          <w:sz w:val="28"/>
          <w:szCs w:val="28"/>
        </w:rPr>
      </w:pPr>
    </w:p>
    <w:tbl>
      <w:tblPr>
        <w:tblW w:w="93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3190"/>
        <w:gridCol w:w="10"/>
        <w:gridCol w:w="3181"/>
      </w:tblGrid>
      <w:tr w:rsidR="00416567" w:rsidRPr="00FA2DCF" w:rsidTr="00520459">
        <w:trPr>
          <w:trHeight w:val="240"/>
        </w:trPr>
        <w:tc>
          <w:tcPr>
            <w:tcW w:w="2977" w:type="dxa"/>
            <w:vMerge w:val="restart"/>
            <w:vAlign w:val="center"/>
          </w:tcPr>
          <w:p w:rsidR="00416567" w:rsidRPr="00FA2DCF" w:rsidRDefault="00416567" w:rsidP="00520459">
            <w:pPr>
              <w:jc w:val="center"/>
              <w:rPr>
                <w:sz w:val="28"/>
                <w:szCs w:val="28"/>
              </w:rPr>
            </w:pPr>
          </w:p>
          <w:p w:rsidR="00416567" w:rsidRPr="00FA2DCF" w:rsidRDefault="00416567" w:rsidP="00520459">
            <w:pPr>
              <w:jc w:val="center"/>
              <w:rPr>
                <w:sz w:val="28"/>
                <w:szCs w:val="28"/>
              </w:rPr>
            </w:pPr>
            <w:r w:rsidRPr="00FA2DCF">
              <w:rPr>
                <w:sz w:val="28"/>
                <w:szCs w:val="28"/>
              </w:rPr>
              <w:t>Показатель</w:t>
            </w:r>
          </w:p>
        </w:tc>
        <w:tc>
          <w:tcPr>
            <w:tcW w:w="6381" w:type="dxa"/>
            <w:gridSpan w:val="3"/>
            <w:tcBorders>
              <w:bottom w:val="single" w:sz="4" w:space="0" w:color="auto"/>
            </w:tcBorders>
            <w:vAlign w:val="center"/>
          </w:tcPr>
          <w:p w:rsidR="00416567" w:rsidRPr="00FA2DCF" w:rsidRDefault="00416567" w:rsidP="00520459">
            <w:pPr>
              <w:jc w:val="center"/>
              <w:rPr>
                <w:sz w:val="28"/>
                <w:szCs w:val="28"/>
              </w:rPr>
            </w:pPr>
            <w:r w:rsidRPr="00FA2DCF">
              <w:rPr>
                <w:sz w:val="28"/>
                <w:szCs w:val="28"/>
              </w:rPr>
              <w:t>Границы нормы</w:t>
            </w:r>
          </w:p>
        </w:tc>
      </w:tr>
      <w:tr w:rsidR="00416567" w:rsidRPr="00FA2DCF" w:rsidTr="00520459">
        <w:trPr>
          <w:trHeight w:val="234"/>
        </w:trPr>
        <w:tc>
          <w:tcPr>
            <w:tcW w:w="2977" w:type="dxa"/>
            <w:vMerge/>
            <w:tcBorders>
              <w:bottom w:val="double" w:sz="4" w:space="0" w:color="auto"/>
            </w:tcBorders>
          </w:tcPr>
          <w:p w:rsidR="00416567" w:rsidRPr="00FA2DCF" w:rsidRDefault="00416567" w:rsidP="00520459">
            <w:pPr>
              <w:jc w:val="center"/>
              <w:rPr>
                <w:sz w:val="28"/>
                <w:szCs w:val="28"/>
              </w:rPr>
            </w:pPr>
          </w:p>
        </w:tc>
        <w:tc>
          <w:tcPr>
            <w:tcW w:w="3200" w:type="dxa"/>
            <w:gridSpan w:val="2"/>
            <w:tcBorders>
              <w:top w:val="single" w:sz="4" w:space="0" w:color="auto"/>
              <w:bottom w:val="double" w:sz="4" w:space="0" w:color="auto"/>
              <w:right w:val="single" w:sz="4" w:space="0" w:color="auto"/>
            </w:tcBorders>
          </w:tcPr>
          <w:p w:rsidR="00416567" w:rsidRPr="00FA2DCF" w:rsidRDefault="00416567" w:rsidP="00520459">
            <w:pPr>
              <w:jc w:val="center"/>
              <w:rPr>
                <w:sz w:val="28"/>
                <w:szCs w:val="28"/>
              </w:rPr>
            </w:pPr>
            <w:r w:rsidRPr="00FA2DCF">
              <w:rPr>
                <w:sz w:val="28"/>
                <w:szCs w:val="28"/>
              </w:rPr>
              <w:t>мужчины</w:t>
            </w:r>
          </w:p>
        </w:tc>
        <w:tc>
          <w:tcPr>
            <w:tcW w:w="3181" w:type="dxa"/>
            <w:tcBorders>
              <w:top w:val="single" w:sz="4" w:space="0" w:color="auto"/>
              <w:left w:val="single" w:sz="4" w:space="0" w:color="auto"/>
              <w:bottom w:val="double" w:sz="4" w:space="0" w:color="auto"/>
            </w:tcBorders>
          </w:tcPr>
          <w:p w:rsidR="00416567" w:rsidRPr="00FA2DCF" w:rsidRDefault="00416567" w:rsidP="00520459">
            <w:pPr>
              <w:jc w:val="center"/>
              <w:rPr>
                <w:sz w:val="28"/>
                <w:szCs w:val="28"/>
              </w:rPr>
            </w:pPr>
            <w:r w:rsidRPr="00FA2DCF">
              <w:rPr>
                <w:sz w:val="28"/>
                <w:szCs w:val="28"/>
              </w:rPr>
              <w:t>женщины</w:t>
            </w:r>
          </w:p>
        </w:tc>
      </w:tr>
      <w:tr w:rsidR="00416567" w:rsidRPr="00FA2DCF" w:rsidTr="00520459">
        <w:tc>
          <w:tcPr>
            <w:tcW w:w="2977" w:type="dxa"/>
            <w:tcBorders>
              <w:top w:val="double" w:sz="4" w:space="0" w:color="auto"/>
            </w:tcBorders>
          </w:tcPr>
          <w:p w:rsidR="00416567" w:rsidRPr="00FA2DCF" w:rsidRDefault="00416567" w:rsidP="00520459">
            <w:pPr>
              <w:rPr>
                <w:sz w:val="28"/>
                <w:szCs w:val="28"/>
              </w:rPr>
            </w:pPr>
            <w:r w:rsidRPr="00FA2DCF">
              <w:rPr>
                <w:sz w:val="28"/>
                <w:szCs w:val="28"/>
              </w:rPr>
              <w:t>Эритроциты, /</w:t>
            </w:r>
            <w:proofErr w:type="gramStart"/>
            <w:r w:rsidRPr="00FA2DCF">
              <w:rPr>
                <w:sz w:val="28"/>
                <w:szCs w:val="28"/>
              </w:rPr>
              <w:t>л</w:t>
            </w:r>
            <w:proofErr w:type="gramEnd"/>
          </w:p>
        </w:tc>
        <w:tc>
          <w:tcPr>
            <w:tcW w:w="3190" w:type="dxa"/>
            <w:tcBorders>
              <w:top w:val="double" w:sz="4" w:space="0" w:color="auto"/>
              <w:right w:val="single" w:sz="4" w:space="0" w:color="auto"/>
            </w:tcBorders>
          </w:tcPr>
          <w:p w:rsidR="00416567" w:rsidRPr="00FA2DCF" w:rsidRDefault="00416567" w:rsidP="00520459">
            <w:pPr>
              <w:jc w:val="center"/>
              <w:rPr>
                <w:sz w:val="28"/>
                <w:szCs w:val="28"/>
              </w:rPr>
            </w:pPr>
            <w:r w:rsidRPr="00FA2DCF">
              <w:rPr>
                <w:sz w:val="28"/>
                <w:szCs w:val="28"/>
              </w:rPr>
              <w:t xml:space="preserve">4,5-5,0 </w:t>
            </w:r>
            <w:r w:rsidRPr="00FA2DCF">
              <w:rPr>
                <w:sz w:val="28"/>
                <w:szCs w:val="28"/>
              </w:rPr>
              <w:sym w:font="Symbol" w:char="F0D7"/>
            </w:r>
            <w:r w:rsidRPr="00FA2DCF">
              <w:rPr>
                <w:sz w:val="28"/>
                <w:szCs w:val="28"/>
              </w:rPr>
              <w:t xml:space="preserve"> 10</w:t>
            </w:r>
            <w:r w:rsidRPr="00FA2DCF">
              <w:rPr>
                <w:sz w:val="28"/>
                <w:szCs w:val="28"/>
                <w:vertAlign w:val="superscript"/>
              </w:rPr>
              <w:t>12</w:t>
            </w:r>
          </w:p>
        </w:tc>
        <w:tc>
          <w:tcPr>
            <w:tcW w:w="3191" w:type="dxa"/>
            <w:gridSpan w:val="2"/>
            <w:tcBorders>
              <w:top w:val="double" w:sz="4" w:space="0" w:color="auto"/>
              <w:left w:val="single" w:sz="4" w:space="0" w:color="auto"/>
            </w:tcBorders>
          </w:tcPr>
          <w:p w:rsidR="00416567" w:rsidRPr="00FA2DCF" w:rsidRDefault="00416567" w:rsidP="00520459">
            <w:pPr>
              <w:jc w:val="center"/>
              <w:rPr>
                <w:sz w:val="28"/>
                <w:szCs w:val="28"/>
              </w:rPr>
            </w:pPr>
            <w:r w:rsidRPr="00FA2DCF">
              <w:rPr>
                <w:sz w:val="28"/>
                <w:szCs w:val="28"/>
              </w:rPr>
              <w:t xml:space="preserve">3,9-4,7 </w:t>
            </w:r>
            <w:r w:rsidRPr="00FA2DCF">
              <w:rPr>
                <w:sz w:val="28"/>
                <w:szCs w:val="28"/>
              </w:rPr>
              <w:sym w:font="Symbol" w:char="F0D7"/>
            </w:r>
            <w:r w:rsidRPr="00FA2DCF">
              <w:rPr>
                <w:sz w:val="28"/>
                <w:szCs w:val="28"/>
              </w:rPr>
              <w:t xml:space="preserve"> 10</w:t>
            </w:r>
            <w:r w:rsidRPr="00FA2DCF">
              <w:rPr>
                <w:sz w:val="28"/>
                <w:szCs w:val="28"/>
                <w:vertAlign w:val="superscript"/>
              </w:rPr>
              <w:t>12</w:t>
            </w:r>
          </w:p>
        </w:tc>
      </w:tr>
      <w:tr w:rsidR="00416567" w:rsidRPr="00FA2DCF" w:rsidTr="00520459">
        <w:tc>
          <w:tcPr>
            <w:tcW w:w="2977" w:type="dxa"/>
          </w:tcPr>
          <w:p w:rsidR="00416567" w:rsidRPr="00FA2DCF" w:rsidRDefault="00416567" w:rsidP="00520459">
            <w:pPr>
              <w:rPr>
                <w:sz w:val="28"/>
                <w:szCs w:val="28"/>
              </w:rPr>
            </w:pPr>
            <w:proofErr w:type="spellStart"/>
            <w:r w:rsidRPr="00FA2DCF">
              <w:rPr>
                <w:sz w:val="28"/>
                <w:szCs w:val="28"/>
              </w:rPr>
              <w:t>Ретикулоциты</w:t>
            </w:r>
            <w:proofErr w:type="spellEnd"/>
            <w:r w:rsidRPr="00FA2DCF">
              <w:rPr>
                <w:sz w:val="28"/>
                <w:szCs w:val="28"/>
              </w:rPr>
              <w:t>,  %</w:t>
            </w:r>
          </w:p>
        </w:tc>
        <w:tc>
          <w:tcPr>
            <w:tcW w:w="3190" w:type="dxa"/>
            <w:tcBorders>
              <w:right w:val="single" w:sz="4" w:space="0" w:color="auto"/>
            </w:tcBorders>
          </w:tcPr>
          <w:p w:rsidR="00416567" w:rsidRPr="00FA2DCF" w:rsidRDefault="00416567" w:rsidP="00520459">
            <w:pPr>
              <w:jc w:val="center"/>
              <w:rPr>
                <w:sz w:val="28"/>
                <w:szCs w:val="28"/>
              </w:rPr>
            </w:pPr>
            <w:r w:rsidRPr="00FA2DCF">
              <w:rPr>
                <w:sz w:val="28"/>
                <w:szCs w:val="28"/>
              </w:rPr>
              <w:t>0,2-1,0</w:t>
            </w:r>
          </w:p>
        </w:tc>
        <w:tc>
          <w:tcPr>
            <w:tcW w:w="3191" w:type="dxa"/>
            <w:gridSpan w:val="2"/>
            <w:tcBorders>
              <w:left w:val="single" w:sz="4" w:space="0" w:color="auto"/>
            </w:tcBorders>
          </w:tcPr>
          <w:p w:rsidR="00416567" w:rsidRPr="00FA2DCF" w:rsidRDefault="00416567" w:rsidP="00520459">
            <w:pPr>
              <w:jc w:val="center"/>
              <w:rPr>
                <w:sz w:val="28"/>
                <w:szCs w:val="28"/>
              </w:rPr>
            </w:pPr>
            <w:r w:rsidRPr="00FA2DCF">
              <w:rPr>
                <w:sz w:val="28"/>
                <w:szCs w:val="28"/>
              </w:rPr>
              <w:t>0,2-1,0</w:t>
            </w:r>
          </w:p>
        </w:tc>
      </w:tr>
      <w:tr w:rsidR="00416567" w:rsidRPr="00FA2DCF" w:rsidTr="00520459">
        <w:tc>
          <w:tcPr>
            <w:tcW w:w="2977" w:type="dxa"/>
          </w:tcPr>
          <w:p w:rsidR="00416567" w:rsidRPr="00FA2DCF" w:rsidRDefault="00416567" w:rsidP="00520459">
            <w:pPr>
              <w:rPr>
                <w:sz w:val="28"/>
                <w:szCs w:val="28"/>
              </w:rPr>
            </w:pPr>
            <w:r w:rsidRPr="00FA2DCF">
              <w:rPr>
                <w:sz w:val="28"/>
                <w:szCs w:val="28"/>
              </w:rPr>
              <w:t>Тромбоциты, /</w:t>
            </w:r>
            <w:proofErr w:type="gramStart"/>
            <w:r w:rsidRPr="00FA2DCF">
              <w:rPr>
                <w:sz w:val="28"/>
                <w:szCs w:val="28"/>
              </w:rPr>
              <w:t>л</w:t>
            </w:r>
            <w:proofErr w:type="gramEnd"/>
          </w:p>
        </w:tc>
        <w:tc>
          <w:tcPr>
            <w:tcW w:w="3190" w:type="dxa"/>
            <w:tcBorders>
              <w:right w:val="single" w:sz="4" w:space="0" w:color="auto"/>
            </w:tcBorders>
          </w:tcPr>
          <w:p w:rsidR="00416567" w:rsidRPr="00FA2DCF" w:rsidRDefault="00416567" w:rsidP="00520459">
            <w:pPr>
              <w:jc w:val="center"/>
              <w:rPr>
                <w:sz w:val="28"/>
                <w:szCs w:val="28"/>
              </w:rPr>
            </w:pPr>
            <w:r w:rsidRPr="00FA2DCF">
              <w:rPr>
                <w:sz w:val="28"/>
                <w:szCs w:val="28"/>
              </w:rPr>
              <w:t xml:space="preserve">180-320 </w:t>
            </w:r>
            <w:r w:rsidRPr="00FA2DCF">
              <w:rPr>
                <w:sz w:val="28"/>
                <w:szCs w:val="28"/>
              </w:rPr>
              <w:sym w:font="Symbol" w:char="F0D7"/>
            </w:r>
            <w:r w:rsidRPr="00FA2DCF">
              <w:rPr>
                <w:sz w:val="28"/>
                <w:szCs w:val="28"/>
              </w:rPr>
              <w:t xml:space="preserve"> 10</w:t>
            </w:r>
            <w:r w:rsidRPr="00FA2DCF">
              <w:rPr>
                <w:sz w:val="28"/>
                <w:szCs w:val="28"/>
                <w:vertAlign w:val="superscript"/>
              </w:rPr>
              <w:t>9</w:t>
            </w:r>
          </w:p>
        </w:tc>
        <w:tc>
          <w:tcPr>
            <w:tcW w:w="3191" w:type="dxa"/>
            <w:gridSpan w:val="2"/>
            <w:tcBorders>
              <w:left w:val="single" w:sz="4" w:space="0" w:color="auto"/>
            </w:tcBorders>
          </w:tcPr>
          <w:p w:rsidR="00416567" w:rsidRPr="00FA2DCF" w:rsidRDefault="00416567" w:rsidP="00520459">
            <w:pPr>
              <w:jc w:val="center"/>
              <w:rPr>
                <w:sz w:val="28"/>
                <w:szCs w:val="28"/>
              </w:rPr>
            </w:pPr>
            <w:r w:rsidRPr="00FA2DCF">
              <w:rPr>
                <w:sz w:val="28"/>
                <w:szCs w:val="28"/>
              </w:rPr>
              <w:t xml:space="preserve">180-320 </w:t>
            </w:r>
            <w:r w:rsidRPr="00FA2DCF">
              <w:rPr>
                <w:sz w:val="28"/>
                <w:szCs w:val="28"/>
              </w:rPr>
              <w:sym w:font="Symbol" w:char="F0D7"/>
            </w:r>
            <w:r w:rsidRPr="00FA2DCF">
              <w:rPr>
                <w:sz w:val="28"/>
                <w:szCs w:val="28"/>
              </w:rPr>
              <w:t xml:space="preserve"> 10</w:t>
            </w:r>
            <w:r w:rsidRPr="00FA2DCF">
              <w:rPr>
                <w:sz w:val="28"/>
                <w:szCs w:val="28"/>
                <w:vertAlign w:val="superscript"/>
              </w:rPr>
              <w:t>9</w:t>
            </w:r>
          </w:p>
        </w:tc>
      </w:tr>
      <w:tr w:rsidR="00416567" w:rsidRPr="00FA2DCF" w:rsidTr="00520459">
        <w:tc>
          <w:tcPr>
            <w:tcW w:w="2977" w:type="dxa"/>
          </w:tcPr>
          <w:p w:rsidR="00416567" w:rsidRPr="00FA2DCF" w:rsidRDefault="00416567" w:rsidP="00520459">
            <w:pPr>
              <w:rPr>
                <w:sz w:val="28"/>
                <w:szCs w:val="28"/>
              </w:rPr>
            </w:pPr>
            <w:r w:rsidRPr="00FA2DCF">
              <w:rPr>
                <w:sz w:val="28"/>
                <w:szCs w:val="28"/>
              </w:rPr>
              <w:t>Лейкоциты, /</w:t>
            </w:r>
            <w:proofErr w:type="gramStart"/>
            <w:r w:rsidRPr="00FA2DCF">
              <w:rPr>
                <w:sz w:val="28"/>
                <w:szCs w:val="28"/>
              </w:rPr>
              <w:t>л</w:t>
            </w:r>
            <w:proofErr w:type="gramEnd"/>
          </w:p>
        </w:tc>
        <w:tc>
          <w:tcPr>
            <w:tcW w:w="3190" w:type="dxa"/>
          </w:tcPr>
          <w:p w:rsidR="00416567" w:rsidRPr="00FA2DCF" w:rsidRDefault="00416567" w:rsidP="00520459">
            <w:pPr>
              <w:jc w:val="center"/>
              <w:rPr>
                <w:sz w:val="28"/>
                <w:szCs w:val="28"/>
              </w:rPr>
            </w:pPr>
            <w:r w:rsidRPr="00FA2DCF">
              <w:rPr>
                <w:sz w:val="28"/>
                <w:szCs w:val="28"/>
              </w:rPr>
              <w:t xml:space="preserve">4,0-9,0 </w:t>
            </w:r>
            <w:r w:rsidRPr="00FA2DCF">
              <w:rPr>
                <w:sz w:val="28"/>
                <w:szCs w:val="28"/>
              </w:rPr>
              <w:sym w:font="Symbol" w:char="F0D7"/>
            </w:r>
            <w:r w:rsidRPr="00FA2DCF">
              <w:rPr>
                <w:sz w:val="28"/>
                <w:szCs w:val="28"/>
              </w:rPr>
              <w:t xml:space="preserve"> 10</w:t>
            </w:r>
            <w:r w:rsidRPr="00FA2DCF">
              <w:rPr>
                <w:sz w:val="28"/>
                <w:szCs w:val="28"/>
                <w:vertAlign w:val="superscript"/>
              </w:rPr>
              <w:t>9</w:t>
            </w:r>
          </w:p>
        </w:tc>
        <w:tc>
          <w:tcPr>
            <w:tcW w:w="3191" w:type="dxa"/>
            <w:gridSpan w:val="2"/>
          </w:tcPr>
          <w:p w:rsidR="00416567" w:rsidRPr="00FA2DCF" w:rsidRDefault="00416567" w:rsidP="00520459">
            <w:pPr>
              <w:jc w:val="center"/>
              <w:rPr>
                <w:sz w:val="28"/>
                <w:szCs w:val="28"/>
              </w:rPr>
            </w:pPr>
            <w:r w:rsidRPr="00FA2DCF">
              <w:rPr>
                <w:sz w:val="28"/>
                <w:szCs w:val="28"/>
              </w:rPr>
              <w:t xml:space="preserve">4,0-9,0 </w:t>
            </w:r>
            <w:r w:rsidRPr="00FA2DCF">
              <w:rPr>
                <w:sz w:val="28"/>
                <w:szCs w:val="28"/>
              </w:rPr>
              <w:sym w:font="Symbol" w:char="F0D7"/>
            </w:r>
            <w:r w:rsidRPr="00FA2DCF">
              <w:rPr>
                <w:sz w:val="28"/>
                <w:szCs w:val="28"/>
              </w:rPr>
              <w:t xml:space="preserve"> 10</w:t>
            </w:r>
            <w:r w:rsidRPr="00FA2DCF">
              <w:rPr>
                <w:sz w:val="28"/>
                <w:szCs w:val="28"/>
                <w:vertAlign w:val="superscript"/>
              </w:rPr>
              <w:t>9</w:t>
            </w:r>
          </w:p>
        </w:tc>
      </w:tr>
      <w:tr w:rsidR="00416567" w:rsidRPr="00FA2DCF" w:rsidTr="00520459">
        <w:tc>
          <w:tcPr>
            <w:tcW w:w="2977" w:type="dxa"/>
          </w:tcPr>
          <w:p w:rsidR="00416567" w:rsidRPr="00FA2DCF" w:rsidRDefault="00416567" w:rsidP="00520459">
            <w:pPr>
              <w:rPr>
                <w:sz w:val="28"/>
                <w:szCs w:val="28"/>
              </w:rPr>
            </w:pPr>
            <w:r w:rsidRPr="00FA2DCF">
              <w:rPr>
                <w:sz w:val="28"/>
                <w:szCs w:val="28"/>
              </w:rPr>
              <w:t>Нейтрофилы, %</w:t>
            </w:r>
          </w:p>
        </w:tc>
        <w:tc>
          <w:tcPr>
            <w:tcW w:w="3190" w:type="dxa"/>
          </w:tcPr>
          <w:p w:rsidR="00416567" w:rsidRPr="00FA2DCF" w:rsidRDefault="00416567" w:rsidP="00520459">
            <w:pPr>
              <w:jc w:val="center"/>
              <w:rPr>
                <w:sz w:val="28"/>
                <w:szCs w:val="28"/>
              </w:rPr>
            </w:pPr>
            <w:r w:rsidRPr="00FA2DCF">
              <w:rPr>
                <w:sz w:val="28"/>
                <w:szCs w:val="28"/>
              </w:rPr>
              <w:t>48-78</w:t>
            </w:r>
          </w:p>
        </w:tc>
        <w:tc>
          <w:tcPr>
            <w:tcW w:w="3191" w:type="dxa"/>
            <w:gridSpan w:val="2"/>
          </w:tcPr>
          <w:p w:rsidR="00416567" w:rsidRPr="00FA2DCF" w:rsidRDefault="00416567" w:rsidP="00520459">
            <w:pPr>
              <w:jc w:val="center"/>
              <w:rPr>
                <w:sz w:val="28"/>
                <w:szCs w:val="28"/>
              </w:rPr>
            </w:pPr>
            <w:r w:rsidRPr="00FA2DCF">
              <w:rPr>
                <w:sz w:val="28"/>
                <w:szCs w:val="28"/>
              </w:rPr>
              <w:t>48-78</w:t>
            </w:r>
          </w:p>
        </w:tc>
      </w:tr>
      <w:tr w:rsidR="00416567" w:rsidRPr="00FA2DCF" w:rsidTr="00520459">
        <w:tc>
          <w:tcPr>
            <w:tcW w:w="2977" w:type="dxa"/>
          </w:tcPr>
          <w:p w:rsidR="00416567" w:rsidRPr="00FA2DCF" w:rsidRDefault="00416567" w:rsidP="00520459">
            <w:pPr>
              <w:rPr>
                <w:sz w:val="28"/>
                <w:szCs w:val="28"/>
              </w:rPr>
            </w:pPr>
            <w:r w:rsidRPr="00FA2DCF">
              <w:rPr>
                <w:sz w:val="28"/>
                <w:szCs w:val="28"/>
              </w:rPr>
              <w:t>Эозинофилы, %</w:t>
            </w:r>
          </w:p>
        </w:tc>
        <w:tc>
          <w:tcPr>
            <w:tcW w:w="3190" w:type="dxa"/>
          </w:tcPr>
          <w:p w:rsidR="00416567" w:rsidRPr="00FA2DCF" w:rsidRDefault="00416567" w:rsidP="00520459">
            <w:pPr>
              <w:jc w:val="center"/>
              <w:rPr>
                <w:sz w:val="28"/>
                <w:szCs w:val="28"/>
              </w:rPr>
            </w:pPr>
            <w:r w:rsidRPr="00FA2DCF">
              <w:rPr>
                <w:sz w:val="28"/>
                <w:szCs w:val="28"/>
              </w:rPr>
              <w:t>0,5-5</w:t>
            </w:r>
          </w:p>
        </w:tc>
        <w:tc>
          <w:tcPr>
            <w:tcW w:w="3191" w:type="dxa"/>
            <w:gridSpan w:val="2"/>
          </w:tcPr>
          <w:p w:rsidR="00416567" w:rsidRPr="00FA2DCF" w:rsidRDefault="00416567" w:rsidP="00520459">
            <w:pPr>
              <w:jc w:val="center"/>
              <w:rPr>
                <w:sz w:val="28"/>
                <w:szCs w:val="28"/>
              </w:rPr>
            </w:pPr>
            <w:r w:rsidRPr="00FA2DCF">
              <w:rPr>
                <w:sz w:val="28"/>
                <w:szCs w:val="28"/>
              </w:rPr>
              <w:t>0,5-5</w:t>
            </w:r>
          </w:p>
        </w:tc>
      </w:tr>
      <w:tr w:rsidR="00416567" w:rsidRPr="00FA2DCF" w:rsidTr="00520459">
        <w:tc>
          <w:tcPr>
            <w:tcW w:w="2977" w:type="dxa"/>
          </w:tcPr>
          <w:p w:rsidR="00416567" w:rsidRPr="00FA2DCF" w:rsidRDefault="00416567" w:rsidP="00520459">
            <w:pPr>
              <w:rPr>
                <w:sz w:val="28"/>
                <w:szCs w:val="28"/>
              </w:rPr>
            </w:pPr>
            <w:r w:rsidRPr="00FA2DCF">
              <w:rPr>
                <w:sz w:val="28"/>
                <w:szCs w:val="28"/>
              </w:rPr>
              <w:t>Базофилы, %</w:t>
            </w:r>
          </w:p>
        </w:tc>
        <w:tc>
          <w:tcPr>
            <w:tcW w:w="3190" w:type="dxa"/>
          </w:tcPr>
          <w:p w:rsidR="00416567" w:rsidRPr="00FA2DCF" w:rsidRDefault="00416567" w:rsidP="00520459">
            <w:pPr>
              <w:jc w:val="center"/>
              <w:rPr>
                <w:sz w:val="28"/>
                <w:szCs w:val="28"/>
              </w:rPr>
            </w:pPr>
            <w:r w:rsidRPr="00FA2DCF">
              <w:rPr>
                <w:sz w:val="28"/>
                <w:szCs w:val="28"/>
              </w:rPr>
              <w:t>0-1</w:t>
            </w:r>
          </w:p>
        </w:tc>
        <w:tc>
          <w:tcPr>
            <w:tcW w:w="3191" w:type="dxa"/>
            <w:gridSpan w:val="2"/>
          </w:tcPr>
          <w:p w:rsidR="00416567" w:rsidRPr="00FA2DCF" w:rsidRDefault="00416567" w:rsidP="00520459">
            <w:pPr>
              <w:jc w:val="center"/>
              <w:rPr>
                <w:sz w:val="28"/>
                <w:szCs w:val="28"/>
              </w:rPr>
            </w:pPr>
            <w:r w:rsidRPr="00FA2DCF">
              <w:rPr>
                <w:sz w:val="28"/>
                <w:szCs w:val="28"/>
              </w:rPr>
              <w:t>0-1</w:t>
            </w:r>
          </w:p>
        </w:tc>
      </w:tr>
      <w:tr w:rsidR="00416567" w:rsidRPr="00FA2DCF" w:rsidTr="00520459">
        <w:tc>
          <w:tcPr>
            <w:tcW w:w="2977" w:type="dxa"/>
          </w:tcPr>
          <w:p w:rsidR="00416567" w:rsidRPr="00FA2DCF" w:rsidRDefault="00416567" w:rsidP="00520459">
            <w:pPr>
              <w:rPr>
                <w:sz w:val="28"/>
                <w:szCs w:val="28"/>
              </w:rPr>
            </w:pPr>
            <w:r w:rsidRPr="00FA2DCF">
              <w:rPr>
                <w:sz w:val="28"/>
                <w:szCs w:val="28"/>
              </w:rPr>
              <w:t>Лимфоциты, %</w:t>
            </w:r>
          </w:p>
        </w:tc>
        <w:tc>
          <w:tcPr>
            <w:tcW w:w="3190" w:type="dxa"/>
          </w:tcPr>
          <w:p w:rsidR="00416567" w:rsidRPr="00FA2DCF" w:rsidRDefault="00416567" w:rsidP="00520459">
            <w:pPr>
              <w:jc w:val="center"/>
              <w:rPr>
                <w:sz w:val="28"/>
                <w:szCs w:val="28"/>
              </w:rPr>
            </w:pPr>
            <w:r w:rsidRPr="00FA2DCF">
              <w:rPr>
                <w:sz w:val="28"/>
                <w:szCs w:val="28"/>
              </w:rPr>
              <w:t>19-37</w:t>
            </w:r>
          </w:p>
        </w:tc>
        <w:tc>
          <w:tcPr>
            <w:tcW w:w="3191" w:type="dxa"/>
            <w:gridSpan w:val="2"/>
          </w:tcPr>
          <w:p w:rsidR="00416567" w:rsidRPr="00FA2DCF" w:rsidRDefault="00416567" w:rsidP="00520459">
            <w:pPr>
              <w:jc w:val="center"/>
              <w:rPr>
                <w:sz w:val="28"/>
                <w:szCs w:val="28"/>
              </w:rPr>
            </w:pPr>
            <w:r w:rsidRPr="00FA2DCF">
              <w:rPr>
                <w:sz w:val="28"/>
                <w:szCs w:val="28"/>
              </w:rPr>
              <w:t>19-37</w:t>
            </w:r>
          </w:p>
        </w:tc>
      </w:tr>
      <w:tr w:rsidR="00416567" w:rsidRPr="00FA2DCF" w:rsidTr="00520459">
        <w:tc>
          <w:tcPr>
            <w:tcW w:w="2977" w:type="dxa"/>
          </w:tcPr>
          <w:p w:rsidR="00416567" w:rsidRPr="00FA2DCF" w:rsidRDefault="00416567" w:rsidP="00520459">
            <w:pPr>
              <w:rPr>
                <w:sz w:val="28"/>
                <w:szCs w:val="28"/>
              </w:rPr>
            </w:pPr>
            <w:r w:rsidRPr="00FA2DCF">
              <w:rPr>
                <w:sz w:val="28"/>
                <w:szCs w:val="28"/>
              </w:rPr>
              <w:t>Моноциты, %</w:t>
            </w:r>
          </w:p>
        </w:tc>
        <w:tc>
          <w:tcPr>
            <w:tcW w:w="3190" w:type="dxa"/>
          </w:tcPr>
          <w:p w:rsidR="00416567" w:rsidRPr="00FA2DCF" w:rsidRDefault="00416567" w:rsidP="00520459">
            <w:pPr>
              <w:jc w:val="center"/>
              <w:rPr>
                <w:sz w:val="28"/>
                <w:szCs w:val="28"/>
              </w:rPr>
            </w:pPr>
            <w:r w:rsidRPr="00FA2DCF">
              <w:rPr>
                <w:sz w:val="28"/>
                <w:szCs w:val="28"/>
              </w:rPr>
              <w:t>3-11</w:t>
            </w:r>
          </w:p>
        </w:tc>
        <w:tc>
          <w:tcPr>
            <w:tcW w:w="3191" w:type="dxa"/>
            <w:gridSpan w:val="2"/>
          </w:tcPr>
          <w:p w:rsidR="00416567" w:rsidRPr="00FA2DCF" w:rsidRDefault="00416567" w:rsidP="00520459">
            <w:pPr>
              <w:jc w:val="center"/>
              <w:rPr>
                <w:sz w:val="28"/>
                <w:szCs w:val="28"/>
              </w:rPr>
            </w:pPr>
            <w:r w:rsidRPr="00FA2DCF">
              <w:rPr>
                <w:sz w:val="28"/>
                <w:szCs w:val="28"/>
              </w:rPr>
              <w:t>3-11</w:t>
            </w:r>
          </w:p>
        </w:tc>
      </w:tr>
    </w:tbl>
    <w:p w:rsidR="00416567" w:rsidRDefault="00416567" w:rsidP="00416567">
      <w:pPr>
        <w:ind w:firstLine="709"/>
        <w:jc w:val="both"/>
        <w:rPr>
          <w:sz w:val="28"/>
          <w:szCs w:val="28"/>
        </w:rPr>
      </w:pPr>
    </w:p>
    <w:p w:rsidR="00416567" w:rsidRDefault="00416567" w:rsidP="00416567">
      <w:pPr>
        <w:ind w:firstLine="567"/>
        <w:jc w:val="both"/>
        <w:rPr>
          <w:sz w:val="28"/>
          <w:szCs w:val="28"/>
        </w:rPr>
      </w:pPr>
      <w:r>
        <w:rPr>
          <w:sz w:val="28"/>
          <w:szCs w:val="28"/>
        </w:rPr>
        <w:t xml:space="preserve">Клеточный метаболизм обеспечивается за счет энергии анаэробного гликолиза в цикле </w:t>
      </w:r>
      <w:proofErr w:type="spellStart"/>
      <w:r>
        <w:rPr>
          <w:sz w:val="28"/>
          <w:szCs w:val="28"/>
        </w:rPr>
        <w:t>Эмбдена-Мейергофа</w:t>
      </w:r>
      <w:proofErr w:type="spellEnd"/>
      <w:r>
        <w:rPr>
          <w:sz w:val="28"/>
          <w:szCs w:val="28"/>
        </w:rPr>
        <w:t xml:space="preserve">. До 52% массы мембраны эритроцита составляют белки гликопротеиды, которые с олигосахаридами образуют антигены групп крови. Гликопротеиды содержат </w:t>
      </w:r>
      <w:proofErr w:type="spellStart"/>
      <w:r>
        <w:rPr>
          <w:sz w:val="28"/>
          <w:szCs w:val="28"/>
        </w:rPr>
        <w:t>сиаловую</w:t>
      </w:r>
      <w:proofErr w:type="spellEnd"/>
      <w:r>
        <w:rPr>
          <w:sz w:val="28"/>
          <w:szCs w:val="28"/>
        </w:rPr>
        <w:t xml:space="preserve"> кислоту, которая придает отрицательный заряд эритроцитам, благодаря чему они отталкиваются друг от друга.</w:t>
      </w:r>
    </w:p>
    <w:p w:rsidR="00416567" w:rsidRDefault="00416567" w:rsidP="00416567">
      <w:pPr>
        <w:ind w:firstLine="567"/>
        <w:jc w:val="both"/>
        <w:rPr>
          <w:sz w:val="28"/>
          <w:szCs w:val="28"/>
        </w:rPr>
      </w:pPr>
      <w:r>
        <w:rPr>
          <w:sz w:val="28"/>
          <w:szCs w:val="28"/>
        </w:rPr>
        <w:t>Основные функции эритроцитов:</w:t>
      </w:r>
    </w:p>
    <w:p w:rsidR="00416567" w:rsidRDefault="00416567" w:rsidP="00416567">
      <w:pPr>
        <w:ind w:firstLine="709"/>
        <w:jc w:val="both"/>
        <w:rPr>
          <w:sz w:val="28"/>
          <w:szCs w:val="28"/>
        </w:rPr>
      </w:pPr>
      <w:r>
        <w:rPr>
          <w:sz w:val="28"/>
          <w:szCs w:val="28"/>
        </w:rPr>
        <w:t>- транспорт кислорода и углекислого газа,</w:t>
      </w:r>
    </w:p>
    <w:p w:rsidR="00416567" w:rsidRDefault="00416567" w:rsidP="00416567">
      <w:pPr>
        <w:ind w:firstLine="709"/>
        <w:jc w:val="both"/>
        <w:rPr>
          <w:sz w:val="28"/>
          <w:szCs w:val="28"/>
        </w:rPr>
      </w:pPr>
      <w:r>
        <w:rPr>
          <w:sz w:val="28"/>
          <w:szCs w:val="28"/>
        </w:rPr>
        <w:t>- участие в свертывании крови,</w:t>
      </w:r>
    </w:p>
    <w:p w:rsidR="00416567" w:rsidRDefault="00416567" w:rsidP="00416567">
      <w:pPr>
        <w:ind w:firstLine="709"/>
        <w:jc w:val="both"/>
        <w:rPr>
          <w:sz w:val="28"/>
          <w:szCs w:val="28"/>
        </w:rPr>
      </w:pPr>
      <w:r>
        <w:rPr>
          <w:sz w:val="28"/>
          <w:szCs w:val="28"/>
        </w:rPr>
        <w:t xml:space="preserve">- являются носителями гепарина, </w:t>
      </w:r>
    </w:p>
    <w:p w:rsidR="00416567" w:rsidRDefault="00416567" w:rsidP="00416567">
      <w:pPr>
        <w:ind w:firstLine="709"/>
        <w:jc w:val="both"/>
        <w:rPr>
          <w:sz w:val="28"/>
          <w:szCs w:val="28"/>
        </w:rPr>
      </w:pPr>
      <w:r>
        <w:rPr>
          <w:sz w:val="28"/>
          <w:szCs w:val="28"/>
        </w:rPr>
        <w:t>- участие в обезвреживании токсинов,</w:t>
      </w:r>
    </w:p>
    <w:p w:rsidR="00416567" w:rsidRDefault="00416567" w:rsidP="00416567">
      <w:pPr>
        <w:ind w:firstLine="709"/>
        <w:jc w:val="both"/>
        <w:rPr>
          <w:sz w:val="28"/>
          <w:szCs w:val="28"/>
        </w:rPr>
      </w:pPr>
      <w:r>
        <w:rPr>
          <w:sz w:val="28"/>
          <w:szCs w:val="28"/>
        </w:rPr>
        <w:t>- участвуют в поддержании кислотно-основного равновесия организма,</w:t>
      </w:r>
    </w:p>
    <w:p w:rsidR="00416567" w:rsidRDefault="00416567" w:rsidP="00416567">
      <w:pPr>
        <w:ind w:firstLine="709"/>
        <w:jc w:val="both"/>
        <w:rPr>
          <w:sz w:val="28"/>
          <w:szCs w:val="28"/>
        </w:rPr>
      </w:pPr>
      <w:r>
        <w:rPr>
          <w:sz w:val="28"/>
          <w:szCs w:val="28"/>
        </w:rPr>
        <w:t>- участвуют в иммунологических реакциях,</w:t>
      </w:r>
    </w:p>
    <w:p w:rsidR="00416567" w:rsidRDefault="00416567" w:rsidP="00416567">
      <w:pPr>
        <w:ind w:firstLine="709"/>
        <w:rPr>
          <w:sz w:val="28"/>
          <w:szCs w:val="28"/>
        </w:rPr>
      </w:pPr>
      <w:r>
        <w:rPr>
          <w:sz w:val="28"/>
          <w:szCs w:val="28"/>
        </w:rPr>
        <w:t>- переносят биологически активные вещества,</w:t>
      </w:r>
    </w:p>
    <w:p w:rsidR="00416567" w:rsidRDefault="00416567" w:rsidP="00416567">
      <w:pPr>
        <w:ind w:firstLine="709"/>
        <w:rPr>
          <w:sz w:val="28"/>
          <w:szCs w:val="28"/>
        </w:rPr>
      </w:pPr>
      <w:r>
        <w:rPr>
          <w:sz w:val="28"/>
          <w:szCs w:val="28"/>
        </w:rPr>
        <w:t xml:space="preserve">- содержат </w:t>
      </w:r>
      <w:proofErr w:type="spellStart"/>
      <w:r>
        <w:rPr>
          <w:sz w:val="28"/>
          <w:szCs w:val="28"/>
        </w:rPr>
        <w:t>эритропоэтические</w:t>
      </w:r>
      <w:proofErr w:type="spellEnd"/>
      <w:r>
        <w:rPr>
          <w:sz w:val="28"/>
          <w:szCs w:val="28"/>
        </w:rPr>
        <w:t xml:space="preserve"> факторы. </w:t>
      </w:r>
    </w:p>
    <w:p w:rsidR="00416567" w:rsidRDefault="00416567" w:rsidP="00416567">
      <w:pPr>
        <w:ind w:firstLine="567"/>
        <w:jc w:val="both"/>
        <w:rPr>
          <w:sz w:val="28"/>
          <w:szCs w:val="28"/>
        </w:rPr>
      </w:pPr>
      <w:r w:rsidRPr="0074402E">
        <w:rPr>
          <w:sz w:val="28"/>
          <w:szCs w:val="28"/>
        </w:rPr>
        <w:t>Лейкоциты, или белые (бесцветные) клетки, в периферической крови в норме циркулируют в виде зрелых зернистых форм</w:t>
      </w:r>
      <w:r>
        <w:rPr>
          <w:sz w:val="28"/>
          <w:szCs w:val="28"/>
        </w:rPr>
        <w:t xml:space="preserve"> (гранулоцитов)</w:t>
      </w:r>
      <w:r w:rsidRPr="0074402E">
        <w:rPr>
          <w:sz w:val="28"/>
          <w:szCs w:val="28"/>
        </w:rPr>
        <w:t>, а также лимфоцитов и моноцитов</w:t>
      </w:r>
      <w:r>
        <w:rPr>
          <w:sz w:val="28"/>
          <w:szCs w:val="28"/>
        </w:rPr>
        <w:t xml:space="preserve"> (агранулоцитов)</w:t>
      </w:r>
      <w:r w:rsidRPr="0074402E">
        <w:rPr>
          <w:sz w:val="28"/>
          <w:szCs w:val="28"/>
        </w:rPr>
        <w:t xml:space="preserve">. </w:t>
      </w:r>
    </w:p>
    <w:p w:rsidR="00416567" w:rsidRDefault="00416567" w:rsidP="00416567">
      <w:pPr>
        <w:ind w:firstLine="567"/>
        <w:jc w:val="both"/>
        <w:rPr>
          <w:sz w:val="28"/>
          <w:szCs w:val="28"/>
        </w:rPr>
      </w:pPr>
      <w:r w:rsidRPr="0074402E">
        <w:rPr>
          <w:sz w:val="28"/>
          <w:szCs w:val="28"/>
        </w:rPr>
        <w:t xml:space="preserve">Зернистые лейкоциты в зависимости от характера грануляции в цитоплазме делятся на </w:t>
      </w:r>
      <w:r>
        <w:rPr>
          <w:sz w:val="28"/>
          <w:szCs w:val="28"/>
        </w:rPr>
        <w:t xml:space="preserve">три группы: </w:t>
      </w:r>
    </w:p>
    <w:p w:rsidR="00416567" w:rsidRPr="00AF168C" w:rsidRDefault="00416567" w:rsidP="00416567">
      <w:pPr>
        <w:pStyle w:val="a3"/>
        <w:numPr>
          <w:ilvl w:val="0"/>
          <w:numId w:val="1"/>
        </w:numPr>
        <w:tabs>
          <w:tab w:val="left" w:pos="851"/>
          <w:tab w:val="left" w:pos="1134"/>
        </w:tabs>
        <w:ind w:left="709" w:firstLine="0"/>
        <w:jc w:val="both"/>
        <w:rPr>
          <w:sz w:val="28"/>
          <w:szCs w:val="28"/>
        </w:rPr>
      </w:pPr>
      <w:proofErr w:type="spellStart"/>
      <w:r w:rsidRPr="00AF168C">
        <w:rPr>
          <w:sz w:val="28"/>
          <w:szCs w:val="28"/>
        </w:rPr>
        <w:t>нейтрофильные</w:t>
      </w:r>
      <w:proofErr w:type="spellEnd"/>
      <w:r w:rsidRPr="00AF168C">
        <w:rPr>
          <w:sz w:val="28"/>
          <w:szCs w:val="28"/>
        </w:rPr>
        <w:t xml:space="preserve"> клетки, </w:t>
      </w:r>
    </w:p>
    <w:p w:rsidR="00416567" w:rsidRPr="00AF168C" w:rsidRDefault="00416567" w:rsidP="00416567">
      <w:pPr>
        <w:pStyle w:val="a3"/>
        <w:numPr>
          <w:ilvl w:val="0"/>
          <w:numId w:val="1"/>
        </w:numPr>
        <w:tabs>
          <w:tab w:val="left" w:pos="851"/>
          <w:tab w:val="left" w:pos="1134"/>
        </w:tabs>
        <w:ind w:left="709" w:firstLine="0"/>
        <w:jc w:val="both"/>
        <w:rPr>
          <w:sz w:val="28"/>
          <w:szCs w:val="28"/>
        </w:rPr>
      </w:pPr>
      <w:proofErr w:type="spellStart"/>
      <w:r w:rsidRPr="00AF168C">
        <w:rPr>
          <w:sz w:val="28"/>
          <w:szCs w:val="28"/>
        </w:rPr>
        <w:t>базофильные</w:t>
      </w:r>
      <w:proofErr w:type="spellEnd"/>
      <w:r w:rsidRPr="00AF168C">
        <w:rPr>
          <w:sz w:val="28"/>
          <w:szCs w:val="28"/>
        </w:rPr>
        <w:t xml:space="preserve"> клетки,</w:t>
      </w:r>
    </w:p>
    <w:p w:rsidR="00416567" w:rsidRPr="00AF168C" w:rsidRDefault="00416567" w:rsidP="00416567">
      <w:pPr>
        <w:pStyle w:val="a3"/>
        <w:numPr>
          <w:ilvl w:val="0"/>
          <w:numId w:val="1"/>
        </w:numPr>
        <w:tabs>
          <w:tab w:val="left" w:pos="851"/>
          <w:tab w:val="left" w:pos="1134"/>
        </w:tabs>
        <w:ind w:left="709" w:firstLine="0"/>
        <w:jc w:val="both"/>
        <w:rPr>
          <w:sz w:val="28"/>
          <w:szCs w:val="28"/>
        </w:rPr>
      </w:pPr>
      <w:r w:rsidRPr="00AF168C">
        <w:rPr>
          <w:sz w:val="28"/>
          <w:szCs w:val="28"/>
        </w:rPr>
        <w:t>эозинофильные клетки.</w:t>
      </w:r>
    </w:p>
    <w:p w:rsidR="00416567" w:rsidRDefault="00416567" w:rsidP="00416567">
      <w:pPr>
        <w:ind w:firstLine="567"/>
        <w:jc w:val="both"/>
        <w:rPr>
          <w:sz w:val="28"/>
          <w:szCs w:val="28"/>
        </w:rPr>
      </w:pPr>
      <w:r w:rsidRPr="0074402E">
        <w:rPr>
          <w:sz w:val="28"/>
          <w:szCs w:val="28"/>
        </w:rPr>
        <w:lastRenderedPageBreak/>
        <w:t xml:space="preserve">Нейтрофилы являются высокоспециализированными клетками с выраженной защитной функцией. Это связано с фагоцитарной и двигательной активностью нейтрофилов, способностью вырабатывать бактерицидные (лизоцим) и </w:t>
      </w:r>
      <w:proofErr w:type="spellStart"/>
      <w:r w:rsidRPr="0074402E">
        <w:rPr>
          <w:sz w:val="28"/>
          <w:szCs w:val="28"/>
        </w:rPr>
        <w:t>анитоксические</w:t>
      </w:r>
      <w:proofErr w:type="spellEnd"/>
      <w:r w:rsidRPr="0074402E">
        <w:rPr>
          <w:sz w:val="28"/>
          <w:szCs w:val="28"/>
        </w:rPr>
        <w:t xml:space="preserve"> факторы, пирогенные факторы. Эти клетки способны выделять биологически активные вещества (</w:t>
      </w:r>
      <w:proofErr w:type="spellStart"/>
      <w:r w:rsidRPr="0074402E">
        <w:rPr>
          <w:sz w:val="28"/>
          <w:szCs w:val="28"/>
        </w:rPr>
        <w:t>катепсины</w:t>
      </w:r>
      <w:proofErr w:type="spellEnd"/>
      <w:r w:rsidRPr="0074402E">
        <w:rPr>
          <w:sz w:val="28"/>
          <w:szCs w:val="28"/>
        </w:rPr>
        <w:t xml:space="preserve"> и др.), изменяющие проницаемость сосудов, способны переносить антитела, усиливать пролиферацию гранулоцитов костного мозга. Специфическая активность нейтрофилов обеспечивается многочисленными ферментными системами: в митохондриях при участии ферментов цикла Кребса осуществляется синтез АТФ, в специальных гранулах локализуются </w:t>
      </w:r>
      <w:proofErr w:type="spellStart"/>
      <w:r w:rsidRPr="0074402E">
        <w:rPr>
          <w:sz w:val="28"/>
          <w:szCs w:val="28"/>
        </w:rPr>
        <w:t>пероксидаза</w:t>
      </w:r>
      <w:proofErr w:type="spellEnd"/>
      <w:r w:rsidRPr="0074402E">
        <w:rPr>
          <w:sz w:val="28"/>
          <w:szCs w:val="28"/>
        </w:rPr>
        <w:t xml:space="preserve"> и </w:t>
      </w:r>
      <w:proofErr w:type="spellStart"/>
      <w:r w:rsidRPr="0074402E">
        <w:rPr>
          <w:sz w:val="28"/>
          <w:szCs w:val="28"/>
        </w:rPr>
        <w:t>цитохромоксидаза</w:t>
      </w:r>
      <w:proofErr w:type="spellEnd"/>
      <w:r w:rsidRPr="0074402E">
        <w:rPr>
          <w:sz w:val="28"/>
          <w:szCs w:val="28"/>
        </w:rPr>
        <w:t xml:space="preserve">, в лизосомах </w:t>
      </w:r>
      <w:r>
        <w:rPr>
          <w:sz w:val="28"/>
          <w:szCs w:val="28"/>
        </w:rPr>
        <w:t>–</w:t>
      </w:r>
      <w:r w:rsidRPr="0074402E">
        <w:rPr>
          <w:sz w:val="28"/>
          <w:szCs w:val="28"/>
        </w:rPr>
        <w:t xml:space="preserve"> кислая и щелочная фосфатаза, неспецифические </w:t>
      </w:r>
      <w:proofErr w:type="spellStart"/>
      <w:r w:rsidRPr="0074402E">
        <w:rPr>
          <w:sz w:val="28"/>
          <w:szCs w:val="28"/>
        </w:rPr>
        <w:t>эстеразы</w:t>
      </w:r>
      <w:proofErr w:type="spellEnd"/>
      <w:r w:rsidRPr="0074402E">
        <w:rPr>
          <w:sz w:val="28"/>
          <w:szCs w:val="28"/>
        </w:rPr>
        <w:t xml:space="preserve">, </w:t>
      </w:r>
      <w:proofErr w:type="spellStart"/>
      <w:r w:rsidRPr="0074402E">
        <w:rPr>
          <w:sz w:val="28"/>
          <w:szCs w:val="28"/>
        </w:rPr>
        <w:t>аминопептидаза</w:t>
      </w:r>
      <w:proofErr w:type="spellEnd"/>
      <w:r w:rsidRPr="0074402E">
        <w:rPr>
          <w:sz w:val="28"/>
          <w:szCs w:val="28"/>
        </w:rPr>
        <w:t xml:space="preserve"> и </w:t>
      </w:r>
      <w:proofErr w:type="spellStart"/>
      <w:r w:rsidRPr="0074402E">
        <w:rPr>
          <w:sz w:val="28"/>
          <w:szCs w:val="28"/>
        </w:rPr>
        <w:t>др</w:t>
      </w:r>
      <w:proofErr w:type="gramStart"/>
      <w:r w:rsidRPr="0074402E">
        <w:rPr>
          <w:sz w:val="28"/>
          <w:szCs w:val="28"/>
        </w:rPr>
        <w:t>.В</w:t>
      </w:r>
      <w:proofErr w:type="spellEnd"/>
      <w:proofErr w:type="gramEnd"/>
      <w:r w:rsidRPr="0074402E">
        <w:rPr>
          <w:sz w:val="28"/>
          <w:szCs w:val="28"/>
        </w:rPr>
        <w:t xml:space="preserve"> состав специфической зернистости входят лизоцим, различные аминокислоты, липиды, гликоген. Гликоген является важнейшим энергетическим веществом, обеспечивающим анаэробный гликолиз и жизнедеятельность нейтрофилов в неблагоприятных условиях. </w:t>
      </w:r>
    </w:p>
    <w:p w:rsidR="00416567" w:rsidRPr="0074402E" w:rsidRDefault="00416567" w:rsidP="00416567">
      <w:pPr>
        <w:ind w:firstLine="567"/>
        <w:jc w:val="both"/>
        <w:rPr>
          <w:sz w:val="28"/>
          <w:szCs w:val="28"/>
        </w:rPr>
      </w:pPr>
      <w:r w:rsidRPr="0074402E">
        <w:rPr>
          <w:sz w:val="28"/>
          <w:szCs w:val="28"/>
        </w:rPr>
        <w:t xml:space="preserve">Диаметр зрелых нейтрофилов 10-15 мкм; большую часть клетки занимает цитоплазма, содержащая специфическую зернистость. Ядро у сегментоядерных нейтрофилов представлено 2-4 сегментами, соединенными тонкими нитями хроматина; у </w:t>
      </w:r>
      <w:proofErr w:type="spellStart"/>
      <w:r w:rsidRPr="0074402E">
        <w:rPr>
          <w:sz w:val="28"/>
          <w:szCs w:val="28"/>
        </w:rPr>
        <w:t>палочкоядерных</w:t>
      </w:r>
      <w:proofErr w:type="spellEnd"/>
      <w:r w:rsidRPr="0074402E">
        <w:rPr>
          <w:sz w:val="28"/>
          <w:szCs w:val="28"/>
        </w:rPr>
        <w:t xml:space="preserve"> - </w:t>
      </w:r>
      <w:proofErr w:type="gramStart"/>
      <w:r w:rsidRPr="0074402E">
        <w:rPr>
          <w:sz w:val="28"/>
          <w:szCs w:val="28"/>
        </w:rPr>
        <w:t>С-</w:t>
      </w:r>
      <w:proofErr w:type="gramEnd"/>
      <w:r w:rsidRPr="0074402E">
        <w:rPr>
          <w:sz w:val="28"/>
          <w:szCs w:val="28"/>
        </w:rPr>
        <w:t xml:space="preserve"> или S - образной формы. В гематологических препаратах цитоплазма нейтрофилов розовато-серого цвета, содержит мелкую бледно-фиолетовую зернистость, равномерно распределенную по всей цитоплазме. Ядро </w:t>
      </w:r>
      <w:r>
        <w:rPr>
          <w:sz w:val="28"/>
          <w:szCs w:val="28"/>
        </w:rPr>
        <w:t>имеет</w:t>
      </w:r>
      <w:r w:rsidRPr="0074402E">
        <w:rPr>
          <w:sz w:val="28"/>
          <w:szCs w:val="28"/>
        </w:rPr>
        <w:t xml:space="preserve"> темно-фиолетов</w:t>
      </w:r>
      <w:r>
        <w:rPr>
          <w:sz w:val="28"/>
          <w:szCs w:val="28"/>
        </w:rPr>
        <w:t>ый</w:t>
      </w:r>
      <w:r w:rsidRPr="0074402E">
        <w:rPr>
          <w:sz w:val="28"/>
          <w:szCs w:val="28"/>
        </w:rPr>
        <w:t xml:space="preserve"> цвет</w:t>
      </w:r>
      <w:r>
        <w:rPr>
          <w:sz w:val="28"/>
          <w:szCs w:val="28"/>
        </w:rPr>
        <w:t xml:space="preserve">. </w:t>
      </w:r>
      <w:proofErr w:type="spellStart"/>
      <w:r w:rsidRPr="0074402E">
        <w:rPr>
          <w:sz w:val="28"/>
          <w:szCs w:val="28"/>
        </w:rPr>
        <w:t>Усегментоядерных</w:t>
      </w:r>
      <w:proofErr w:type="spellEnd"/>
      <w:r w:rsidRPr="0074402E">
        <w:rPr>
          <w:sz w:val="28"/>
          <w:szCs w:val="28"/>
        </w:rPr>
        <w:t xml:space="preserve"> иногда при окраске не </w:t>
      </w:r>
      <w:proofErr w:type="gramStart"/>
      <w:r w:rsidRPr="0074402E">
        <w:rPr>
          <w:sz w:val="28"/>
          <w:szCs w:val="28"/>
        </w:rPr>
        <w:t>выявляются межсегментные перемычки и создается</w:t>
      </w:r>
      <w:proofErr w:type="gramEnd"/>
      <w:r w:rsidRPr="0074402E">
        <w:rPr>
          <w:sz w:val="28"/>
          <w:szCs w:val="28"/>
        </w:rPr>
        <w:t xml:space="preserve"> впечатление, что в клетке несколько мелких ядер. </w:t>
      </w:r>
    </w:p>
    <w:p w:rsidR="00416567" w:rsidRPr="00AD3644" w:rsidRDefault="00416567" w:rsidP="00416567">
      <w:pPr>
        <w:ind w:firstLine="567"/>
        <w:jc w:val="both"/>
        <w:rPr>
          <w:sz w:val="28"/>
          <w:szCs w:val="28"/>
        </w:rPr>
      </w:pPr>
      <w:proofErr w:type="spellStart"/>
      <w:r w:rsidRPr="00AD3644">
        <w:rPr>
          <w:sz w:val="28"/>
          <w:szCs w:val="28"/>
        </w:rPr>
        <w:t>Базофильные</w:t>
      </w:r>
      <w:proofErr w:type="spellEnd"/>
      <w:r w:rsidRPr="00AD3644">
        <w:rPr>
          <w:sz w:val="28"/>
          <w:szCs w:val="28"/>
        </w:rPr>
        <w:t xml:space="preserve"> гранулоциты. Имеют размеры 9-12 мкм. Их ядра слабо сегментированы и плохо различимы из-за крупных темных специфических гранул, которые различны по размерам, форме и плотности. Содержимое специфических гранул разнообразно. </w:t>
      </w:r>
      <w:r w:rsidRPr="00AD3644">
        <w:rPr>
          <w:i/>
          <w:sz w:val="28"/>
          <w:szCs w:val="28"/>
        </w:rPr>
        <w:t>Гепарин</w:t>
      </w:r>
      <w:r w:rsidRPr="00AD3644">
        <w:rPr>
          <w:sz w:val="28"/>
          <w:szCs w:val="28"/>
        </w:rPr>
        <w:t xml:space="preserve"> (препятствует свертыванию крови) и </w:t>
      </w:r>
      <w:r w:rsidRPr="00AD3644">
        <w:rPr>
          <w:i/>
          <w:sz w:val="28"/>
          <w:szCs w:val="28"/>
        </w:rPr>
        <w:t>гистамин</w:t>
      </w:r>
      <w:r w:rsidRPr="00AD3644">
        <w:rPr>
          <w:sz w:val="28"/>
          <w:szCs w:val="28"/>
        </w:rPr>
        <w:t xml:space="preserve"> (расширяет кровеносные сосуды, увеличивает их проницаемость) способны менять коллоидное состояние межклеточного вещества и базальных мембран. Благодаря этому базофилы, располагаясь вблизи сосудистой стенки, участвуют в физиологической регуляции обменных процессов. Это происходит путем </w:t>
      </w:r>
      <w:proofErr w:type="gramStart"/>
      <w:r w:rsidRPr="00AD3644">
        <w:rPr>
          <w:sz w:val="28"/>
          <w:szCs w:val="28"/>
        </w:rPr>
        <w:t>медленной</w:t>
      </w:r>
      <w:proofErr w:type="gramEnd"/>
      <w:r w:rsidRPr="00AD3644">
        <w:rPr>
          <w:sz w:val="28"/>
          <w:szCs w:val="28"/>
        </w:rPr>
        <w:t xml:space="preserve"> везикулярной </w:t>
      </w:r>
      <w:proofErr w:type="spellStart"/>
      <w:r w:rsidRPr="00AD3644">
        <w:rPr>
          <w:sz w:val="28"/>
          <w:szCs w:val="28"/>
        </w:rPr>
        <w:t>дегрануляции</w:t>
      </w:r>
      <w:proofErr w:type="spellEnd"/>
      <w:r w:rsidRPr="00AD3644">
        <w:rPr>
          <w:sz w:val="28"/>
          <w:szCs w:val="28"/>
        </w:rPr>
        <w:t xml:space="preserve">. В этом случае из гранул к плазмолемме содержимое переносят мелкие пузырьки – везикулы. </w:t>
      </w:r>
    </w:p>
    <w:p w:rsidR="00416567" w:rsidRDefault="00416567" w:rsidP="00416567">
      <w:pPr>
        <w:ind w:firstLine="567"/>
        <w:jc w:val="both"/>
        <w:rPr>
          <w:sz w:val="28"/>
          <w:szCs w:val="28"/>
        </w:rPr>
      </w:pPr>
      <w:r w:rsidRPr="00AD3644">
        <w:rPr>
          <w:sz w:val="28"/>
          <w:szCs w:val="28"/>
        </w:rPr>
        <w:t xml:space="preserve">Наиболее изучена роль базофилов в аллергических реакциях. На поверхности базофилов находятся многочисленные рецепторы к </w:t>
      </w:r>
      <w:proofErr w:type="spellStart"/>
      <w:r w:rsidRPr="00AD3644">
        <w:rPr>
          <w:sz w:val="28"/>
          <w:szCs w:val="28"/>
          <w:lang w:val="en-US"/>
        </w:rPr>
        <w:t>IgE</w:t>
      </w:r>
      <w:proofErr w:type="spellEnd"/>
      <w:r w:rsidRPr="00AD3644">
        <w:rPr>
          <w:sz w:val="28"/>
          <w:szCs w:val="28"/>
        </w:rPr>
        <w:t xml:space="preserve">. Эти антитела вырабатываются при попадании в организм  чужеродного вещества – аллергена. При повторном поступлении аллерген  присоединяется к молекулам </w:t>
      </w:r>
      <w:proofErr w:type="spellStart"/>
      <w:r w:rsidRPr="00AD3644">
        <w:rPr>
          <w:sz w:val="28"/>
          <w:szCs w:val="28"/>
          <w:lang w:val="en-US"/>
        </w:rPr>
        <w:t>IgE</w:t>
      </w:r>
      <w:proofErr w:type="spellEnd"/>
      <w:r w:rsidRPr="00AD3644">
        <w:rPr>
          <w:sz w:val="28"/>
          <w:szCs w:val="28"/>
        </w:rPr>
        <w:t xml:space="preserve"> на поверхности базофила. Это приводит к массовому выбросу гранул. Резко возрастает проницаемость сосудов, в ткани развивается отек. Это обеспечивает быстрый выход в поврежденную ткань лейкоцитов. Этому способствует хемотаксический фактор гранул, привлекающий  нейтрофилы и эозинофилы. </w:t>
      </w:r>
    </w:p>
    <w:p w:rsidR="00416567" w:rsidRDefault="00416567" w:rsidP="00416567">
      <w:pPr>
        <w:ind w:firstLine="567"/>
        <w:jc w:val="both"/>
        <w:rPr>
          <w:sz w:val="28"/>
          <w:szCs w:val="28"/>
        </w:rPr>
      </w:pPr>
      <w:r w:rsidRPr="00AD3644">
        <w:rPr>
          <w:sz w:val="28"/>
          <w:szCs w:val="28"/>
        </w:rPr>
        <w:lastRenderedPageBreak/>
        <w:t xml:space="preserve">Развивается реакция гиперчувствительности немедленного типа (ГНП). Вещества, которые выделяются при </w:t>
      </w:r>
      <w:proofErr w:type="gramStart"/>
      <w:r w:rsidRPr="00AD3644">
        <w:rPr>
          <w:sz w:val="28"/>
          <w:szCs w:val="28"/>
        </w:rPr>
        <w:t>массовой</w:t>
      </w:r>
      <w:proofErr w:type="gramEnd"/>
      <w:r w:rsidRPr="00AD3644">
        <w:rPr>
          <w:sz w:val="28"/>
          <w:szCs w:val="28"/>
        </w:rPr>
        <w:t xml:space="preserve"> </w:t>
      </w:r>
      <w:proofErr w:type="spellStart"/>
      <w:r w:rsidRPr="00AD3644">
        <w:rPr>
          <w:sz w:val="28"/>
          <w:szCs w:val="28"/>
        </w:rPr>
        <w:t>дегрануляции</w:t>
      </w:r>
      <w:proofErr w:type="spellEnd"/>
      <w:r w:rsidRPr="00AD3644">
        <w:rPr>
          <w:sz w:val="28"/>
          <w:szCs w:val="28"/>
        </w:rPr>
        <w:t xml:space="preserve">, вызывают также сокращение гладких мышц и повреждение некоторых эпителиев. Поэтому возможно развитие </w:t>
      </w:r>
      <w:proofErr w:type="spellStart"/>
      <w:r w:rsidRPr="00AD3644">
        <w:rPr>
          <w:sz w:val="28"/>
          <w:szCs w:val="28"/>
        </w:rPr>
        <w:t>бронхоспазма</w:t>
      </w:r>
      <w:proofErr w:type="spellEnd"/>
      <w:r w:rsidRPr="00AD3644">
        <w:rPr>
          <w:sz w:val="28"/>
          <w:szCs w:val="28"/>
        </w:rPr>
        <w:t xml:space="preserve">, зуда, отеков, падение кровяного давления. Клинически это проявляется как бронхиальная астма, аллергический ринит, пищевая аллергия, а в тяжелых случаях может привести к опасному для жизни состоянию </w:t>
      </w:r>
      <w:r>
        <w:rPr>
          <w:sz w:val="28"/>
          <w:szCs w:val="28"/>
        </w:rPr>
        <w:t>–</w:t>
      </w:r>
      <w:r w:rsidRPr="00AD3644">
        <w:rPr>
          <w:sz w:val="28"/>
          <w:szCs w:val="28"/>
        </w:rPr>
        <w:t xml:space="preserve"> анафилактическому шоку. Продолжительность жизни базофилов – от 9 до 18 месяцев.</w:t>
      </w:r>
    </w:p>
    <w:p w:rsidR="00416567" w:rsidRPr="0074402E" w:rsidRDefault="00416567" w:rsidP="00416567">
      <w:pPr>
        <w:ind w:firstLine="567"/>
        <w:jc w:val="both"/>
        <w:rPr>
          <w:sz w:val="28"/>
          <w:szCs w:val="28"/>
        </w:rPr>
      </w:pPr>
      <w:r w:rsidRPr="0074402E">
        <w:rPr>
          <w:sz w:val="28"/>
          <w:szCs w:val="28"/>
        </w:rPr>
        <w:t xml:space="preserve">Эозинофилы участвуют в аллергических реакциях, обладают фагоцитарной и двигательной активностью, но в меньшей степени, чем нейтрофилы. Эозинофилы способны сорбировать на своей поверхности антитела, различные токсические вещества, даже инактивировать их, благодаря чему участвуют в иммунологических и антитоксических свойствах крови. В эозинофилах обнаружено высокое содержание </w:t>
      </w:r>
      <w:proofErr w:type="spellStart"/>
      <w:r w:rsidRPr="0074402E">
        <w:rPr>
          <w:sz w:val="28"/>
          <w:szCs w:val="28"/>
        </w:rPr>
        <w:t>пероксидазы</w:t>
      </w:r>
      <w:proofErr w:type="spellEnd"/>
      <w:r w:rsidRPr="0074402E">
        <w:rPr>
          <w:sz w:val="28"/>
          <w:szCs w:val="28"/>
        </w:rPr>
        <w:t xml:space="preserve">, </w:t>
      </w:r>
      <w:proofErr w:type="spellStart"/>
      <w:r w:rsidRPr="0074402E">
        <w:rPr>
          <w:sz w:val="28"/>
          <w:szCs w:val="28"/>
        </w:rPr>
        <w:t>арисульфатазы</w:t>
      </w:r>
      <w:proofErr w:type="spellEnd"/>
      <w:r w:rsidRPr="0074402E">
        <w:rPr>
          <w:sz w:val="28"/>
          <w:szCs w:val="28"/>
        </w:rPr>
        <w:t xml:space="preserve">, </w:t>
      </w:r>
      <w:proofErr w:type="spellStart"/>
      <w:r w:rsidRPr="0074402E">
        <w:rPr>
          <w:sz w:val="28"/>
          <w:szCs w:val="28"/>
        </w:rPr>
        <w:t>катерсинов</w:t>
      </w:r>
      <w:proofErr w:type="spellEnd"/>
      <w:r w:rsidRPr="0074402E">
        <w:rPr>
          <w:sz w:val="28"/>
          <w:szCs w:val="28"/>
        </w:rPr>
        <w:t xml:space="preserve">, </w:t>
      </w:r>
      <w:proofErr w:type="spellStart"/>
      <w:r w:rsidRPr="0074402E">
        <w:rPr>
          <w:sz w:val="28"/>
          <w:szCs w:val="28"/>
        </w:rPr>
        <w:t>цитохромоксидазы</w:t>
      </w:r>
      <w:proofErr w:type="spellEnd"/>
      <w:r w:rsidRPr="0074402E">
        <w:rPr>
          <w:sz w:val="28"/>
          <w:szCs w:val="28"/>
        </w:rPr>
        <w:t xml:space="preserve">, </w:t>
      </w:r>
      <w:proofErr w:type="spellStart"/>
      <w:r w:rsidRPr="0074402E">
        <w:rPr>
          <w:sz w:val="28"/>
          <w:szCs w:val="28"/>
        </w:rPr>
        <w:t>сукциндегидрогеназы</w:t>
      </w:r>
      <w:proofErr w:type="spellEnd"/>
      <w:r w:rsidRPr="0074402E">
        <w:rPr>
          <w:sz w:val="28"/>
          <w:szCs w:val="28"/>
        </w:rPr>
        <w:t>, аминокислот, фосфолипидов и других веществ, главным образом сосредоточенных в специфических гранулах. Участие эозинофилов в аллергических реакциях объясняется содержанием в них гистамин</w:t>
      </w:r>
      <w:r>
        <w:rPr>
          <w:sz w:val="28"/>
          <w:szCs w:val="28"/>
        </w:rPr>
        <w:t xml:space="preserve"> </w:t>
      </w:r>
      <w:r w:rsidRPr="0074402E">
        <w:rPr>
          <w:sz w:val="28"/>
          <w:szCs w:val="28"/>
        </w:rPr>
        <w:t>освобождающих и ингибирующих освобождение гистамина из тучных клеток особых субстанций. Обладая размером в 12-15 мкм, эозинофилы имеют весьма характерную структуру. В окрашенных препаратах они отличаются обильной, крупной розовой зернистостью, заполняющей всю цитоплазму клетки. В отдельных клетках выявляются гранулы светло-фиолетового цвета. Ядро чаще расположено эксцентрично и имеет две-три доли. По сравнению с сегментным ядром нейтрофилов, ядро эозинофилов окрашено менее интенсивно и больших размеров.</w:t>
      </w:r>
    </w:p>
    <w:p w:rsidR="00416567" w:rsidRDefault="00416567" w:rsidP="00416567">
      <w:pPr>
        <w:ind w:firstLine="567"/>
        <w:jc w:val="both"/>
        <w:rPr>
          <w:sz w:val="28"/>
          <w:szCs w:val="28"/>
        </w:rPr>
      </w:pPr>
      <w:r w:rsidRPr="0074402E">
        <w:rPr>
          <w:sz w:val="28"/>
          <w:szCs w:val="28"/>
        </w:rPr>
        <w:t xml:space="preserve">Лимфоциты представляют центральное звено иммунной системы организма. Они отвечают за формирование специфического иммунитета и выполняют функцию иммунного надзора в организме, обеспечивай защиту от всего чужеродного и сохраняя генетическое постоянство внутренней среды. Эту задачу лимфоциты выполняют благодаря наличию на оболочке специальных участков </w:t>
      </w:r>
      <w:r>
        <w:rPr>
          <w:sz w:val="28"/>
          <w:szCs w:val="28"/>
        </w:rPr>
        <w:t>–</w:t>
      </w:r>
      <w:r w:rsidRPr="0074402E">
        <w:rPr>
          <w:sz w:val="28"/>
          <w:szCs w:val="28"/>
        </w:rPr>
        <w:t xml:space="preserve"> рецепторов, активирующихся при контакте с чужеродным антигеном. Лимфоциты синтезируют защитные антитела, </w:t>
      </w:r>
      <w:proofErr w:type="spellStart"/>
      <w:r w:rsidRPr="0074402E">
        <w:rPr>
          <w:sz w:val="28"/>
          <w:szCs w:val="28"/>
        </w:rPr>
        <w:t>лизируют</w:t>
      </w:r>
      <w:proofErr w:type="spellEnd"/>
      <w:r w:rsidRPr="0074402E">
        <w:rPr>
          <w:sz w:val="28"/>
          <w:szCs w:val="28"/>
        </w:rPr>
        <w:t xml:space="preserve"> чужеродные клетки, обеспечивают уничтожение собственных мутантных клеток, осуществляют иммунную память, участвуют в реакции отторжения трансплантата.</w:t>
      </w:r>
      <w:r>
        <w:rPr>
          <w:sz w:val="28"/>
          <w:szCs w:val="28"/>
        </w:rPr>
        <w:t xml:space="preserve"> Выполнение своих </w:t>
      </w:r>
      <w:r w:rsidRPr="0074402E">
        <w:rPr>
          <w:sz w:val="28"/>
          <w:szCs w:val="28"/>
        </w:rPr>
        <w:t xml:space="preserve">функций осуществляется специализированными формами лимфоцитов. В настоящее время различают три группы лимфоцитов: </w:t>
      </w:r>
    </w:p>
    <w:p w:rsidR="00416567" w:rsidRDefault="00416567" w:rsidP="00416567">
      <w:pPr>
        <w:ind w:firstLine="567"/>
        <w:jc w:val="both"/>
        <w:rPr>
          <w:sz w:val="28"/>
          <w:szCs w:val="28"/>
        </w:rPr>
      </w:pPr>
      <w:r>
        <w:rPr>
          <w:sz w:val="28"/>
          <w:szCs w:val="28"/>
        </w:rPr>
        <w:t xml:space="preserve">- </w:t>
      </w:r>
      <w:r w:rsidRPr="0074402E">
        <w:rPr>
          <w:sz w:val="28"/>
          <w:szCs w:val="28"/>
        </w:rPr>
        <w:t xml:space="preserve">Т-лимфоциты (тимусзависимые), </w:t>
      </w:r>
    </w:p>
    <w:p w:rsidR="00416567" w:rsidRDefault="00416567" w:rsidP="00416567">
      <w:pPr>
        <w:ind w:firstLine="567"/>
        <w:jc w:val="both"/>
        <w:rPr>
          <w:sz w:val="28"/>
          <w:szCs w:val="28"/>
        </w:rPr>
      </w:pPr>
      <w:r>
        <w:rPr>
          <w:sz w:val="28"/>
          <w:szCs w:val="28"/>
        </w:rPr>
        <w:t xml:space="preserve">- </w:t>
      </w:r>
      <w:r w:rsidRPr="0074402E">
        <w:rPr>
          <w:sz w:val="28"/>
          <w:szCs w:val="28"/>
        </w:rPr>
        <w:t>В-лимфоциты (</w:t>
      </w:r>
      <w:proofErr w:type="spellStart"/>
      <w:r w:rsidRPr="0074402E">
        <w:rPr>
          <w:sz w:val="28"/>
          <w:szCs w:val="28"/>
        </w:rPr>
        <w:t>бурсазависимые</w:t>
      </w:r>
      <w:proofErr w:type="spellEnd"/>
      <w:r w:rsidRPr="0074402E">
        <w:rPr>
          <w:sz w:val="28"/>
          <w:szCs w:val="28"/>
        </w:rPr>
        <w:t xml:space="preserve">) </w:t>
      </w:r>
    </w:p>
    <w:p w:rsidR="00416567" w:rsidRDefault="00416567" w:rsidP="00416567">
      <w:pPr>
        <w:ind w:firstLine="567"/>
        <w:jc w:val="both"/>
        <w:rPr>
          <w:sz w:val="28"/>
          <w:szCs w:val="28"/>
        </w:rPr>
      </w:pPr>
      <w:r>
        <w:rPr>
          <w:sz w:val="28"/>
          <w:szCs w:val="28"/>
        </w:rPr>
        <w:t xml:space="preserve">- </w:t>
      </w:r>
      <w:r w:rsidRPr="0074402E">
        <w:rPr>
          <w:sz w:val="28"/>
          <w:szCs w:val="28"/>
        </w:rPr>
        <w:t>нулевые</w:t>
      </w:r>
      <w:r>
        <w:rPr>
          <w:sz w:val="28"/>
          <w:szCs w:val="28"/>
        </w:rPr>
        <w:t xml:space="preserve"> лимфоциты</w:t>
      </w:r>
      <w:r w:rsidRPr="0074402E">
        <w:rPr>
          <w:sz w:val="28"/>
          <w:szCs w:val="28"/>
        </w:rPr>
        <w:t xml:space="preserve">. </w:t>
      </w:r>
    </w:p>
    <w:p w:rsidR="00416567" w:rsidRPr="0074402E" w:rsidRDefault="00416567" w:rsidP="00416567">
      <w:pPr>
        <w:ind w:firstLine="567"/>
        <w:jc w:val="both"/>
        <w:rPr>
          <w:sz w:val="28"/>
          <w:szCs w:val="28"/>
        </w:rPr>
      </w:pPr>
      <w:r w:rsidRPr="0074402E">
        <w:rPr>
          <w:sz w:val="28"/>
          <w:szCs w:val="28"/>
        </w:rPr>
        <w:t xml:space="preserve">Т-лимфоциты образуются в костном мозге из клеток-предшественников, проходят стадию дифференцировки в вилочковой железе (тимус) а затем попадают в кровь, лимфатические узлы, селезенку. Среди Т-лимфоцитов существует специализация. Различают клетки-хелперы (помощники), </w:t>
      </w:r>
      <w:r w:rsidRPr="0074402E">
        <w:rPr>
          <w:sz w:val="28"/>
          <w:szCs w:val="28"/>
        </w:rPr>
        <w:lastRenderedPageBreak/>
        <w:t>способствующие превращению В-лимфоцитов в плазматические клетки; клетки-</w:t>
      </w:r>
      <w:proofErr w:type="spellStart"/>
      <w:r w:rsidRPr="0074402E">
        <w:rPr>
          <w:sz w:val="28"/>
          <w:szCs w:val="28"/>
        </w:rPr>
        <w:t>супрессоры</w:t>
      </w:r>
      <w:proofErr w:type="spellEnd"/>
      <w:r w:rsidRPr="0074402E">
        <w:rPr>
          <w:sz w:val="28"/>
          <w:szCs w:val="28"/>
        </w:rPr>
        <w:t xml:space="preserve"> (угнетатели), контролирующие соотношение различных форм лимфоцитов и блокирующие чрезмерные реакции В-лимфоцитов; клетки-</w:t>
      </w:r>
      <w:proofErr w:type="gramStart"/>
      <w:r w:rsidRPr="0074402E">
        <w:rPr>
          <w:sz w:val="28"/>
          <w:szCs w:val="28"/>
        </w:rPr>
        <w:t>киллеры</w:t>
      </w:r>
      <w:proofErr w:type="gramEnd"/>
      <w:r w:rsidRPr="0074402E">
        <w:rPr>
          <w:sz w:val="28"/>
          <w:szCs w:val="28"/>
        </w:rPr>
        <w:t xml:space="preserve"> (убийцы), непосредственных пластинок, продолжительность жизни которых 8-12 суток.</w:t>
      </w:r>
    </w:p>
    <w:p w:rsidR="00416567" w:rsidRPr="0074402E" w:rsidRDefault="00416567" w:rsidP="00416567">
      <w:pPr>
        <w:ind w:firstLine="709"/>
        <w:jc w:val="both"/>
        <w:rPr>
          <w:sz w:val="28"/>
          <w:szCs w:val="28"/>
        </w:rPr>
      </w:pPr>
      <w:r w:rsidRPr="0074402E">
        <w:rPr>
          <w:sz w:val="28"/>
          <w:szCs w:val="28"/>
        </w:rPr>
        <w:t xml:space="preserve">Тромбоциты выполняют ряд важнейших функций. Одна из них участие в процессе гемостаза. В тромбоцитах помимо многочисленных ферментов и биологически активных соединений, присутствуют вещества, называемые </w:t>
      </w:r>
      <w:proofErr w:type="spellStart"/>
      <w:r w:rsidRPr="0074402E">
        <w:rPr>
          <w:sz w:val="28"/>
          <w:szCs w:val="28"/>
        </w:rPr>
        <w:t>тромбоцитарными</w:t>
      </w:r>
      <w:proofErr w:type="spellEnd"/>
      <w:r w:rsidRPr="0074402E">
        <w:rPr>
          <w:sz w:val="28"/>
          <w:szCs w:val="28"/>
        </w:rPr>
        <w:t xml:space="preserve"> факторами, участвующие в свертывании крови. В настоящее время известно более 11 факторов, регулирующие процессы адгезии (прилипание к поверхности) тромбоцитов, их агрегации (склеивание), связывание гепарина, уплотнение кровяного сгустка, сужение сосудов и пр. Кроме участия в гемостазе, тромбоциты выполняют функцию транспорта </w:t>
      </w:r>
      <w:proofErr w:type="spellStart"/>
      <w:r w:rsidRPr="0074402E">
        <w:rPr>
          <w:sz w:val="28"/>
          <w:szCs w:val="28"/>
        </w:rPr>
        <w:t>креаторных</w:t>
      </w:r>
      <w:proofErr w:type="spellEnd"/>
      <w:r w:rsidRPr="0074402E">
        <w:rPr>
          <w:sz w:val="28"/>
          <w:szCs w:val="28"/>
        </w:rPr>
        <w:t xml:space="preserve"> веществ, важных для сохранения структуры сосудистой стенки. Они поглощаются клетками эндотелия, доставляя им находящиеся в тромбоцитах макромолекулы. На эти цели ежедневно расходуется до 15% циркулирующих в крови тромбоцитов. При нарушении указанного процесса эндотелий сосудов подвергается дистрофии и начинает пропускать через себя эритроциты. Помимо этого, тромбоциты способны фиксировать антитела и выполняют фагоцитарную функцию. Их структура представлена гомогенной периферической зоной (</w:t>
      </w:r>
      <w:proofErr w:type="spellStart"/>
      <w:r w:rsidRPr="0074402E">
        <w:rPr>
          <w:sz w:val="28"/>
          <w:szCs w:val="28"/>
        </w:rPr>
        <w:t>гиаломер</w:t>
      </w:r>
      <w:proofErr w:type="spellEnd"/>
      <w:r w:rsidRPr="0074402E">
        <w:rPr>
          <w:sz w:val="28"/>
          <w:szCs w:val="28"/>
        </w:rPr>
        <w:t xml:space="preserve">), окрашенной в сероватые или голубоватые цвета, и центральной </w:t>
      </w:r>
      <w:r>
        <w:rPr>
          <w:sz w:val="28"/>
          <w:szCs w:val="28"/>
        </w:rPr>
        <w:t>–</w:t>
      </w:r>
      <w:r w:rsidRPr="0074402E">
        <w:rPr>
          <w:sz w:val="28"/>
          <w:szCs w:val="28"/>
        </w:rPr>
        <w:t xml:space="preserve"> зернистой (</w:t>
      </w:r>
      <w:proofErr w:type="spellStart"/>
      <w:r w:rsidRPr="0074402E">
        <w:rPr>
          <w:sz w:val="28"/>
          <w:szCs w:val="28"/>
        </w:rPr>
        <w:t>грануломер</w:t>
      </w:r>
      <w:proofErr w:type="spellEnd"/>
      <w:r w:rsidRPr="0074402E">
        <w:rPr>
          <w:sz w:val="28"/>
          <w:szCs w:val="28"/>
        </w:rPr>
        <w:t>) зоной, окрашенной в светло-фиолетовый цвет.</w:t>
      </w:r>
    </w:p>
    <w:p w:rsidR="00416567" w:rsidRDefault="00416567" w:rsidP="00416567">
      <w:pPr>
        <w:ind w:firstLine="709"/>
        <w:jc w:val="both"/>
        <w:rPr>
          <w:sz w:val="28"/>
          <w:szCs w:val="28"/>
        </w:rPr>
      </w:pPr>
    </w:p>
    <w:p w:rsidR="00416567" w:rsidRDefault="00416567" w:rsidP="00416567">
      <w:pPr>
        <w:ind w:firstLine="709"/>
        <w:jc w:val="both"/>
        <w:rPr>
          <w:sz w:val="28"/>
          <w:szCs w:val="28"/>
        </w:rPr>
      </w:pPr>
      <w:r>
        <w:rPr>
          <w:sz w:val="28"/>
          <w:szCs w:val="28"/>
        </w:rPr>
        <w:t>Таблица 2 – Состав плазмы</w:t>
      </w:r>
    </w:p>
    <w:p w:rsidR="00416567" w:rsidRDefault="00416567" w:rsidP="00416567">
      <w:pPr>
        <w:ind w:firstLine="709"/>
        <w:jc w:val="both"/>
        <w:rPr>
          <w:sz w:val="28"/>
          <w:szCs w:val="28"/>
        </w:rPr>
      </w:pPr>
    </w:p>
    <w:tbl>
      <w:tblPr>
        <w:tblW w:w="0" w:type="auto"/>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2030"/>
        <w:gridCol w:w="1762"/>
        <w:gridCol w:w="2387"/>
        <w:gridCol w:w="1984"/>
      </w:tblGrid>
      <w:tr w:rsidR="00416567" w:rsidRPr="006A2B96" w:rsidTr="00520459">
        <w:trPr>
          <w:jc w:val="center"/>
        </w:trPr>
        <w:tc>
          <w:tcPr>
            <w:tcW w:w="477" w:type="dxa"/>
            <w:tcBorders>
              <w:bottom w:val="double" w:sz="4" w:space="0" w:color="auto"/>
            </w:tcBorders>
            <w:vAlign w:val="center"/>
          </w:tcPr>
          <w:p w:rsidR="00416567" w:rsidRPr="006A2B96" w:rsidRDefault="00416567" w:rsidP="00520459">
            <w:pPr>
              <w:jc w:val="center"/>
              <w:rPr>
                <w:sz w:val="28"/>
                <w:szCs w:val="28"/>
              </w:rPr>
            </w:pPr>
            <w:r>
              <w:rPr>
                <w:sz w:val="28"/>
                <w:szCs w:val="28"/>
              </w:rPr>
              <w:t>№</w:t>
            </w:r>
          </w:p>
        </w:tc>
        <w:tc>
          <w:tcPr>
            <w:tcW w:w="2030" w:type="dxa"/>
            <w:tcBorders>
              <w:bottom w:val="double" w:sz="4" w:space="0" w:color="auto"/>
            </w:tcBorders>
            <w:vAlign w:val="center"/>
          </w:tcPr>
          <w:p w:rsidR="00416567" w:rsidRPr="006A2B96" w:rsidRDefault="00416567" w:rsidP="00520459">
            <w:pPr>
              <w:jc w:val="center"/>
              <w:rPr>
                <w:sz w:val="28"/>
                <w:szCs w:val="28"/>
              </w:rPr>
            </w:pPr>
            <w:r>
              <w:rPr>
                <w:sz w:val="28"/>
                <w:szCs w:val="28"/>
              </w:rPr>
              <w:t>Показатель</w:t>
            </w:r>
          </w:p>
        </w:tc>
        <w:tc>
          <w:tcPr>
            <w:tcW w:w="1762" w:type="dxa"/>
            <w:tcBorders>
              <w:bottom w:val="double" w:sz="4" w:space="0" w:color="auto"/>
            </w:tcBorders>
            <w:vAlign w:val="center"/>
          </w:tcPr>
          <w:p w:rsidR="00416567" w:rsidRDefault="00416567" w:rsidP="00520459">
            <w:pPr>
              <w:jc w:val="center"/>
              <w:rPr>
                <w:sz w:val="28"/>
                <w:szCs w:val="28"/>
              </w:rPr>
            </w:pPr>
            <w:r w:rsidRPr="006A2B96">
              <w:rPr>
                <w:sz w:val="28"/>
                <w:szCs w:val="28"/>
              </w:rPr>
              <w:t>Содержание,</w:t>
            </w:r>
          </w:p>
          <w:p w:rsidR="00416567" w:rsidRPr="006A2B96" w:rsidRDefault="00416567" w:rsidP="00520459">
            <w:pPr>
              <w:jc w:val="center"/>
              <w:rPr>
                <w:sz w:val="28"/>
                <w:szCs w:val="28"/>
              </w:rPr>
            </w:pPr>
            <w:proofErr w:type="spellStart"/>
            <w:r w:rsidRPr="006A2B96">
              <w:rPr>
                <w:sz w:val="28"/>
                <w:szCs w:val="28"/>
              </w:rPr>
              <w:t>ммоль</w:t>
            </w:r>
            <w:proofErr w:type="spellEnd"/>
            <w:r w:rsidRPr="006A2B96">
              <w:rPr>
                <w:sz w:val="28"/>
                <w:szCs w:val="28"/>
              </w:rPr>
              <w:t>/л</w:t>
            </w:r>
          </w:p>
        </w:tc>
        <w:tc>
          <w:tcPr>
            <w:tcW w:w="2387" w:type="dxa"/>
            <w:tcBorders>
              <w:bottom w:val="double" w:sz="4" w:space="0" w:color="auto"/>
            </w:tcBorders>
            <w:vAlign w:val="center"/>
          </w:tcPr>
          <w:p w:rsidR="00416567" w:rsidRPr="006A2B96" w:rsidRDefault="00416567" w:rsidP="00520459">
            <w:pPr>
              <w:jc w:val="center"/>
              <w:rPr>
                <w:sz w:val="28"/>
                <w:szCs w:val="28"/>
              </w:rPr>
            </w:pPr>
            <w:r w:rsidRPr="006A2B96">
              <w:rPr>
                <w:sz w:val="28"/>
                <w:szCs w:val="28"/>
              </w:rPr>
              <w:t>Компонент</w:t>
            </w:r>
          </w:p>
        </w:tc>
        <w:tc>
          <w:tcPr>
            <w:tcW w:w="1984" w:type="dxa"/>
            <w:tcBorders>
              <w:bottom w:val="double" w:sz="4" w:space="0" w:color="auto"/>
            </w:tcBorders>
            <w:vAlign w:val="center"/>
          </w:tcPr>
          <w:p w:rsidR="00416567" w:rsidRPr="006A2B96" w:rsidRDefault="00416567" w:rsidP="00520459">
            <w:pPr>
              <w:jc w:val="center"/>
              <w:rPr>
                <w:sz w:val="28"/>
                <w:szCs w:val="28"/>
              </w:rPr>
            </w:pPr>
            <w:r w:rsidRPr="006A2B96">
              <w:rPr>
                <w:sz w:val="28"/>
                <w:szCs w:val="28"/>
              </w:rPr>
              <w:t xml:space="preserve">Содержание, </w:t>
            </w:r>
            <w:proofErr w:type="gramStart"/>
            <w:r w:rsidRPr="006A2B96">
              <w:rPr>
                <w:sz w:val="28"/>
                <w:szCs w:val="28"/>
              </w:rPr>
              <w:t>г</w:t>
            </w:r>
            <w:proofErr w:type="gramEnd"/>
            <w:r w:rsidRPr="006A2B96">
              <w:rPr>
                <w:sz w:val="28"/>
                <w:szCs w:val="28"/>
              </w:rPr>
              <w:t>/л</w:t>
            </w:r>
          </w:p>
        </w:tc>
      </w:tr>
      <w:tr w:rsidR="00416567" w:rsidRPr="006A2B96" w:rsidTr="00520459">
        <w:trPr>
          <w:jc w:val="center"/>
        </w:trPr>
        <w:tc>
          <w:tcPr>
            <w:tcW w:w="477" w:type="dxa"/>
            <w:tcBorders>
              <w:top w:val="double" w:sz="4" w:space="0" w:color="auto"/>
            </w:tcBorders>
          </w:tcPr>
          <w:p w:rsidR="00416567" w:rsidRPr="006A2B96" w:rsidRDefault="00416567" w:rsidP="00520459">
            <w:pPr>
              <w:jc w:val="center"/>
              <w:rPr>
                <w:sz w:val="28"/>
                <w:szCs w:val="28"/>
              </w:rPr>
            </w:pPr>
            <w:r w:rsidRPr="006A2B96">
              <w:rPr>
                <w:sz w:val="28"/>
                <w:szCs w:val="28"/>
              </w:rPr>
              <w:t>1</w:t>
            </w:r>
          </w:p>
        </w:tc>
        <w:tc>
          <w:tcPr>
            <w:tcW w:w="2030" w:type="dxa"/>
            <w:tcBorders>
              <w:top w:val="double" w:sz="4" w:space="0" w:color="auto"/>
            </w:tcBorders>
          </w:tcPr>
          <w:p w:rsidR="00416567" w:rsidRPr="006A2B96" w:rsidRDefault="00416567" w:rsidP="00520459">
            <w:pPr>
              <w:rPr>
                <w:sz w:val="28"/>
                <w:szCs w:val="28"/>
              </w:rPr>
            </w:pPr>
            <w:r w:rsidRPr="006A2B96">
              <w:rPr>
                <w:sz w:val="28"/>
                <w:szCs w:val="28"/>
              </w:rPr>
              <w:t>Натрий</w:t>
            </w:r>
          </w:p>
        </w:tc>
        <w:tc>
          <w:tcPr>
            <w:tcW w:w="1762" w:type="dxa"/>
            <w:tcBorders>
              <w:top w:val="double" w:sz="4" w:space="0" w:color="auto"/>
            </w:tcBorders>
          </w:tcPr>
          <w:p w:rsidR="00416567" w:rsidRPr="006A2B96" w:rsidRDefault="00416567" w:rsidP="00520459">
            <w:pPr>
              <w:jc w:val="center"/>
              <w:rPr>
                <w:sz w:val="28"/>
                <w:szCs w:val="28"/>
              </w:rPr>
            </w:pPr>
            <w:r w:rsidRPr="006A2B96">
              <w:rPr>
                <w:sz w:val="28"/>
                <w:szCs w:val="28"/>
              </w:rPr>
              <w:t>135-145</w:t>
            </w:r>
          </w:p>
        </w:tc>
        <w:tc>
          <w:tcPr>
            <w:tcW w:w="2387" w:type="dxa"/>
            <w:tcBorders>
              <w:top w:val="double" w:sz="4" w:space="0" w:color="auto"/>
            </w:tcBorders>
          </w:tcPr>
          <w:p w:rsidR="00416567" w:rsidRPr="006A2B96" w:rsidRDefault="00416567" w:rsidP="00520459">
            <w:pPr>
              <w:rPr>
                <w:sz w:val="28"/>
                <w:szCs w:val="28"/>
              </w:rPr>
            </w:pPr>
            <w:r w:rsidRPr="006A2B96">
              <w:rPr>
                <w:sz w:val="28"/>
                <w:szCs w:val="28"/>
              </w:rPr>
              <w:t>Вода</w:t>
            </w:r>
          </w:p>
        </w:tc>
        <w:tc>
          <w:tcPr>
            <w:tcW w:w="1984" w:type="dxa"/>
            <w:tcBorders>
              <w:top w:val="double" w:sz="4" w:space="0" w:color="auto"/>
            </w:tcBorders>
          </w:tcPr>
          <w:p w:rsidR="00416567" w:rsidRPr="006A2B96" w:rsidRDefault="00416567" w:rsidP="00520459">
            <w:pPr>
              <w:jc w:val="center"/>
              <w:rPr>
                <w:sz w:val="28"/>
                <w:szCs w:val="28"/>
              </w:rPr>
            </w:pPr>
            <w:r w:rsidRPr="006A2B96">
              <w:rPr>
                <w:sz w:val="28"/>
                <w:szCs w:val="28"/>
              </w:rPr>
              <w:t>900-910</w:t>
            </w:r>
          </w:p>
        </w:tc>
      </w:tr>
      <w:tr w:rsidR="00416567" w:rsidRPr="006A2B96" w:rsidTr="00520459">
        <w:trPr>
          <w:jc w:val="center"/>
        </w:trPr>
        <w:tc>
          <w:tcPr>
            <w:tcW w:w="477" w:type="dxa"/>
          </w:tcPr>
          <w:p w:rsidR="00416567" w:rsidRPr="006A2B96" w:rsidRDefault="00416567" w:rsidP="00520459">
            <w:pPr>
              <w:jc w:val="center"/>
              <w:rPr>
                <w:sz w:val="28"/>
                <w:szCs w:val="28"/>
              </w:rPr>
            </w:pPr>
            <w:r w:rsidRPr="006A2B96">
              <w:rPr>
                <w:sz w:val="28"/>
                <w:szCs w:val="28"/>
              </w:rPr>
              <w:t>2</w:t>
            </w:r>
          </w:p>
        </w:tc>
        <w:tc>
          <w:tcPr>
            <w:tcW w:w="2030" w:type="dxa"/>
          </w:tcPr>
          <w:p w:rsidR="00416567" w:rsidRPr="006A2B96" w:rsidRDefault="00416567" w:rsidP="00520459">
            <w:pPr>
              <w:rPr>
                <w:sz w:val="28"/>
                <w:szCs w:val="28"/>
              </w:rPr>
            </w:pPr>
            <w:r w:rsidRPr="006A2B96">
              <w:rPr>
                <w:sz w:val="28"/>
                <w:szCs w:val="28"/>
              </w:rPr>
              <w:t>Калий</w:t>
            </w:r>
          </w:p>
        </w:tc>
        <w:tc>
          <w:tcPr>
            <w:tcW w:w="1762" w:type="dxa"/>
          </w:tcPr>
          <w:p w:rsidR="00416567" w:rsidRPr="006A2B96" w:rsidRDefault="00416567" w:rsidP="00520459">
            <w:pPr>
              <w:jc w:val="center"/>
              <w:rPr>
                <w:sz w:val="28"/>
                <w:szCs w:val="28"/>
              </w:rPr>
            </w:pPr>
            <w:r w:rsidRPr="006A2B96">
              <w:rPr>
                <w:sz w:val="28"/>
                <w:szCs w:val="28"/>
              </w:rPr>
              <w:t>3,3-4,9</w:t>
            </w:r>
          </w:p>
        </w:tc>
        <w:tc>
          <w:tcPr>
            <w:tcW w:w="2387" w:type="dxa"/>
          </w:tcPr>
          <w:p w:rsidR="00416567" w:rsidRPr="006A2B96" w:rsidRDefault="00416567" w:rsidP="00520459">
            <w:pPr>
              <w:rPr>
                <w:sz w:val="28"/>
                <w:szCs w:val="28"/>
              </w:rPr>
            </w:pPr>
            <w:r w:rsidRPr="006A2B96">
              <w:rPr>
                <w:sz w:val="28"/>
                <w:szCs w:val="28"/>
              </w:rPr>
              <w:t>Белки</w:t>
            </w:r>
          </w:p>
        </w:tc>
        <w:tc>
          <w:tcPr>
            <w:tcW w:w="1984" w:type="dxa"/>
          </w:tcPr>
          <w:p w:rsidR="00416567" w:rsidRPr="006A2B96" w:rsidRDefault="00416567" w:rsidP="00520459">
            <w:pPr>
              <w:jc w:val="center"/>
              <w:rPr>
                <w:sz w:val="28"/>
                <w:szCs w:val="28"/>
              </w:rPr>
            </w:pPr>
            <w:r w:rsidRPr="006A2B96">
              <w:rPr>
                <w:sz w:val="28"/>
                <w:szCs w:val="28"/>
              </w:rPr>
              <w:t>65-85</w:t>
            </w:r>
          </w:p>
        </w:tc>
      </w:tr>
      <w:tr w:rsidR="00416567" w:rsidRPr="006A2B96" w:rsidTr="00520459">
        <w:trPr>
          <w:jc w:val="center"/>
        </w:trPr>
        <w:tc>
          <w:tcPr>
            <w:tcW w:w="477" w:type="dxa"/>
          </w:tcPr>
          <w:p w:rsidR="00416567" w:rsidRPr="006A2B96" w:rsidRDefault="00416567" w:rsidP="00520459">
            <w:pPr>
              <w:jc w:val="center"/>
              <w:rPr>
                <w:sz w:val="28"/>
                <w:szCs w:val="28"/>
              </w:rPr>
            </w:pPr>
            <w:r w:rsidRPr="006A2B96">
              <w:rPr>
                <w:sz w:val="28"/>
                <w:szCs w:val="28"/>
              </w:rPr>
              <w:t>3</w:t>
            </w:r>
          </w:p>
        </w:tc>
        <w:tc>
          <w:tcPr>
            <w:tcW w:w="2030" w:type="dxa"/>
          </w:tcPr>
          <w:p w:rsidR="00416567" w:rsidRPr="006A2B96" w:rsidRDefault="00416567" w:rsidP="00520459">
            <w:pPr>
              <w:rPr>
                <w:sz w:val="28"/>
                <w:szCs w:val="28"/>
              </w:rPr>
            </w:pPr>
            <w:r w:rsidRPr="006A2B96">
              <w:rPr>
                <w:sz w:val="28"/>
                <w:szCs w:val="28"/>
              </w:rPr>
              <w:t>Магний</w:t>
            </w:r>
          </w:p>
        </w:tc>
        <w:tc>
          <w:tcPr>
            <w:tcW w:w="1762" w:type="dxa"/>
          </w:tcPr>
          <w:p w:rsidR="00416567" w:rsidRPr="006A2B96" w:rsidRDefault="00416567" w:rsidP="00520459">
            <w:pPr>
              <w:jc w:val="center"/>
              <w:rPr>
                <w:sz w:val="28"/>
                <w:szCs w:val="28"/>
              </w:rPr>
            </w:pPr>
            <w:r w:rsidRPr="006A2B96">
              <w:rPr>
                <w:sz w:val="28"/>
                <w:szCs w:val="28"/>
              </w:rPr>
              <w:t>0,65-1,1</w:t>
            </w:r>
          </w:p>
        </w:tc>
        <w:tc>
          <w:tcPr>
            <w:tcW w:w="2387" w:type="dxa"/>
          </w:tcPr>
          <w:p w:rsidR="00416567" w:rsidRPr="006A2B96" w:rsidRDefault="00416567" w:rsidP="00520459">
            <w:pPr>
              <w:rPr>
                <w:sz w:val="28"/>
                <w:szCs w:val="28"/>
              </w:rPr>
            </w:pPr>
            <w:r w:rsidRPr="006A2B96">
              <w:rPr>
                <w:sz w:val="28"/>
                <w:szCs w:val="28"/>
              </w:rPr>
              <w:t>Альбумины</w:t>
            </w:r>
          </w:p>
        </w:tc>
        <w:tc>
          <w:tcPr>
            <w:tcW w:w="1984" w:type="dxa"/>
          </w:tcPr>
          <w:p w:rsidR="00416567" w:rsidRPr="006A2B96" w:rsidRDefault="00416567" w:rsidP="00520459">
            <w:pPr>
              <w:jc w:val="center"/>
              <w:rPr>
                <w:sz w:val="28"/>
                <w:szCs w:val="28"/>
              </w:rPr>
            </w:pPr>
            <w:r w:rsidRPr="006A2B96">
              <w:rPr>
                <w:sz w:val="28"/>
                <w:szCs w:val="28"/>
              </w:rPr>
              <w:t>38-50</w:t>
            </w:r>
          </w:p>
        </w:tc>
      </w:tr>
      <w:tr w:rsidR="00416567" w:rsidRPr="006A2B96" w:rsidTr="00520459">
        <w:trPr>
          <w:jc w:val="center"/>
        </w:trPr>
        <w:tc>
          <w:tcPr>
            <w:tcW w:w="477" w:type="dxa"/>
          </w:tcPr>
          <w:p w:rsidR="00416567" w:rsidRPr="006A2B96" w:rsidRDefault="00416567" w:rsidP="00520459">
            <w:pPr>
              <w:jc w:val="center"/>
              <w:rPr>
                <w:sz w:val="28"/>
                <w:szCs w:val="28"/>
              </w:rPr>
            </w:pPr>
            <w:r w:rsidRPr="006A2B96">
              <w:rPr>
                <w:sz w:val="28"/>
                <w:szCs w:val="28"/>
              </w:rPr>
              <w:t>4</w:t>
            </w:r>
          </w:p>
        </w:tc>
        <w:tc>
          <w:tcPr>
            <w:tcW w:w="2030" w:type="dxa"/>
          </w:tcPr>
          <w:p w:rsidR="00416567" w:rsidRPr="006A2B96" w:rsidRDefault="00416567" w:rsidP="00520459">
            <w:pPr>
              <w:rPr>
                <w:sz w:val="28"/>
                <w:szCs w:val="28"/>
              </w:rPr>
            </w:pPr>
            <w:r w:rsidRPr="006A2B96">
              <w:rPr>
                <w:sz w:val="28"/>
                <w:szCs w:val="28"/>
              </w:rPr>
              <w:t>Хлориды</w:t>
            </w:r>
          </w:p>
        </w:tc>
        <w:tc>
          <w:tcPr>
            <w:tcW w:w="1762" w:type="dxa"/>
          </w:tcPr>
          <w:p w:rsidR="00416567" w:rsidRPr="006A2B96" w:rsidRDefault="00416567" w:rsidP="00520459">
            <w:pPr>
              <w:jc w:val="center"/>
              <w:rPr>
                <w:sz w:val="28"/>
                <w:szCs w:val="28"/>
              </w:rPr>
            </w:pPr>
            <w:r w:rsidRPr="006A2B96">
              <w:rPr>
                <w:sz w:val="28"/>
                <w:szCs w:val="28"/>
              </w:rPr>
              <w:t>97-110</w:t>
            </w:r>
          </w:p>
        </w:tc>
        <w:tc>
          <w:tcPr>
            <w:tcW w:w="2387" w:type="dxa"/>
          </w:tcPr>
          <w:p w:rsidR="00416567" w:rsidRPr="006A2B96" w:rsidRDefault="00416567" w:rsidP="00520459">
            <w:pPr>
              <w:rPr>
                <w:sz w:val="28"/>
                <w:szCs w:val="28"/>
              </w:rPr>
            </w:pPr>
            <w:r w:rsidRPr="006A2B96">
              <w:rPr>
                <w:sz w:val="28"/>
                <w:szCs w:val="28"/>
              </w:rPr>
              <w:t>Липиды</w:t>
            </w:r>
          </w:p>
        </w:tc>
        <w:tc>
          <w:tcPr>
            <w:tcW w:w="1984" w:type="dxa"/>
          </w:tcPr>
          <w:p w:rsidR="00416567" w:rsidRPr="006A2B96" w:rsidRDefault="00416567" w:rsidP="00520459">
            <w:pPr>
              <w:jc w:val="center"/>
              <w:rPr>
                <w:sz w:val="28"/>
                <w:szCs w:val="28"/>
              </w:rPr>
            </w:pPr>
            <w:r w:rsidRPr="006A2B96">
              <w:rPr>
                <w:sz w:val="28"/>
                <w:szCs w:val="28"/>
              </w:rPr>
              <w:t>2-4</w:t>
            </w:r>
          </w:p>
        </w:tc>
      </w:tr>
      <w:tr w:rsidR="00416567" w:rsidRPr="006A2B96" w:rsidTr="00520459">
        <w:trPr>
          <w:jc w:val="center"/>
        </w:trPr>
        <w:tc>
          <w:tcPr>
            <w:tcW w:w="477" w:type="dxa"/>
          </w:tcPr>
          <w:p w:rsidR="00416567" w:rsidRPr="006A2B96" w:rsidRDefault="00416567" w:rsidP="00520459">
            <w:pPr>
              <w:jc w:val="center"/>
              <w:rPr>
                <w:sz w:val="28"/>
                <w:szCs w:val="28"/>
              </w:rPr>
            </w:pPr>
            <w:r w:rsidRPr="006A2B96">
              <w:rPr>
                <w:sz w:val="28"/>
                <w:szCs w:val="28"/>
              </w:rPr>
              <w:t>5</w:t>
            </w:r>
          </w:p>
        </w:tc>
        <w:tc>
          <w:tcPr>
            <w:tcW w:w="2030" w:type="dxa"/>
          </w:tcPr>
          <w:p w:rsidR="00416567" w:rsidRPr="006A2B96" w:rsidRDefault="00416567" w:rsidP="00520459">
            <w:pPr>
              <w:rPr>
                <w:sz w:val="28"/>
                <w:szCs w:val="28"/>
              </w:rPr>
            </w:pPr>
            <w:r w:rsidRPr="006A2B96">
              <w:rPr>
                <w:sz w:val="28"/>
                <w:szCs w:val="28"/>
              </w:rPr>
              <w:t>Железо</w:t>
            </w:r>
          </w:p>
        </w:tc>
        <w:tc>
          <w:tcPr>
            <w:tcW w:w="1762" w:type="dxa"/>
          </w:tcPr>
          <w:p w:rsidR="00416567" w:rsidRPr="006A2B96" w:rsidRDefault="00416567" w:rsidP="00520459">
            <w:pPr>
              <w:jc w:val="center"/>
              <w:rPr>
                <w:sz w:val="28"/>
                <w:szCs w:val="28"/>
              </w:rPr>
            </w:pPr>
            <w:r w:rsidRPr="006A2B96">
              <w:rPr>
                <w:sz w:val="28"/>
                <w:szCs w:val="28"/>
              </w:rPr>
              <w:t>9,0-31,0</w:t>
            </w:r>
          </w:p>
        </w:tc>
        <w:tc>
          <w:tcPr>
            <w:tcW w:w="2387" w:type="dxa"/>
          </w:tcPr>
          <w:p w:rsidR="00416567" w:rsidRPr="006A2B96" w:rsidRDefault="00416567" w:rsidP="00520459">
            <w:pPr>
              <w:rPr>
                <w:sz w:val="28"/>
                <w:szCs w:val="28"/>
              </w:rPr>
            </w:pPr>
            <w:r w:rsidRPr="006A2B96">
              <w:rPr>
                <w:sz w:val="28"/>
                <w:szCs w:val="28"/>
              </w:rPr>
              <w:t xml:space="preserve">Билирубин </w:t>
            </w:r>
          </w:p>
        </w:tc>
        <w:tc>
          <w:tcPr>
            <w:tcW w:w="1984" w:type="dxa"/>
          </w:tcPr>
          <w:p w:rsidR="00416567" w:rsidRPr="006A2B96" w:rsidRDefault="00416567" w:rsidP="00520459">
            <w:pPr>
              <w:jc w:val="center"/>
              <w:rPr>
                <w:sz w:val="28"/>
                <w:szCs w:val="28"/>
              </w:rPr>
            </w:pPr>
            <w:r w:rsidRPr="006A2B96">
              <w:rPr>
                <w:sz w:val="28"/>
                <w:szCs w:val="28"/>
              </w:rPr>
              <w:t>3,4-22</w:t>
            </w:r>
          </w:p>
        </w:tc>
      </w:tr>
      <w:tr w:rsidR="00416567" w:rsidRPr="006A2B96" w:rsidTr="00520459">
        <w:trPr>
          <w:jc w:val="center"/>
        </w:trPr>
        <w:tc>
          <w:tcPr>
            <w:tcW w:w="477" w:type="dxa"/>
          </w:tcPr>
          <w:p w:rsidR="00416567" w:rsidRPr="006A2B96" w:rsidRDefault="00416567" w:rsidP="00520459">
            <w:pPr>
              <w:jc w:val="center"/>
              <w:rPr>
                <w:sz w:val="28"/>
                <w:szCs w:val="28"/>
              </w:rPr>
            </w:pPr>
            <w:r w:rsidRPr="006A2B96">
              <w:rPr>
                <w:sz w:val="28"/>
                <w:szCs w:val="28"/>
              </w:rPr>
              <w:t>6</w:t>
            </w:r>
          </w:p>
        </w:tc>
        <w:tc>
          <w:tcPr>
            <w:tcW w:w="2030" w:type="dxa"/>
          </w:tcPr>
          <w:p w:rsidR="00416567" w:rsidRPr="006A2B96" w:rsidRDefault="00416567" w:rsidP="00520459">
            <w:pPr>
              <w:rPr>
                <w:sz w:val="28"/>
                <w:szCs w:val="28"/>
              </w:rPr>
            </w:pPr>
            <w:r w:rsidRPr="006A2B96">
              <w:rPr>
                <w:sz w:val="28"/>
                <w:szCs w:val="28"/>
              </w:rPr>
              <w:t>Медь</w:t>
            </w:r>
          </w:p>
        </w:tc>
        <w:tc>
          <w:tcPr>
            <w:tcW w:w="1762" w:type="dxa"/>
          </w:tcPr>
          <w:p w:rsidR="00416567" w:rsidRPr="006A2B96" w:rsidRDefault="00416567" w:rsidP="00520459">
            <w:pPr>
              <w:jc w:val="center"/>
              <w:rPr>
                <w:sz w:val="28"/>
                <w:szCs w:val="28"/>
              </w:rPr>
            </w:pPr>
            <w:r w:rsidRPr="006A2B96">
              <w:rPr>
                <w:sz w:val="28"/>
                <w:szCs w:val="28"/>
              </w:rPr>
              <w:t>11,0-24,3</w:t>
            </w:r>
          </w:p>
        </w:tc>
        <w:tc>
          <w:tcPr>
            <w:tcW w:w="2387" w:type="dxa"/>
          </w:tcPr>
          <w:p w:rsidR="00416567" w:rsidRPr="006A2B96" w:rsidRDefault="00416567" w:rsidP="00520459">
            <w:pPr>
              <w:rPr>
                <w:sz w:val="28"/>
                <w:szCs w:val="28"/>
              </w:rPr>
            </w:pPr>
            <w:r w:rsidRPr="006A2B96">
              <w:rPr>
                <w:sz w:val="28"/>
                <w:szCs w:val="28"/>
              </w:rPr>
              <w:t>Глюкоза</w:t>
            </w:r>
          </w:p>
        </w:tc>
        <w:tc>
          <w:tcPr>
            <w:tcW w:w="1984" w:type="dxa"/>
          </w:tcPr>
          <w:p w:rsidR="00416567" w:rsidRPr="006A2B96" w:rsidRDefault="00416567" w:rsidP="00520459">
            <w:pPr>
              <w:jc w:val="center"/>
              <w:rPr>
                <w:sz w:val="28"/>
                <w:szCs w:val="28"/>
              </w:rPr>
            </w:pPr>
            <w:r w:rsidRPr="006A2B96">
              <w:rPr>
                <w:sz w:val="28"/>
                <w:szCs w:val="28"/>
              </w:rPr>
              <w:t>3,6-6,5</w:t>
            </w:r>
          </w:p>
        </w:tc>
      </w:tr>
      <w:tr w:rsidR="00416567" w:rsidRPr="006A2B96" w:rsidTr="00520459">
        <w:trPr>
          <w:jc w:val="center"/>
        </w:trPr>
        <w:tc>
          <w:tcPr>
            <w:tcW w:w="477" w:type="dxa"/>
          </w:tcPr>
          <w:p w:rsidR="00416567" w:rsidRPr="006A2B96" w:rsidRDefault="00416567" w:rsidP="00520459">
            <w:pPr>
              <w:jc w:val="center"/>
              <w:rPr>
                <w:sz w:val="28"/>
                <w:szCs w:val="28"/>
              </w:rPr>
            </w:pPr>
            <w:r w:rsidRPr="006A2B96">
              <w:rPr>
                <w:sz w:val="28"/>
                <w:szCs w:val="28"/>
              </w:rPr>
              <w:t>7</w:t>
            </w:r>
          </w:p>
        </w:tc>
        <w:tc>
          <w:tcPr>
            <w:tcW w:w="2030" w:type="dxa"/>
          </w:tcPr>
          <w:p w:rsidR="00416567" w:rsidRPr="006A2B96" w:rsidRDefault="00416567" w:rsidP="00520459">
            <w:pPr>
              <w:rPr>
                <w:sz w:val="28"/>
                <w:szCs w:val="28"/>
              </w:rPr>
            </w:pPr>
            <w:r w:rsidRPr="006A2B96">
              <w:rPr>
                <w:sz w:val="28"/>
                <w:szCs w:val="28"/>
              </w:rPr>
              <w:t>Гидрокарбонат</w:t>
            </w:r>
          </w:p>
        </w:tc>
        <w:tc>
          <w:tcPr>
            <w:tcW w:w="1762" w:type="dxa"/>
          </w:tcPr>
          <w:p w:rsidR="00416567" w:rsidRPr="006A2B96" w:rsidRDefault="00416567" w:rsidP="00520459">
            <w:pPr>
              <w:jc w:val="center"/>
              <w:rPr>
                <w:sz w:val="28"/>
                <w:szCs w:val="28"/>
              </w:rPr>
            </w:pPr>
            <w:r w:rsidRPr="006A2B96">
              <w:rPr>
                <w:sz w:val="28"/>
                <w:szCs w:val="28"/>
              </w:rPr>
              <w:t>23-33</w:t>
            </w:r>
          </w:p>
        </w:tc>
        <w:tc>
          <w:tcPr>
            <w:tcW w:w="2387" w:type="dxa"/>
          </w:tcPr>
          <w:p w:rsidR="00416567" w:rsidRPr="006A2B96" w:rsidRDefault="00416567" w:rsidP="00520459">
            <w:pPr>
              <w:rPr>
                <w:sz w:val="28"/>
                <w:szCs w:val="28"/>
              </w:rPr>
            </w:pPr>
            <w:r w:rsidRPr="006A2B96">
              <w:rPr>
                <w:sz w:val="28"/>
                <w:szCs w:val="28"/>
              </w:rPr>
              <w:t>Мочевая кислота</w:t>
            </w:r>
          </w:p>
        </w:tc>
        <w:tc>
          <w:tcPr>
            <w:tcW w:w="1984" w:type="dxa"/>
          </w:tcPr>
          <w:p w:rsidR="00416567" w:rsidRPr="006A2B96" w:rsidRDefault="00416567" w:rsidP="00520459">
            <w:pPr>
              <w:jc w:val="center"/>
              <w:rPr>
                <w:sz w:val="28"/>
                <w:szCs w:val="28"/>
              </w:rPr>
            </w:pPr>
            <w:r w:rsidRPr="006A2B96">
              <w:rPr>
                <w:sz w:val="28"/>
                <w:szCs w:val="28"/>
              </w:rPr>
              <w:t>179-476</w:t>
            </w:r>
          </w:p>
        </w:tc>
      </w:tr>
      <w:tr w:rsidR="00416567" w:rsidRPr="006A2B96" w:rsidTr="00520459">
        <w:trPr>
          <w:jc w:val="center"/>
        </w:trPr>
        <w:tc>
          <w:tcPr>
            <w:tcW w:w="477" w:type="dxa"/>
          </w:tcPr>
          <w:p w:rsidR="00416567" w:rsidRPr="006A2B96" w:rsidRDefault="00416567" w:rsidP="00520459">
            <w:pPr>
              <w:jc w:val="center"/>
              <w:rPr>
                <w:sz w:val="28"/>
                <w:szCs w:val="28"/>
              </w:rPr>
            </w:pPr>
            <w:r w:rsidRPr="006A2B96">
              <w:rPr>
                <w:sz w:val="28"/>
                <w:szCs w:val="28"/>
              </w:rPr>
              <w:t>8</w:t>
            </w:r>
          </w:p>
        </w:tc>
        <w:tc>
          <w:tcPr>
            <w:tcW w:w="2030" w:type="dxa"/>
          </w:tcPr>
          <w:p w:rsidR="00416567" w:rsidRPr="006A2B96" w:rsidRDefault="00416567" w:rsidP="00520459">
            <w:pPr>
              <w:rPr>
                <w:sz w:val="28"/>
                <w:szCs w:val="28"/>
              </w:rPr>
            </w:pPr>
            <w:r w:rsidRPr="006A2B96">
              <w:rPr>
                <w:sz w:val="28"/>
                <w:szCs w:val="28"/>
              </w:rPr>
              <w:t>Фосфат</w:t>
            </w:r>
          </w:p>
        </w:tc>
        <w:tc>
          <w:tcPr>
            <w:tcW w:w="1762" w:type="dxa"/>
          </w:tcPr>
          <w:p w:rsidR="00416567" w:rsidRPr="006A2B96" w:rsidRDefault="00416567" w:rsidP="00520459">
            <w:pPr>
              <w:jc w:val="center"/>
              <w:rPr>
                <w:sz w:val="28"/>
                <w:szCs w:val="28"/>
              </w:rPr>
            </w:pPr>
            <w:r w:rsidRPr="006A2B96">
              <w:rPr>
                <w:sz w:val="28"/>
                <w:szCs w:val="28"/>
              </w:rPr>
              <w:t>0,8-1,2</w:t>
            </w:r>
          </w:p>
        </w:tc>
        <w:tc>
          <w:tcPr>
            <w:tcW w:w="2387" w:type="dxa"/>
          </w:tcPr>
          <w:p w:rsidR="00416567" w:rsidRPr="006A2B96" w:rsidRDefault="00416567" w:rsidP="00520459">
            <w:pPr>
              <w:rPr>
                <w:sz w:val="28"/>
                <w:szCs w:val="28"/>
              </w:rPr>
            </w:pPr>
            <w:proofErr w:type="spellStart"/>
            <w:r w:rsidRPr="006A2B96">
              <w:rPr>
                <w:sz w:val="28"/>
                <w:szCs w:val="28"/>
              </w:rPr>
              <w:t>Креатинин</w:t>
            </w:r>
            <w:proofErr w:type="spellEnd"/>
          </w:p>
        </w:tc>
        <w:tc>
          <w:tcPr>
            <w:tcW w:w="1984" w:type="dxa"/>
          </w:tcPr>
          <w:p w:rsidR="00416567" w:rsidRPr="006A2B96" w:rsidRDefault="00416567" w:rsidP="00520459">
            <w:pPr>
              <w:jc w:val="center"/>
              <w:rPr>
                <w:sz w:val="28"/>
                <w:szCs w:val="28"/>
              </w:rPr>
            </w:pPr>
            <w:r w:rsidRPr="006A2B96">
              <w:rPr>
                <w:sz w:val="28"/>
                <w:szCs w:val="28"/>
              </w:rPr>
              <w:t>44-150</w:t>
            </w:r>
          </w:p>
        </w:tc>
      </w:tr>
    </w:tbl>
    <w:p w:rsidR="00416567" w:rsidRDefault="00416567" w:rsidP="00416567">
      <w:pPr>
        <w:ind w:firstLine="709"/>
        <w:jc w:val="both"/>
        <w:rPr>
          <w:sz w:val="28"/>
          <w:szCs w:val="28"/>
        </w:rPr>
      </w:pPr>
    </w:p>
    <w:p w:rsidR="00416567" w:rsidRDefault="00416567" w:rsidP="00416567">
      <w:pPr>
        <w:ind w:firstLine="709"/>
        <w:jc w:val="both"/>
        <w:rPr>
          <w:sz w:val="28"/>
          <w:szCs w:val="28"/>
        </w:rPr>
      </w:pPr>
      <w:r>
        <w:rPr>
          <w:sz w:val="28"/>
          <w:szCs w:val="28"/>
        </w:rPr>
        <w:t xml:space="preserve">Плазма является сложной биологической средой, которая находится в тесной связи с тканевой жидкостью. Плазма крови на 90% состоит из воды и на 10% из растворенных в ней органических и неорганических веществ. Минеральные вещества составляют 0,9%, их составляют ионы натрия, калия, кальция, магния, анионы хлора, </w:t>
      </w:r>
      <w:proofErr w:type="spellStart"/>
      <w:r>
        <w:rPr>
          <w:sz w:val="28"/>
          <w:szCs w:val="28"/>
        </w:rPr>
        <w:t>гидрофосфатов</w:t>
      </w:r>
      <w:proofErr w:type="spellEnd"/>
      <w:r>
        <w:rPr>
          <w:sz w:val="28"/>
          <w:szCs w:val="28"/>
        </w:rPr>
        <w:t>, гидрокарбонатов, а также микроэлементы железо, медь, кобальт, йод и фтор, связанные с органическими веществами плазмы. Состав плазмы представлен в таблице 1.</w:t>
      </w:r>
    </w:p>
    <w:p w:rsidR="00416567" w:rsidRDefault="00416567" w:rsidP="00416567">
      <w:pPr>
        <w:ind w:firstLine="709"/>
        <w:jc w:val="both"/>
        <w:rPr>
          <w:sz w:val="28"/>
          <w:szCs w:val="28"/>
        </w:rPr>
      </w:pPr>
      <w:r>
        <w:rPr>
          <w:sz w:val="28"/>
          <w:szCs w:val="28"/>
        </w:rPr>
        <w:lastRenderedPageBreak/>
        <w:t xml:space="preserve">В теле человека циркулирует 1,5-2,0 л лимфы. Она состоит их </w:t>
      </w:r>
      <w:proofErr w:type="spellStart"/>
      <w:r>
        <w:rPr>
          <w:sz w:val="28"/>
          <w:szCs w:val="28"/>
        </w:rPr>
        <w:t>лимфоплазмы</w:t>
      </w:r>
      <w:proofErr w:type="spellEnd"/>
      <w:r>
        <w:rPr>
          <w:sz w:val="28"/>
          <w:szCs w:val="28"/>
        </w:rPr>
        <w:t xml:space="preserve"> и форменных элементов белой крови. В центральной лимфе отношение объема форменных элементов к общему объему (</w:t>
      </w:r>
      <w:proofErr w:type="spellStart"/>
      <w:r>
        <w:rPr>
          <w:sz w:val="28"/>
          <w:szCs w:val="28"/>
        </w:rPr>
        <w:t>лимфокрит</w:t>
      </w:r>
      <w:proofErr w:type="spellEnd"/>
      <w:r>
        <w:rPr>
          <w:sz w:val="28"/>
          <w:szCs w:val="28"/>
        </w:rPr>
        <w:t>) менее 1%. Клетки лимфы представлены лимфоцитами и моноцитами, эритроциты отсутствуют. Наличие эритроцитов в лимфе диагностический признак повышения капиллярной проницаемости. Количественный состав органической части лимфы представлен в таблице 3.</w:t>
      </w:r>
    </w:p>
    <w:p w:rsidR="00416567" w:rsidRDefault="00416567" w:rsidP="00416567">
      <w:pPr>
        <w:ind w:firstLine="709"/>
        <w:jc w:val="both"/>
        <w:rPr>
          <w:sz w:val="28"/>
          <w:szCs w:val="28"/>
        </w:rPr>
      </w:pPr>
    </w:p>
    <w:p w:rsidR="00416567" w:rsidRDefault="00416567" w:rsidP="00416567">
      <w:pPr>
        <w:ind w:firstLine="709"/>
        <w:jc w:val="both"/>
        <w:rPr>
          <w:sz w:val="28"/>
          <w:szCs w:val="28"/>
        </w:rPr>
      </w:pPr>
      <w:r>
        <w:rPr>
          <w:sz w:val="28"/>
          <w:szCs w:val="28"/>
        </w:rPr>
        <w:t>Таблица 3 – Состав лимфы</w:t>
      </w:r>
    </w:p>
    <w:p w:rsidR="00416567" w:rsidRDefault="00416567" w:rsidP="00416567">
      <w:pPr>
        <w:ind w:firstLine="709"/>
        <w:jc w:val="both"/>
        <w:rPr>
          <w:sz w:val="28"/>
          <w:szCs w:val="28"/>
        </w:rPr>
      </w:pPr>
    </w:p>
    <w:tbl>
      <w:tblPr>
        <w:tblW w:w="7857" w:type="dxa"/>
        <w:jc w:val="center"/>
        <w:tblInd w:w="1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
        <w:gridCol w:w="3412"/>
        <w:gridCol w:w="3544"/>
      </w:tblGrid>
      <w:tr w:rsidR="00416567" w:rsidRPr="006A2B96" w:rsidTr="00520459">
        <w:trPr>
          <w:jc w:val="center"/>
        </w:trPr>
        <w:tc>
          <w:tcPr>
            <w:tcW w:w="901" w:type="dxa"/>
            <w:tcBorders>
              <w:bottom w:val="double" w:sz="4" w:space="0" w:color="auto"/>
            </w:tcBorders>
          </w:tcPr>
          <w:p w:rsidR="00416567" w:rsidRPr="006A2B96" w:rsidRDefault="00416567" w:rsidP="00520459">
            <w:pPr>
              <w:jc w:val="center"/>
              <w:rPr>
                <w:sz w:val="28"/>
                <w:szCs w:val="28"/>
              </w:rPr>
            </w:pPr>
            <w:r>
              <w:rPr>
                <w:sz w:val="28"/>
                <w:szCs w:val="28"/>
              </w:rPr>
              <w:t>№</w:t>
            </w:r>
          </w:p>
        </w:tc>
        <w:tc>
          <w:tcPr>
            <w:tcW w:w="3412" w:type="dxa"/>
            <w:tcBorders>
              <w:bottom w:val="double" w:sz="4" w:space="0" w:color="auto"/>
            </w:tcBorders>
          </w:tcPr>
          <w:p w:rsidR="00416567" w:rsidRPr="006A2B96" w:rsidRDefault="00416567" w:rsidP="00520459">
            <w:pPr>
              <w:jc w:val="center"/>
              <w:rPr>
                <w:sz w:val="28"/>
                <w:szCs w:val="28"/>
              </w:rPr>
            </w:pPr>
            <w:r>
              <w:rPr>
                <w:sz w:val="28"/>
                <w:szCs w:val="28"/>
              </w:rPr>
              <w:t>Показатель</w:t>
            </w:r>
          </w:p>
        </w:tc>
        <w:tc>
          <w:tcPr>
            <w:tcW w:w="3544" w:type="dxa"/>
            <w:tcBorders>
              <w:bottom w:val="double" w:sz="4" w:space="0" w:color="auto"/>
            </w:tcBorders>
          </w:tcPr>
          <w:p w:rsidR="00416567" w:rsidRPr="006A2B96" w:rsidRDefault="00416567" w:rsidP="00520459">
            <w:pPr>
              <w:jc w:val="center"/>
              <w:rPr>
                <w:sz w:val="28"/>
                <w:szCs w:val="28"/>
              </w:rPr>
            </w:pPr>
            <w:r w:rsidRPr="006A2B96">
              <w:rPr>
                <w:sz w:val="28"/>
                <w:szCs w:val="28"/>
              </w:rPr>
              <w:t>Содержание</w:t>
            </w:r>
          </w:p>
        </w:tc>
      </w:tr>
      <w:tr w:rsidR="00416567" w:rsidRPr="006A2B96" w:rsidTr="00520459">
        <w:trPr>
          <w:jc w:val="center"/>
        </w:trPr>
        <w:tc>
          <w:tcPr>
            <w:tcW w:w="901" w:type="dxa"/>
            <w:tcBorders>
              <w:top w:val="double" w:sz="4" w:space="0" w:color="auto"/>
            </w:tcBorders>
          </w:tcPr>
          <w:p w:rsidR="00416567" w:rsidRPr="006A2B96" w:rsidRDefault="00416567" w:rsidP="00520459">
            <w:pPr>
              <w:jc w:val="center"/>
              <w:rPr>
                <w:sz w:val="28"/>
                <w:szCs w:val="28"/>
              </w:rPr>
            </w:pPr>
            <w:r w:rsidRPr="006A2B96">
              <w:rPr>
                <w:sz w:val="28"/>
                <w:szCs w:val="28"/>
              </w:rPr>
              <w:t>1</w:t>
            </w:r>
          </w:p>
        </w:tc>
        <w:tc>
          <w:tcPr>
            <w:tcW w:w="3412" w:type="dxa"/>
            <w:tcBorders>
              <w:top w:val="double" w:sz="4" w:space="0" w:color="auto"/>
            </w:tcBorders>
          </w:tcPr>
          <w:p w:rsidR="00416567" w:rsidRPr="006A2B96" w:rsidRDefault="00416567" w:rsidP="00520459">
            <w:pPr>
              <w:rPr>
                <w:sz w:val="28"/>
                <w:szCs w:val="28"/>
              </w:rPr>
            </w:pPr>
            <w:r w:rsidRPr="006A2B96">
              <w:rPr>
                <w:sz w:val="28"/>
                <w:szCs w:val="28"/>
              </w:rPr>
              <w:t xml:space="preserve">Альбумины, </w:t>
            </w:r>
            <w:proofErr w:type="gramStart"/>
            <w:r w:rsidRPr="006A2B96">
              <w:rPr>
                <w:sz w:val="28"/>
                <w:szCs w:val="28"/>
              </w:rPr>
              <w:t>г</w:t>
            </w:r>
            <w:proofErr w:type="gramEnd"/>
            <w:r w:rsidRPr="006A2B96">
              <w:rPr>
                <w:sz w:val="28"/>
                <w:szCs w:val="28"/>
              </w:rPr>
              <w:t>/л</w:t>
            </w:r>
          </w:p>
        </w:tc>
        <w:tc>
          <w:tcPr>
            <w:tcW w:w="3544" w:type="dxa"/>
            <w:tcBorders>
              <w:top w:val="double" w:sz="4" w:space="0" w:color="auto"/>
            </w:tcBorders>
          </w:tcPr>
          <w:p w:rsidR="00416567" w:rsidRPr="006A2B96" w:rsidRDefault="00416567" w:rsidP="00520459">
            <w:pPr>
              <w:jc w:val="center"/>
              <w:rPr>
                <w:sz w:val="28"/>
                <w:szCs w:val="28"/>
              </w:rPr>
            </w:pPr>
            <w:r w:rsidRPr="006A2B96">
              <w:rPr>
                <w:sz w:val="28"/>
                <w:szCs w:val="28"/>
              </w:rPr>
              <w:t>15-40</w:t>
            </w:r>
          </w:p>
        </w:tc>
      </w:tr>
      <w:tr w:rsidR="00416567" w:rsidRPr="006A2B96" w:rsidTr="00520459">
        <w:trPr>
          <w:jc w:val="center"/>
        </w:trPr>
        <w:tc>
          <w:tcPr>
            <w:tcW w:w="901" w:type="dxa"/>
          </w:tcPr>
          <w:p w:rsidR="00416567" w:rsidRPr="006A2B96" w:rsidRDefault="00416567" w:rsidP="00520459">
            <w:pPr>
              <w:jc w:val="center"/>
              <w:rPr>
                <w:sz w:val="28"/>
                <w:szCs w:val="28"/>
              </w:rPr>
            </w:pPr>
            <w:r w:rsidRPr="006A2B96">
              <w:rPr>
                <w:sz w:val="28"/>
                <w:szCs w:val="28"/>
              </w:rPr>
              <w:t>2</w:t>
            </w:r>
          </w:p>
        </w:tc>
        <w:tc>
          <w:tcPr>
            <w:tcW w:w="3412" w:type="dxa"/>
          </w:tcPr>
          <w:p w:rsidR="00416567" w:rsidRPr="006A2B96" w:rsidRDefault="00416567" w:rsidP="00520459">
            <w:pPr>
              <w:rPr>
                <w:sz w:val="28"/>
                <w:szCs w:val="28"/>
              </w:rPr>
            </w:pPr>
            <w:r w:rsidRPr="006A2B96">
              <w:rPr>
                <w:sz w:val="28"/>
                <w:szCs w:val="28"/>
              </w:rPr>
              <w:t xml:space="preserve">Глобулины, </w:t>
            </w:r>
            <w:proofErr w:type="gramStart"/>
            <w:r w:rsidRPr="006A2B96">
              <w:rPr>
                <w:sz w:val="28"/>
                <w:szCs w:val="28"/>
              </w:rPr>
              <w:t>г</w:t>
            </w:r>
            <w:proofErr w:type="gramEnd"/>
            <w:r w:rsidRPr="006A2B96">
              <w:rPr>
                <w:sz w:val="28"/>
                <w:szCs w:val="28"/>
              </w:rPr>
              <w:t>/л</w:t>
            </w:r>
          </w:p>
        </w:tc>
        <w:tc>
          <w:tcPr>
            <w:tcW w:w="3544" w:type="dxa"/>
          </w:tcPr>
          <w:p w:rsidR="00416567" w:rsidRPr="006A2B96" w:rsidRDefault="00416567" w:rsidP="00520459">
            <w:pPr>
              <w:jc w:val="center"/>
              <w:rPr>
                <w:sz w:val="28"/>
                <w:szCs w:val="28"/>
              </w:rPr>
            </w:pPr>
            <w:r w:rsidRPr="006A2B96">
              <w:rPr>
                <w:sz w:val="28"/>
                <w:szCs w:val="28"/>
              </w:rPr>
              <w:t>10-16</w:t>
            </w:r>
          </w:p>
        </w:tc>
      </w:tr>
      <w:tr w:rsidR="00416567" w:rsidRPr="006A2B96" w:rsidTr="00520459">
        <w:trPr>
          <w:jc w:val="center"/>
        </w:trPr>
        <w:tc>
          <w:tcPr>
            <w:tcW w:w="901" w:type="dxa"/>
          </w:tcPr>
          <w:p w:rsidR="00416567" w:rsidRPr="006A2B96" w:rsidRDefault="00416567" w:rsidP="00520459">
            <w:pPr>
              <w:jc w:val="center"/>
              <w:rPr>
                <w:sz w:val="28"/>
                <w:szCs w:val="28"/>
              </w:rPr>
            </w:pPr>
            <w:r w:rsidRPr="006A2B96">
              <w:rPr>
                <w:sz w:val="28"/>
                <w:szCs w:val="28"/>
              </w:rPr>
              <w:t>3</w:t>
            </w:r>
          </w:p>
        </w:tc>
        <w:tc>
          <w:tcPr>
            <w:tcW w:w="3412" w:type="dxa"/>
          </w:tcPr>
          <w:p w:rsidR="00416567" w:rsidRPr="006A2B96" w:rsidRDefault="00416567" w:rsidP="00520459">
            <w:pPr>
              <w:rPr>
                <w:sz w:val="28"/>
                <w:szCs w:val="28"/>
              </w:rPr>
            </w:pPr>
            <w:r w:rsidRPr="006A2B96">
              <w:rPr>
                <w:sz w:val="28"/>
                <w:szCs w:val="28"/>
              </w:rPr>
              <w:t xml:space="preserve">Фибриноген, </w:t>
            </w:r>
            <w:proofErr w:type="gramStart"/>
            <w:r w:rsidRPr="006A2B96">
              <w:rPr>
                <w:sz w:val="28"/>
                <w:szCs w:val="28"/>
              </w:rPr>
              <w:t>г</w:t>
            </w:r>
            <w:proofErr w:type="gramEnd"/>
            <w:r w:rsidRPr="006A2B96">
              <w:rPr>
                <w:sz w:val="28"/>
                <w:szCs w:val="28"/>
              </w:rPr>
              <w:t>/л</w:t>
            </w:r>
          </w:p>
        </w:tc>
        <w:tc>
          <w:tcPr>
            <w:tcW w:w="3544" w:type="dxa"/>
          </w:tcPr>
          <w:p w:rsidR="00416567" w:rsidRPr="006A2B96" w:rsidRDefault="00416567" w:rsidP="00520459">
            <w:pPr>
              <w:jc w:val="center"/>
              <w:rPr>
                <w:sz w:val="28"/>
                <w:szCs w:val="28"/>
              </w:rPr>
            </w:pPr>
            <w:r w:rsidRPr="006A2B96">
              <w:rPr>
                <w:sz w:val="28"/>
                <w:szCs w:val="28"/>
              </w:rPr>
              <w:t>1,5-4,6</w:t>
            </w:r>
          </w:p>
        </w:tc>
      </w:tr>
      <w:tr w:rsidR="00416567" w:rsidRPr="006A2B96" w:rsidTr="00520459">
        <w:trPr>
          <w:jc w:val="center"/>
        </w:trPr>
        <w:tc>
          <w:tcPr>
            <w:tcW w:w="901" w:type="dxa"/>
          </w:tcPr>
          <w:p w:rsidR="00416567" w:rsidRPr="006A2B96" w:rsidRDefault="00416567" w:rsidP="00520459">
            <w:pPr>
              <w:jc w:val="center"/>
              <w:rPr>
                <w:sz w:val="28"/>
                <w:szCs w:val="28"/>
              </w:rPr>
            </w:pPr>
            <w:r w:rsidRPr="006A2B96">
              <w:rPr>
                <w:sz w:val="28"/>
                <w:szCs w:val="28"/>
              </w:rPr>
              <w:t>4</w:t>
            </w:r>
          </w:p>
        </w:tc>
        <w:tc>
          <w:tcPr>
            <w:tcW w:w="3412" w:type="dxa"/>
          </w:tcPr>
          <w:p w:rsidR="00416567" w:rsidRPr="006A2B96" w:rsidRDefault="00416567" w:rsidP="00520459">
            <w:pPr>
              <w:rPr>
                <w:sz w:val="28"/>
                <w:szCs w:val="28"/>
              </w:rPr>
            </w:pPr>
            <w:r w:rsidRPr="006A2B96">
              <w:rPr>
                <w:sz w:val="28"/>
                <w:szCs w:val="28"/>
              </w:rPr>
              <w:t xml:space="preserve">Общий белок, </w:t>
            </w:r>
            <w:proofErr w:type="gramStart"/>
            <w:r w:rsidRPr="006A2B96">
              <w:rPr>
                <w:sz w:val="28"/>
                <w:szCs w:val="28"/>
              </w:rPr>
              <w:t>г</w:t>
            </w:r>
            <w:proofErr w:type="gramEnd"/>
            <w:r w:rsidRPr="006A2B96">
              <w:rPr>
                <w:sz w:val="28"/>
                <w:szCs w:val="28"/>
              </w:rPr>
              <w:t>/л</w:t>
            </w:r>
          </w:p>
        </w:tc>
        <w:tc>
          <w:tcPr>
            <w:tcW w:w="3544" w:type="dxa"/>
          </w:tcPr>
          <w:p w:rsidR="00416567" w:rsidRPr="006A2B96" w:rsidRDefault="00416567" w:rsidP="00520459">
            <w:pPr>
              <w:jc w:val="center"/>
              <w:rPr>
                <w:sz w:val="28"/>
                <w:szCs w:val="28"/>
              </w:rPr>
            </w:pPr>
            <w:r w:rsidRPr="006A2B96">
              <w:rPr>
                <w:sz w:val="28"/>
                <w:szCs w:val="28"/>
              </w:rPr>
              <w:t>25-56</w:t>
            </w:r>
          </w:p>
        </w:tc>
      </w:tr>
      <w:tr w:rsidR="00416567" w:rsidRPr="006A2B96" w:rsidTr="00520459">
        <w:trPr>
          <w:jc w:val="center"/>
        </w:trPr>
        <w:tc>
          <w:tcPr>
            <w:tcW w:w="901" w:type="dxa"/>
          </w:tcPr>
          <w:p w:rsidR="00416567" w:rsidRPr="006A2B96" w:rsidRDefault="00416567" w:rsidP="00520459">
            <w:pPr>
              <w:jc w:val="center"/>
              <w:rPr>
                <w:sz w:val="28"/>
                <w:szCs w:val="28"/>
              </w:rPr>
            </w:pPr>
            <w:r w:rsidRPr="006A2B96">
              <w:rPr>
                <w:sz w:val="28"/>
                <w:szCs w:val="28"/>
              </w:rPr>
              <w:t>5</w:t>
            </w:r>
          </w:p>
        </w:tc>
        <w:tc>
          <w:tcPr>
            <w:tcW w:w="3412" w:type="dxa"/>
          </w:tcPr>
          <w:p w:rsidR="00416567" w:rsidRPr="006A2B96" w:rsidRDefault="00416567" w:rsidP="00520459">
            <w:pPr>
              <w:rPr>
                <w:sz w:val="28"/>
                <w:szCs w:val="28"/>
              </w:rPr>
            </w:pPr>
            <w:r w:rsidRPr="006A2B96">
              <w:rPr>
                <w:sz w:val="28"/>
                <w:szCs w:val="28"/>
              </w:rPr>
              <w:t xml:space="preserve">Натрий, </w:t>
            </w:r>
            <w:proofErr w:type="spellStart"/>
            <w:r w:rsidRPr="006A2B96">
              <w:rPr>
                <w:sz w:val="28"/>
                <w:szCs w:val="28"/>
              </w:rPr>
              <w:t>ммоль</w:t>
            </w:r>
            <w:proofErr w:type="spellEnd"/>
            <w:r w:rsidRPr="006A2B96">
              <w:rPr>
                <w:sz w:val="28"/>
                <w:szCs w:val="28"/>
              </w:rPr>
              <w:t>/л</w:t>
            </w:r>
          </w:p>
        </w:tc>
        <w:tc>
          <w:tcPr>
            <w:tcW w:w="3544" w:type="dxa"/>
          </w:tcPr>
          <w:p w:rsidR="00416567" w:rsidRPr="006A2B96" w:rsidRDefault="00416567" w:rsidP="00520459">
            <w:pPr>
              <w:jc w:val="center"/>
              <w:rPr>
                <w:sz w:val="28"/>
                <w:szCs w:val="28"/>
              </w:rPr>
            </w:pPr>
            <w:r w:rsidRPr="006A2B96">
              <w:rPr>
                <w:sz w:val="28"/>
                <w:szCs w:val="28"/>
              </w:rPr>
              <w:t>114,3-137,5</w:t>
            </w:r>
          </w:p>
        </w:tc>
      </w:tr>
      <w:tr w:rsidR="00416567" w:rsidRPr="006A2B96" w:rsidTr="00520459">
        <w:trPr>
          <w:jc w:val="center"/>
        </w:trPr>
        <w:tc>
          <w:tcPr>
            <w:tcW w:w="901" w:type="dxa"/>
          </w:tcPr>
          <w:p w:rsidR="00416567" w:rsidRPr="006A2B96" w:rsidRDefault="00416567" w:rsidP="00520459">
            <w:pPr>
              <w:jc w:val="center"/>
              <w:rPr>
                <w:sz w:val="28"/>
                <w:szCs w:val="28"/>
              </w:rPr>
            </w:pPr>
            <w:r w:rsidRPr="006A2B96">
              <w:rPr>
                <w:sz w:val="28"/>
                <w:szCs w:val="28"/>
              </w:rPr>
              <w:t>6</w:t>
            </w:r>
          </w:p>
        </w:tc>
        <w:tc>
          <w:tcPr>
            <w:tcW w:w="3412" w:type="dxa"/>
          </w:tcPr>
          <w:p w:rsidR="00416567" w:rsidRPr="006A2B96" w:rsidRDefault="00416567" w:rsidP="00520459">
            <w:pPr>
              <w:rPr>
                <w:sz w:val="28"/>
                <w:szCs w:val="28"/>
              </w:rPr>
            </w:pPr>
            <w:r w:rsidRPr="006A2B96">
              <w:rPr>
                <w:sz w:val="28"/>
                <w:szCs w:val="28"/>
              </w:rPr>
              <w:t xml:space="preserve">Калий, </w:t>
            </w:r>
            <w:proofErr w:type="spellStart"/>
            <w:r w:rsidRPr="006A2B96">
              <w:rPr>
                <w:sz w:val="28"/>
                <w:szCs w:val="28"/>
              </w:rPr>
              <w:t>ммоль</w:t>
            </w:r>
            <w:proofErr w:type="spellEnd"/>
            <w:r w:rsidRPr="006A2B96">
              <w:rPr>
                <w:sz w:val="28"/>
                <w:szCs w:val="28"/>
              </w:rPr>
              <w:t>/л</w:t>
            </w:r>
          </w:p>
        </w:tc>
        <w:tc>
          <w:tcPr>
            <w:tcW w:w="3544" w:type="dxa"/>
          </w:tcPr>
          <w:p w:rsidR="00416567" w:rsidRPr="006A2B96" w:rsidRDefault="00416567" w:rsidP="00520459">
            <w:pPr>
              <w:jc w:val="center"/>
              <w:rPr>
                <w:sz w:val="28"/>
                <w:szCs w:val="28"/>
              </w:rPr>
            </w:pPr>
            <w:r w:rsidRPr="006A2B96">
              <w:rPr>
                <w:sz w:val="28"/>
                <w:szCs w:val="28"/>
              </w:rPr>
              <w:t>3,6-5,8</w:t>
            </w:r>
          </w:p>
        </w:tc>
      </w:tr>
      <w:tr w:rsidR="00416567" w:rsidRPr="006A2B96" w:rsidTr="00520459">
        <w:trPr>
          <w:jc w:val="center"/>
        </w:trPr>
        <w:tc>
          <w:tcPr>
            <w:tcW w:w="901" w:type="dxa"/>
          </w:tcPr>
          <w:p w:rsidR="00416567" w:rsidRPr="006A2B96" w:rsidRDefault="00416567" w:rsidP="00520459">
            <w:pPr>
              <w:jc w:val="center"/>
              <w:rPr>
                <w:sz w:val="28"/>
                <w:szCs w:val="28"/>
              </w:rPr>
            </w:pPr>
            <w:r w:rsidRPr="006A2B96">
              <w:rPr>
                <w:sz w:val="28"/>
                <w:szCs w:val="28"/>
              </w:rPr>
              <w:t>7</w:t>
            </w:r>
          </w:p>
        </w:tc>
        <w:tc>
          <w:tcPr>
            <w:tcW w:w="3412" w:type="dxa"/>
          </w:tcPr>
          <w:p w:rsidR="00416567" w:rsidRPr="006A2B96" w:rsidRDefault="00416567" w:rsidP="00520459">
            <w:pPr>
              <w:rPr>
                <w:sz w:val="28"/>
                <w:szCs w:val="28"/>
              </w:rPr>
            </w:pPr>
            <w:r w:rsidRPr="006A2B96">
              <w:rPr>
                <w:sz w:val="28"/>
                <w:szCs w:val="28"/>
              </w:rPr>
              <w:t xml:space="preserve">Кальций,  </w:t>
            </w:r>
            <w:proofErr w:type="spellStart"/>
            <w:r w:rsidRPr="006A2B96">
              <w:rPr>
                <w:sz w:val="28"/>
                <w:szCs w:val="28"/>
              </w:rPr>
              <w:t>ммоль</w:t>
            </w:r>
            <w:proofErr w:type="spellEnd"/>
            <w:r w:rsidRPr="006A2B96">
              <w:rPr>
                <w:sz w:val="28"/>
                <w:szCs w:val="28"/>
              </w:rPr>
              <w:t>/л</w:t>
            </w:r>
          </w:p>
        </w:tc>
        <w:tc>
          <w:tcPr>
            <w:tcW w:w="3544" w:type="dxa"/>
          </w:tcPr>
          <w:p w:rsidR="00416567" w:rsidRPr="006A2B96" w:rsidRDefault="00416567" w:rsidP="00520459">
            <w:pPr>
              <w:jc w:val="center"/>
              <w:rPr>
                <w:sz w:val="28"/>
                <w:szCs w:val="28"/>
              </w:rPr>
            </w:pPr>
            <w:r w:rsidRPr="006A2B96">
              <w:rPr>
                <w:sz w:val="28"/>
                <w:szCs w:val="28"/>
              </w:rPr>
              <w:t>2,0-3,1</w:t>
            </w:r>
          </w:p>
        </w:tc>
      </w:tr>
      <w:tr w:rsidR="00416567" w:rsidRPr="006A2B96" w:rsidTr="00520459">
        <w:trPr>
          <w:jc w:val="center"/>
        </w:trPr>
        <w:tc>
          <w:tcPr>
            <w:tcW w:w="901" w:type="dxa"/>
          </w:tcPr>
          <w:p w:rsidR="00416567" w:rsidRPr="006A2B96" w:rsidRDefault="00416567" w:rsidP="00520459">
            <w:pPr>
              <w:jc w:val="center"/>
              <w:rPr>
                <w:sz w:val="28"/>
                <w:szCs w:val="28"/>
              </w:rPr>
            </w:pPr>
            <w:r w:rsidRPr="006A2B96">
              <w:rPr>
                <w:sz w:val="28"/>
                <w:szCs w:val="28"/>
              </w:rPr>
              <w:t>8</w:t>
            </w:r>
          </w:p>
        </w:tc>
        <w:tc>
          <w:tcPr>
            <w:tcW w:w="3412" w:type="dxa"/>
          </w:tcPr>
          <w:p w:rsidR="00416567" w:rsidRPr="006A2B96" w:rsidRDefault="00416567" w:rsidP="00520459">
            <w:pPr>
              <w:rPr>
                <w:sz w:val="28"/>
                <w:szCs w:val="28"/>
              </w:rPr>
            </w:pPr>
            <w:r w:rsidRPr="006A2B96">
              <w:rPr>
                <w:sz w:val="28"/>
                <w:szCs w:val="28"/>
              </w:rPr>
              <w:t xml:space="preserve">Магний, </w:t>
            </w:r>
            <w:proofErr w:type="spellStart"/>
            <w:r w:rsidRPr="006A2B96">
              <w:rPr>
                <w:sz w:val="28"/>
                <w:szCs w:val="28"/>
              </w:rPr>
              <w:t>ммоль</w:t>
            </w:r>
            <w:proofErr w:type="spellEnd"/>
            <w:r w:rsidRPr="006A2B96">
              <w:rPr>
                <w:sz w:val="28"/>
                <w:szCs w:val="28"/>
              </w:rPr>
              <w:t>/л</w:t>
            </w:r>
          </w:p>
        </w:tc>
        <w:tc>
          <w:tcPr>
            <w:tcW w:w="3544" w:type="dxa"/>
          </w:tcPr>
          <w:p w:rsidR="00416567" w:rsidRPr="006A2B96" w:rsidRDefault="00416567" w:rsidP="00520459">
            <w:pPr>
              <w:jc w:val="center"/>
              <w:rPr>
                <w:sz w:val="28"/>
                <w:szCs w:val="28"/>
              </w:rPr>
            </w:pPr>
            <w:r w:rsidRPr="006A2B96">
              <w:rPr>
                <w:sz w:val="28"/>
                <w:szCs w:val="28"/>
              </w:rPr>
              <w:t>0,6-1,5</w:t>
            </w:r>
          </w:p>
        </w:tc>
      </w:tr>
      <w:tr w:rsidR="00416567" w:rsidRPr="006A2B96" w:rsidTr="00520459">
        <w:trPr>
          <w:jc w:val="center"/>
        </w:trPr>
        <w:tc>
          <w:tcPr>
            <w:tcW w:w="901" w:type="dxa"/>
          </w:tcPr>
          <w:p w:rsidR="00416567" w:rsidRPr="006A2B96" w:rsidRDefault="00416567" w:rsidP="00520459">
            <w:pPr>
              <w:jc w:val="center"/>
              <w:rPr>
                <w:sz w:val="28"/>
                <w:szCs w:val="28"/>
              </w:rPr>
            </w:pPr>
            <w:r w:rsidRPr="006A2B96">
              <w:rPr>
                <w:sz w:val="28"/>
                <w:szCs w:val="28"/>
              </w:rPr>
              <w:t>9</w:t>
            </w:r>
          </w:p>
        </w:tc>
        <w:tc>
          <w:tcPr>
            <w:tcW w:w="3412" w:type="dxa"/>
          </w:tcPr>
          <w:p w:rsidR="00416567" w:rsidRPr="006A2B96" w:rsidRDefault="00416567" w:rsidP="00520459">
            <w:pPr>
              <w:rPr>
                <w:sz w:val="28"/>
                <w:szCs w:val="28"/>
              </w:rPr>
            </w:pPr>
            <w:r w:rsidRPr="006A2B96">
              <w:rPr>
                <w:sz w:val="28"/>
                <w:szCs w:val="28"/>
              </w:rPr>
              <w:t xml:space="preserve">Хлор, </w:t>
            </w:r>
            <w:proofErr w:type="spellStart"/>
            <w:r w:rsidRPr="006A2B96">
              <w:rPr>
                <w:sz w:val="28"/>
                <w:szCs w:val="28"/>
              </w:rPr>
              <w:t>ммоль</w:t>
            </w:r>
            <w:proofErr w:type="spellEnd"/>
            <w:r w:rsidRPr="006A2B96">
              <w:rPr>
                <w:sz w:val="28"/>
                <w:szCs w:val="28"/>
              </w:rPr>
              <w:t>/л</w:t>
            </w:r>
          </w:p>
        </w:tc>
        <w:tc>
          <w:tcPr>
            <w:tcW w:w="3544" w:type="dxa"/>
          </w:tcPr>
          <w:p w:rsidR="00416567" w:rsidRPr="006A2B96" w:rsidRDefault="00416567" w:rsidP="00520459">
            <w:pPr>
              <w:jc w:val="center"/>
              <w:rPr>
                <w:sz w:val="28"/>
                <w:szCs w:val="28"/>
              </w:rPr>
            </w:pPr>
            <w:r w:rsidRPr="006A2B96">
              <w:rPr>
                <w:sz w:val="28"/>
                <w:szCs w:val="28"/>
              </w:rPr>
              <w:t>92,0-140,7</w:t>
            </w:r>
          </w:p>
        </w:tc>
      </w:tr>
    </w:tbl>
    <w:p w:rsidR="00416567" w:rsidRDefault="00416567" w:rsidP="00416567">
      <w:pPr>
        <w:ind w:firstLine="709"/>
        <w:jc w:val="both"/>
        <w:rPr>
          <w:sz w:val="28"/>
          <w:szCs w:val="28"/>
        </w:rPr>
      </w:pPr>
    </w:p>
    <w:p w:rsidR="00416567" w:rsidRPr="00AD3644" w:rsidRDefault="00416567" w:rsidP="00416567">
      <w:pPr>
        <w:ind w:firstLine="567"/>
        <w:jc w:val="both"/>
        <w:rPr>
          <w:sz w:val="28"/>
          <w:szCs w:val="28"/>
        </w:rPr>
      </w:pPr>
      <w:r w:rsidRPr="00AD3644">
        <w:rPr>
          <w:sz w:val="28"/>
          <w:szCs w:val="28"/>
        </w:rPr>
        <w:t>Согласно унитарной (</w:t>
      </w:r>
      <w:proofErr w:type="spellStart"/>
      <w:r w:rsidRPr="00AD3644">
        <w:rPr>
          <w:sz w:val="28"/>
          <w:szCs w:val="28"/>
        </w:rPr>
        <w:t>монофилетической</w:t>
      </w:r>
      <w:proofErr w:type="spellEnd"/>
      <w:r w:rsidRPr="00AD3644">
        <w:rPr>
          <w:sz w:val="28"/>
          <w:szCs w:val="28"/>
        </w:rPr>
        <w:t xml:space="preserve">) теории кроветворения, которая была впервые сформулирована профессором  А. А. Максимовым почти сто лет назад, все форменные элементы крови развиваются из </w:t>
      </w:r>
      <w:r>
        <w:rPr>
          <w:sz w:val="28"/>
          <w:szCs w:val="28"/>
        </w:rPr>
        <w:t xml:space="preserve">единой клетки–родоначальницы – </w:t>
      </w:r>
      <w:r w:rsidRPr="00AD3644">
        <w:rPr>
          <w:sz w:val="28"/>
          <w:szCs w:val="28"/>
        </w:rPr>
        <w:t>стволовой клетки крови (СКК).</w:t>
      </w:r>
    </w:p>
    <w:p w:rsidR="00416567" w:rsidRPr="00AD3644" w:rsidRDefault="00416567" w:rsidP="00416567">
      <w:pPr>
        <w:pStyle w:val="a4"/>
        <w:spacing w:after="0"/>
        <w:ind w:left="0" w:firstLine="567"/>
        <w:jc w:val="both"/>
        <w:rPr>
          <w:sz w:val="28"/>
          <w:szCs w:val="28"/>
        </w:rPr>
      </w:pPr>
      <w:r w:rsidRPr="00AD3644">
        <w:rPr>
          <w:sz w:val="28"/>
          <w:szCs w:val="28"/>
        </w:rPr>
        <w:t>Свои стволовые (исходные) клетки есть в каждой ткани. Они детерминируются очень рано, еще на стадии эмбриональных зачатков, но дальше не дифференцируются. Сохраняя всю жизнь способность к делению, они в то же время поддерживают свою численность на постоянном уровне.  Это возможно, поскольку только часть дочерних клеток вступает на путь дифференцировки, постепенно превращаясь в зрелые, специализированные клетки. Всю совокупность клеток</w:t>
      </w:r>
      <w:r>
        <w:rPr>
          <w:sz w:val="28"/>
          <w:szCs w:val="28"/>
        </w:rPr>
        <w:t xml:space="preserve"> – </w:t>
      </w:r>
      <w:proofErr w:type="gramStart"/>
      <w:r>
        <w:rPr>
          <w:sz w:val="28"/>
          <w:szCs w:val="28"/>
        </w:rPr>
        <w:t>от</w:t>
      </w:r>
      <w:proofErr w:type="gramEnd"/>
      <w:r w:rsidRPr="00AD3644">
        <w:rPr>
          <w:sz w:val="28"/>
          <w:szCs w:val="28"/>
        </w:rPr>
        <w:t xml:space="preserve"> стволовой до зрелых потомков,  называют стволовым </w:t>
      </w:r>
      <w:proofErr w:type="spellStart"/>
      <w:r w:rsidRPr="00AD3644">
        <w:rPr>
          <w:sz w:val="28"/>
          <w:szCs w:val="28"/>
        </w:rPr>
        <w:t>диффероном</w:t>
      </w:r>
      <w:proofErr w:type="spellEnd"/>
      <w:r w:rsidRPr="00AD3644">
        <w:rPr>
          <w:sz w:val="28"/>
          <w:szCs w:val="28"/>
        </w:rPr>
        <w:t xml:space="preserve">. Клетки </w:t>
      </w:r>
      <w:proofErr w:type="spellStart"/>
      <w:r w:rsidRPr="00AD3644">
        <w:rPr>
          <w:sz w:val="28"/>
          <w:szCs w:val="28"/>
        </w:rPr>
        <w:t>дифферона</w:t>
      </w:r>
      <w:proofErr w:type="spellEnd"/>
      <w:r w:rsidRPr="00AD3644">
        <w:rPr>
          <w:sz w:val="28"/>
          <w:szCs w:val="28"/>
        </w:rPr>
        <w:t>, которые еще не завершили дифференцировку, называют предшественниками.</w:t>
      </w:r>
      <w:r>
        <w:rPr>
          <w:sz w:val="28"/>
          <w:szCs w:val="28"/>
        </w:rPr>
        <w:t xml:space="preserve"> Для стволовых клеток крови характерны следующие особенности:</w:t>
      </w:r>
    </w:p>
    <w:p w:rsidR="00416567" w:rsidRPr="00AD3644" w:rsidRDefault="00416567" w:rsidP="00416567">
      <w:pPr>
        <w:tabs>
          <w:tab w:val="left" w:pos="851"/>
        </w:tabs>
        <w:ind w:firstLine="567"/>
        <w:rPr>
          <w:sz w:val="28"/>
          <w:szCs w:val="28"/>
        </w:rPr>
      </w:pPr>
      <w:r>
        <w:rPr>
          <w:sz w:val="28"/>
          <w:szCs w:val="28"/>
        </w:rPr>
        <w:t xml:space="preserve">- он </w:t>
      </w:r>
      <w:r w:rsidRPr="00AD3644">
        <w:rPr>
          <w:sz w:val="28"/>
          <w:szCs w:val="28"/>
        </w:rPr>
        <w:t xml:space="preserve">обладают способностью к </w:t>
      </w:r>
      <w:proofErr w:type="spellStart"/>
      <w:r w:rsidRPr="00AD3644">
        <w:rPr>
          <w:sz w:val="28"/>
          <w:szCs w:val="28"/>
        </w:rPr>
        <w:t>самоподдержанию</w:t>
      </w:r>
      <w:proofErr w:type="spellEnd"/>
      <w:r w:rsidRPr="00AD3644">
        <w:rPr>
          <w:sz w:val="28"/>
          <w:szCs w:val="28"/>
        </w:rPr>
        <w:t xml:space="preserve"> своей численности.</w:t>
      </w:r>
    </w:p>
    <w:p w:rsidR="00416567" w:rsidRPr="00AD3644" w:rsidRDefault="00416567" w:rsidP="00416567">
      <w:pPr>
        <w:tabs>
          <w:tab w:val="left" w:pos="851"/>
        </w:tabs>
        <w:ind w:firstLine="567"/>
        <w:rPr>
          <w:sz w:val="28"/>
          <w:szCs w:val="28"/>
        </w:rPr>
      </w:pPr>
      <w:r>
        <w:rPr>
          <w:sz w:val="28"/>
          <w:szCs w:val="28"/>
        </w:rPr>
        <w:t xml:space="preserve">- </w:t>
      </w:r>
      <w:proofErr w:type="gramStart"/>
      <w:r>
        <w:rPr>
          <w:sz w:val="28"/>
          <w:szCs w:val="28"/>
        </w:rPr>
        <w:t>н</w:t>
      </w:r>
      <w:proofErr w:type="gramEnd"/>
      <w:r w:rsidRPr="00AD3644">
        <w:rPr>
          <w:sz w:val="28"/>
          <w:szCs w:val="28"/>
        </w:rPr>
        <w:t xml:space="preserve">овые форменные элементы образуются за счет деления предшественников. </w:t>
      </w:r>
    </w:p>
    <w:p w:rsidR="00416567" w:rsidRDefault="00416567" w:rsidP="00416567">
      <w:pPr>
        <w:tabs>
          <w:tab w:val="left" w:pos="851"/>
        </w:tabs>
        <w:ind w:firstLine="567"/>
        <w:rPr>
          <w:sz w:val="28"/>
          <w:szCs w:val="28"/>
        </w:rPr>
      </w:pPr>
      <w:r>
        <w:rPr>
          <w:sz w:val="28"/>
          <w:szCs w:val="28"/>
        </w:rPr>
        <w:t xml:space="preserve">- </w:t>
      </w:r>
      <w:proofErr w:type="gramStart"/>
      <w:r w:rsidRPr="00AD3644">
        <w:rPr>
          <w:sz w:val="28"/>
          <w:szCs w:val="28"/>
        </w:rPr>
        <w:t>с</w:t>
      </w:r>
      <w:proofErr w:type="gramEnd"/>
      <w:r w:rsidRPr="00AD3644">
        <w:rPr>
          <w:sz w:val="28"/>
          <w:szCs w:val="28"/>
        </w:rPr>
        <w:t xml:space="preserve">лужат источником всех видов форменных элементов крови. </w:t>
      </w:r>
    </w:p>
    <w:p w:rsidR="00416567" w:rsidRPr="00AD3644" w:rsidRDefault="00416567" w:rsidP="00416567">
      <w:pPr>
        <w:tabs>
          <w:tab w:val="left" w:pos="851"/>
        </w:tabs>
        <w:ind w:firstLine="567"/>
        <w:rPr>
          <w:sz w:val="28"/>
          <w:szCs w:val="28"/>
        </w:rPr>
      </w:pPr>
      <w:r>
        <w:rPr>
          <w:sz w:val="28"/>
          <w:szCs w:val="28"/>
        </w:rPr>
        <w:t xml:space="preserve">- </w:t>
      </w:r>
      <w:r w:rsidRPr="00AD3644">
        <w:rPr>
          <w:sz w:val="28"/>
          <w:szCs w:val="28"/>
        </w:rPr>
        <w:t xml:space="preserve">из всех клеток </w:t>
      </w:r>
      <w:proofErr w:type="spellStart"/>
      <w:r w:rsidRPr="00AD3644">
        <w:rPr>
          <w:sz w:val="28"/>
          <w:szCs w:val="28"/>
        </w:rPr>
        <w:t>дифферона</w:t>
      </w:r>
      <w:proofErr w:type="spellEnd"/>
      <w:r w:rsidRPr="00AD3644">
        <w:rPr>
          <w:sz w:val="28"/>
          <w:szCs w:val="28"/>
        </w:rPr>
        <w:t xml:space="preserve"> они наиболее устойчивы к повреждающим воздействиям.</w:t>
      </w:r>
    </w:p>
    <w:p w:rsidR="00416567" w:rsidRDefault="00416567" w:rsidP="00416567">
      <w:pPr>
        <w:pStyle w:val="a4"/>
        <w:spacing w:after="0"/>
        <w:ind w:left="0" w:firstLine="567"/>
        <w:jc w:val="both"/>
        <w:rPr>
          <w:sz w:val="28"/>
          <w:szCs w:val="28"/>
        </w:rPr>
      </w:pPr>
      <w:r>
        <w:rPr>
          <w:sz w:val="28"/>
          <w:szCs w:val="28"/>
        </w:rPr>
        <w:t xml:space="preserve">Образование клеток крови, </w:t>
      </w:r>
      <w:proofErr w:type="spellStart"/>
      <w:r w:rsidRPr="00AD3644">
        <w:rPr>
          <w:sz w:val="28"/>
          <w:szCs w:val="28"/>
        </w:rPr>
        <w:t>гемопоэз</w:t>
      </w:r>
      <w:proofErr w:type="spellEnd"/>
      <w:r>
        <w:rPr>
          <w:sz w:val="28"/>
          <w:szCs w:val="28"/>
        </w:rPr>
        <w:t xml:space="preserve">, </w:t>
      </w:r>
      <w:r w:rsidRPr="00AD3644">
        <w:rPr>
          <w:sz w:val="28"/>
          <w:szCs w:val="28"/>
        </w:rPr>
        <w:t xml:space="preserve">включает </w:t>
      </w:r>
      <w:r>
        <w:rPr>
          <w:sz w:val="28"/>
          <w:szCs w:val="28"/>
        </w:rPr>
        <w:t xml:space="preserve">этапы </w:t>
      </w:r>
      <w:r w:rsidRPr="00AD3644">
        <w:rPr>
          <w:sz w:val="28"/>
          <w:szCs w:val="28"/>
        </w:rPr>
        <w:t>пролифераци</w:t>
      </w:r>
      <w:r>
        <w:rPr>
          <w:sz w:val="28"/>
          <w:szCs w:val="28"/>
        </w:rPr>
        <w:t>и</w:t>
      </w:r>
      <w:r w:rsidRPr="00AD3644">
        <w:rPr>
          <w:sz w:val="28"/>
          <w:szCs w:val="28"/>
        </w:rPr>
        <w:t>, дифференцировк</w:t>
      </w:r>
      <w:r>
        <w:rPr>
          <w:sz w:val="28"/>
          <w:szCs w:val="28"/>
        </w:rPr>
        <w:t>и</w:t>
      </w:r>
      <w:r w:rsidRPr="00AD3644">
        <w:rPr>
          <w:sz w:val="28"/>
          <w:szCs w:val="28"/>
        </w:rPr>
        <w:t xml:space="preserve"> и созревани</w:t>
      </w:r>
      <w:r>
        <w:rPr>
          <w:sz w:val="28"/>
          <w:szCs w:val="28"/>
        </w:rPr>
        <w:t>я</w:t>
      </w:r>
      <w:r w:rsidRPr="00AD3644">
        <w:rPr>
          <w:sz w:val="28"/>
          <w:szCs w:val="28"/>
        </w:rPr>
        <w:t xml:space="preserve"> клеток. </w:t>
      </w:r>
    </w:p>
    <w:p w:rsidR="00416567" w:rsidRPr="00AD3644" w:rsidRDefault="00416567" w:rsidP="00416567">
      <w:pPr>
        <w:pStyle w:val="a4"/>
        <w:spacing w:after="0"/>
        <w:ind w:left="0" w:firstLine="567"/>
        <w:jc w:val="both"/>
        <w:rPr>
          <w:sz w:val="28"/>
          <w:szCs w:val="28"/>
        </w:rPr>
      </w:pPr>
      <w:r w:rsidRPr="00AD3644">
        <w:rPr>
          <w:sz w:val="28"/>
          <w:szCs w:val="28"/>
        </w:rPr>
        <w:t xml:space="preserve">Кроветворные (гемопоэтические) клетки классифицируют по степени </w:t>
      </w:r>
      <w:r w:rsidRPr="00AD3644">
        <w:rPr>
          <w:sz w:val="28"/>
          <w:szCs w:val="28"/>
        </w:rPr>
        <w:lastRenderedPageBreak/>
        <w:t xml:space="preserve">зрелости на </w:t>
      </w:r>
      <w:r>
        <w:rPr>
          <w:sz w:val="28"/>
          <w:szCs w:val="28"/>
        </w:rPr>
        <w:t>шесть классов:</w:t>
      </w:r>
    </w:p>
    <w:p w:rsidR="00416567" w:rsidRPr="00AD3644" w:rsidRDefault="00416567" w:rsidP="00416567">
      <w:pPr>
        <w:ind w:firstLine="567"/>
        <w:jc w:val="both"/>
        <w:rPr>
          <w:sz w:val="28"/>
          <w:szCs w:val="28"/>
        </w:rPr>
      </w:pPr>
      <w:proofErr w:type="gramStart"/>
      <w:r w:rsidRPr="00AD3644">
        <w:rPr>
          <w:sz w:val="28"/>
          <w:szCs w:val="28"/>
          <w:lang w:val="en-US"/>
        </w:rPr>
        <w:t>I</w:t>
      </w:r>
      <w:r w:rsidRPr="00AD3644">
        <w:rPr>
          <w:sz w:val="28"/>
          <w:szCs w:val="28"/>
        </w:rPr>
        <w:t xml:space="preserve">  класс</w:t>
      </w:r>
      <w:proofErr w:type="gramEnd"/>
      <w:r>
        <w:rPr>
          <w:sz w:val="28"/>
          <w:szCs w:val="28"/>
        </w:rPr>
        <w:t xml:space="preserve"> –</w:t>
      </w:r>
      <w:r w:rsidRPr="00AD3644">
        <w:rPr>
          <w:sz w:val="28"/>
          <w:szCs w:val="28"/>
        </w:rPr>
        <w:t xml:space="preserve"> стволовые (плюрипотентные) клетки</w:t>
      </w:r>
      <w:r>
        <w:rPr>
          <w:sz w:val="28"/>
          <w:szCs w:val="28"/>
        </w:rPr>
        <w:t>,</w:t>
      </w:r>
    </w:p>
    <w:p w:rsidR="00416567" w:rsidRPr="00AD3644" w:rsidRDefault="00416567" w:rsidP="00416567">
      <w:pPr>
        <w:ind w:firstLine="567"/>
        <w:jc w:val="both"/>
        <w:rPr>
          <w:sz w:val="28"/>
          <w:szCs w:val="28"/>
        </w:rPr>
      </w:pPr>
      <w:r w:rsidRPr="00AD3644">
        <w:rPr>
          <w:sz w:val="28"/>
          <w:szCs w:val="28"/>
          <w:lang w:val="en-US"/>
        </w:rPr>
        <w:t>II</w:t>
      </w:r>
      <w:r w:rsidRPr="00AD3644">
        <w:rPr>
          <w:sz w:val="28"/>
          <w:szCs w:val="28"/>
        </w:rPr>
        <w:t xml:space="preserve"> класс – </w:t>
      </w:r>
      <w:proofErr w:type="spellStart"/>
      <w:r w:rsidRPr="00AD3644">
        <w:rPr>
          <w:sz w:val="28"/>
          <w:szCs w:val="28"/>
        </w:rPr>
        <w:t>полустволовые</w:t>
      </w:r>
      <w:proofErr w:type="spellEnd"/>
      <w:r w:rsidRPr="00AD3644">
        <w:rPr>
          <w:sz w:val="28"/>
          <w:szCs w:val="28"/>
        </w:rPr>
        <w:t xml:space="preserve"> клетки (полипотентные</w:t>
      </w:r>
      <w:r>
        <w:rPr>
          <w:sz w:val="28"/>
          <w:szCs w:val="28"/>
        </w:rPr>
        <w:t>),</w:t>
      </w:r>
    </w:p>
    <w:p w:rsidR="00416567" w:rsidRPr="00AD3644" w:rsidRDefault="00416567" w:rsidP="00416567">
      <w:pPr>
        <w:pStyle w:val="a4"/>
        <w:spacing w:after="0"/>
        <w:ind w:left="0" w:firstLine="567"/>
        <w:jc w:val="both"/>
        <w:rPr>
          <w:sz w:val="28"/>
          <w:szCs w:val="28"/>
        </w:rPr>
      </w:pPr>
      <w:proofErr w:type="gramStart"/>
      <w:r w:rsidRPr="00AD3644">
        <w:rPr>
          <w:sz w:val="28"/>
          <w:szCs w:val="28"/>
          <w:lang w:val="en-US"/>
        </w:rPr>
        <w:t>III</w:t>
      </w:r>
      <w:r>
        <w:rPr>
          <w:sz w:val="28"/>
          <w:szCs w:val="28"/>
        </w:rPr>
        <w:t xml:space="preserve"> класс – унипотентные.</w:t>
      </w:r>
      <w:proofErr w:type="gramEnd"/>
    </w:p>
    <w:p w:rsidR="00416567" w:rsidRDefault="00416567" w:rsidP="00416567">
      <w:pPr>
        <w:pStyle w:val="a4"/>
        <w:spacing w:after="0"/>
        <w:ind w:left="0" w:firstLine="567"/>
        <w:jc w:val="both"/>
        <w:rPr>
          <w:sz w:val="28"/>
          <w:szCs w:val="28"/>
        </w:rPr>
      </w:pPr>
      <w:r w:rsidRPr="00AD3644">
        <w:rPr>
          <w:sz w:val="28"/>
          <w:szCs w:val="28"/>
        </w:rPr>
        <w:t>Все три класса составлены клетками, которые внешне выглядят одинаково</w:t>
      </w:r>
      <w:r>
        <w:rPr>
          <w:sz w:val="28"/>
          <w:szCs w:val="28"/>
        </w:rPr>
        <w:t xml:space="preserve">, </w:t>
      </w:r>
      <w:proofErr w:type="spellStart"/>
      <w:r>
        <w:rPr>
          <w:sz w:val="28"/>
          <w:szCs w:val="28"/>
        </w:rPr>
        <w:t>они</w:t>
      </w:r>
      <w:r w:rsidRPr="00AD3644">
        <w:rPr>
          <w:sz w:val="28"/>
          <w:szCs w:val="28"/>
        </w:rPr>
        <w:t>морфологически</w:t>
      </w:r>
      <w:proofErr w:type="spellEnd"/>
      <w:r w:rsidRPr="00AD3644">
        <w:rPr>
          <w:sz w:val="28"/>
          <w:szCs w:val="28"/>
        </w:rPr>
        <w:t xml:space="preserve"> нераспознаваемыми </w:t>
      </w:r>
      <w:r>
        <w:rPr>
          <w:sz w:val="28"/>
          <w:szCs w:val="28"/>
        </w:rPr>
        <w:t xml:space="preserve">и похожи на небольшой лимфоцит. </w:t>
      </w:r>
    </w:p>
    <w:p w:rsidR="00416567" w:rsidRPr="00AD3644" w:rsidRDefault="00416567" w:rsidP="00416567">
      <w:pPr>
        <w:ind w:firstLine="567"/>
        <w:jc w:val="both"/>
        <w:rPr>
          <w:sz w:val="28"/>
          <w:szCs w:val="28"/>
        </w:rPr>
      </w:pPr>
      <w:proofErr w:type="gramStart"/>
      <w:r w:rsidRPr="00AD3644">
        <w:rPr>
          <w:sz w:val="28"/>
          <w:szCs w:val="28"/>
          <w:lang w:val="en-US"/>
        </w:rPr>
        <w:t>IV</w:t>
      </w:r>
      <w:r w:rsidRPr="00AD3644">
        <w:rPr>
          <w:sz w:val="28"/>
          <w:szCs w:val="28"/>
        </w:rPr>
        <w:t xml:space="preserve">класс </w:t>
      </w:r>
      <w:r>
        <w:rPr>
          <w:sz w:val="28"/>
          <w:szCs w:val="28"/>
        </w:rPr>
        <w:t>–</w:t>
      </w:r>
      <w:r w:rsidRPr="00AD3644">
        <w:rPr>
          <w:sz w:val="28"/>
          <w:szCs w:val="28"/>
        </w:rPr>
        <w:t xml:space="preserve"> </w:t>
      </w:r>
      <w:proofErr w:type="spellStart"/>
      <w:r w:rsidRPr="00AD3644">
        <w:rPr>
          <w:sz w:val="28"/>
          <w:szCs w:val="28"/>
        </w:rPr>
        <w:t>бласты</w:t>
      </w:r>
      <w:proofErr w:type="spellEnd"/>
      <w:r w:rsidRPr="00AD3644">
        <w:rPr>
          <w:sz w:val="28"/>
          <w:szCs w:val="28"/>
        </w:rPr>
        <w:t>, отличаются более крупными размерами.</w:t>
      </w:r>
      <w:proofErr w:type="gramEnd"/>
      <w:r w:rsidRPr="00AD3644">
        <w:rPr>
          <w:sz w:val="28"/>
          <w:szCs w:val="28"/>
        </w:rPr>
        <w:t xml:space="preserve"> Для каждого форменного элемента </w:t>
      </w:r>
      <w:r>
        <w:rPr>
          <w:sz w:val="28"/>
          <w:szCs w:val="28"/>
        </w:rPr>
        <w:t xml:space="preserve">существует </w:t>
      </w:r>
      <w:r w:rsidRPr="00AD3644">
        <w:rPr>
          <w:sz w:val="28"/>
          <w:szCs w:val="28"/>
        </w:rPr>
        <w:t xml:space="preserve">свой </w:t>
      </w:r>
      <w:proofErr w:type="spellStart"/>
      <w:r w:rsidRPr="00AD3644">
        <w:rPr>
          <w:sz w:val="28"/>
          <w:szCs w:val="28"/>
        </w:rPr>
        <w:t>бласт</w:t>
      </w:r>
      <w:proofErr w:type="spellEnd"/>
      <w:r w:rsidRPr="00AD3644">
        <w:rPr>
          <w:sz w:val="28"/>
          <w:szCs w:val="28"/>
        </w:rPr>
        <w:t xml:space="preserve"> (</w:t>
      </w:r>
      <w:proofErr w:type="spellStart"/>
      <w:r w:rsidRPr="00AD3644">
        <w:rPr>
          <w:sz w:val="28"/>
          <w:szCs w:val="28"/>
        </w:rPr>
        <w:t>эритробласт</w:t>
      </w:r>
      <w:proofErr w:type="spellEnd"/>
      <w:r w:rsidRPr="00AD3644">
        <w:rPr>
          <w:sz w:val="28"/>
          <w:szCs w:val="28"/>
        </w:rPr>
        <w:t xml:space="preserve">, </w:t>
      </w:r>
      <w:proofErr w:type="spellStart"/>
      <w:r w:rsidRPr="00AD3644">
        <w:rPr>
          <w:sz w:val="28"/>
          <w:szCs w:val="28"/>
        </w:rPr>
        <w:t>лимфобласт</w:t>
      </w:r>
      <w:proofErr w:type="spellEnd"/>
      <w:r w:rsidRPr="00AD3644">
        <w:rPr>
          <w:sz w:val="28"/>
          <w:szCs w:val="28"/>
        </w:rPr>
        <w:t xml:space="preserve"> и т.д.), но внешне все они сходны – как большой лимфоцит.</w:t>
      </w:r>
    </w:p>
    <w:p w:rsidR="00416567" w:rsidRPr="00AD3644" w:rsidRDefault="00416567" w:rsidP="00416567">
      <w:pPr>
        <w:ind w:firstLine="567"/>
        <w:jc w:val="both"/>
        <w:rPr>
          <w:sz w:val="28"/>
          <w:szCs w:val="28"/>
        </w:rPr>
      </w:pPr>
      <w:r w:rsidRPr="00AD3644">
        <w:rPr>
          <w:sz w:val="28"/>
          <w:szCs w:val="28"/>
          <w:lang w:val="en-US"/>
        </w:rPr>
        <w:t>V</w:t>
      </w:r>
      <w:r w:rsidRPr="00AD3644">
        <w:rPr>
          <w:sz w:val="28"/>
          <w:szCs w:val="28"/>
        </w:rPr>
        <w:t xml:space="preserve"> класс – дифференцирующиеся предшественники</w:t>
      </w:r>
      <w:r>
        <w:rPr>
          <w:sz w:val="28"/>
          <w:szCs w:val="28"/>
        </w:rPr>
        <w:t>, т.е. к</w:t>
      </w:r>
      <w:r w:rsidRPr="00AD3644">
        <w:rPr>
          <w:sz w:val="28"/>
          <w:szCs w:val="28"/>
        </w:rPr>
        <w:t>летки</w:t>
      </w:r>
      <w:r>
        <w:rPr>
          <w:sz w:val="28"/>
          <w:szCs w:val="28"/>
        </w:rPr>
        <w:t xml:space="preserve">, </w:t>
      </w:r>
      <w:proofErr w:type="gramStart"/>
      <w:r>
        <w:rPr>
          <w:sz w:val="28"/>
          <w:szCs w:val="28"/>
        </w:rPr>
        <w:t xml:space="preserve">которые </w:t>
      </w:r>
      <w:r w:rsidRPr="00AD3644">
        <w:rPr>
          <w:sz w:val="28"/>
          <w:szCs w:val="28"/>
        </w:rPr>
        <w:t xml:space="preserve"> претерпевают</w:t>
      </w:r>
      <w:proofErr w:type="gramEnd"/>
      <w:r w:rsidRPr="00AD3644">
        <w:rPr>
          <w:sz w:val="28"/>
          <w:szCs w:val="28"/>
        </w:rPr>
        <w:t xml:space="preserve"> структурн</w:t>
      </w:r>
      <w:r>
        <w:rPr>
          <w:sz w:val="28"/>
          <w:szCs w:val="28"/>
        </w:rPr>
        <w:t>о-</w:t>
      </w:r>
      <w:r w:rsidRPr="00AD3644">
        <w:rPr>
          <w:sz w:val="28"/>
          <w:szCs w:val="28"/>
        </w:rPr>
        <w:t>функциональную дифференцировку</w:t>
      </w:r>
      <w:r>
        <w:rPr>
          <w:sz w:val="28"/>
          <w:szCs w:val="28"/>
        </w:rPr>
        <w:t xml:space="preserve">. В результате </w:t>
      </w:r>
      <w:r w:rsidRPr="00AD3644">
        <w:rPr>
          <w:sz w:val="28"/>
          <w:szCs w:val="28"/>
        </w:rPr>
        <w:t>каждая разновидность клеток распознается под микроскопом. Постепенно клетки утрачивают способность к делению и начинают называться созревающими предшественниками.</w:t>
      </w:r>
    </w:p>
    <w:p w:rsidR="00416567" w:rsidRPr="00AD3644" w:rsidRDefault="00416567" w:rsidP="00416567">
      <w:pPr>
        <w:pStyle w:val="2"/>
        <w:spacing w:after="0" w:line="240" w:lineRule="auto"/>
        <w:ind w:left="0" w:firstLine="567"/>
        <w:jc w:val="both"/>
        <w:rPr>
          <w:sz w:val="28"/>
          <w:szCs w:val="28"/>
        </w:rPr>
      </w:pPr>
      <w:r w:rsidRPr="00AD3644">
        <w:rPr>
          <w:sz w:val="28"/>
          <w:szCs w:val="28"/>
        </w:rPr>
        <w:t>VI класс – зрелые форменные элементы, циркулирующие в кровотоке.</w:t>
      </w:r>
    </w:p>
    <w:p w:rsidR="00416567" w:rsidRDefault="00416567" w:rsidP="00416567">
      <w:pPr>
        <w:pStyle w:val="3"/>
        <w:spacing w:before="0"/>
        <w:ind w:firstLine="567"/>
        <w:jc w:val="both"/>
        <w:rPr>
          <w:rFonts w:ascii="Times New Roman" w:hAnsi="Times New Roman" w:cs="Times New Roman"/>
          <w:b w:val="0"/>
          <w:color w:val="auto"/>
          <w:sz w:val="28"/>
          <w:szCs w:val="28"/>
        </w:rPr>
      </w:pPr>
    </w:p>
    <w:p w:rsidR="00416567" w:rsidRDefault="00416567" w:rsidP="00416567">
      <w:pPr>
        <w:ind w:firstLine="567"/>
        <w:jc w:val="both"/>
        <w:rPr>
          <w:sz w:val="28"/>
          <w:szCs w:val="28"/>
        </w:rPr>
      </w:pPr>
    </w:p>
    <w:p w:rsidR="00416567" w:rsidRDefault="00416567" w:rsidP="00416567">
      <w:pPr>
        <w:ind w:firstLine="567"/>
        <w:jc w:val="both"/>
        <w:rPr>
          <w:b/>
          <w:sz w:val="28"/>
          <w:szCs w:val="28"/>
        </w:rPr>
      </w:pPr>
      <w:r w:rsidRPr="009225E9">
        <w:rPr>
          <w:b/>
          <w:sz w:val="28"/>
          <w:szCs w:val="28"/>
        </w:rPr>
        <w:t>Вопросы для самоконтроля</w:t>
      </w:r>
    </w:p>
    <w:p w:rsidR="00416567" w:rsidRPr="00AD534A" w:rsidRDefault="00416567" w:rsidP="00416567">
      <w:pPr>
        <w:pStyle w:val="a3"/>
        <w:numPr>
          <w:ilvl w:val="0"/>
          <w:numId w:val="2"/>
        </w:numPr>
        <w:tabs>
          <w:tab w:val="left" w:pos="851"/>
        </w:tabs>
        <w:ind w:left="567" w:firstLine="0"/>
        <w:jc w:val="both"/>
        <w:rPr>
          <w:sz w:val="28"/>
          <w:szCs w:val="28"/>
        </w:rPr>
      </w:pPr>
      <w:r>
        <w:rPr>
          <w:sz w:val="28"/>
          <w:szCs w:val="28"/>
        </w:rPr>
        <w:t xml:space="preserve">Дайте общую характеристику крови. 2. Расскажите об этапах </w:t>
      </w:r>
      <w:proofErr w:type="spellStart"/>
      <w:r>
        <w:rPr>
          <w:sz w:val="28"/>
          <w:szCs w:val="28"/>
        </w:rPr>
        <w:t>эмрионального</w:t>
      </w:r>
      <w:proofErr w:type="spellEnd"/>
      <w:r>
        <w:rPr>
          <w:sz w:val="28"/>
          <w:szCs w:val="28"/>
        </w:rPr>
        <w:t xml:space="preserve"> </w:t>
      </w:r>
      <w:proofErr w:type="spellStart"/>
      <w:r>
        <w:rPr>
          <w:sz w:val="28"/>
          <w:szCs w:val="28"/>
        </w:rPr>
        <w:t>гемопоэза</w:t>
      </w:r>
      <w:proofErr w:type="spellEnd"/>
      <w:r>
        <w:rPr>
          <w:sz w:val="28"/>
          <w:szCs w:val="28"/>
        </w:rPr>
        <w:t xml:space="preserve">. 3. Какой состав имеют форменные элементы крови? 4. Какие особенности имеют эритроциты? 5. Что собой представляют лейкоциты? 6. На какие группы делятся лейкоциты? 7. Какое строение имеют нейтрофилы? 8. Что характерно для эозинофилов и базофилов? 9. Какие функции имеют лимфоциты? 10. Что представляет собой плазма крови? 11. Что такое лимфа? 12. Как происходит постнатальный </w:t>
      </w:r>
      <w:proofErr w:type="spellStart"/>
      <w:r>
        <w:rPr>
          <w:sz w:val="28"/>
          <w:szCs w:val="28"/>
        </w:rPr>
        <w:t>гемопоэз</w:t>
      </w:r>
      <w:proofErr w:type="spellEnd"/>
      <w:r>
        <w:rPr>
          <w:sz w:val="28"/>
          <w:szCs w:val="28"/>
        </w:rPr>
        <w:t>?</w:t>
      </w:r>
    </w:p>
    <w:p w:rsidR="00873DC5" w:rsidRDefault="00873DC5"/>
    <w:sectPr w:rsidR="00873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072"/>
    <w:multiLevelType w:val="hybridMultilevel"/>
    <w:tmpl w:val="7C80B6C4"/>
    <w:lvl w:ilvl="0" w:tplc="F72E3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0F09FE"/>
    <w:multiLevelType w:val="hybridMultilevel"/>
    <w:tmpl w:val="F094F65E"/>
    <w:lvl w:ilvl="0" w:tplc="5426C7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67"/>
    <w:rsid w:val="00416567"/>
    <w:rsid w:val="00873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6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41656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16567"/>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416567"/>
    <w:pPr>
      <w:ind w:left="720"/>
      <w:contextualSpacing/>
    </w:pPr>
  </w:style>
  <w:style w:type="paragraph" w:styleId="a4">
    <w:name w:val="Body Text Indent"/>
    <w:basedOn w:val="a"/>
    <w:link w:val="a5"/>
    <w:uiPriority w:val="99"/>
    <w:rsid w:val="00416567"/>
    <w:pPr>
      <w:widowControl w:val="0"/>
      <w:autoSpaceDE w:val="0"/>
      <w:autoSpaceDN w:val="0"/>
      <w:adjustRightInd w:val="0"/>
      <w:spacing w:after="120"/>
      <w:ind w:left="283"/>
    </w:pPr>
    <w:rPr>
      <w:sz w:val="20"/>
      <w:szCs w:val="20"/>
    </w:rPr>
  </w:style>
  <w:style w:type="character" w:customStyle="1" w:styleId="a5">
    <w:name w:val="Основной текст с отступом Знак"/>
    <w:basedOn w:val="a0"/>
    <w:link w:val="a4"/>
    <w:uiPriority w:val="99"/>
    <w:rsid w:val="00416567"/>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416567"/>
    <w:pPr>
      <w:spacing w:after="120" w:line="480" w:lineRule="auto"/>
      <w:ind w:left="283"/>
    </w:pPr>
  </w:style>
  <w:style w:type="character" w:customStyle="1" w:styleId="20">
    <w:name w:val="Основной текст с отступом 2 Знак"/>
    <w:basedOn w:val="a0"/>
    <w:link w:val="2"/>
    <w:uiPriority w:val="99"/>
    <w:semiHidden/>
    <w:rsid w:val="0041656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6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41656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16567"/>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416567"/>
    <w:pPr>
      <w:ind w:left="720"/>
      <w:contextualSpacing/>
    </w:pPr>
  </w:style>
  <w:style w:type="paragraph" w:styleId="a4">
    <w:name w:val="Body Text Indent"/>
    <w:basedOn w:val="a"/>
    <w:link w:val="a5"/>
    <w:uiPriority w:val="99"/>
    <w:rsid w:val="00416567"/>
    <w:pPr>
      <w:widowControl w:val="0"/>
      <w:autoSpaceDE w:val="0"/>
      <w:autoSpaceDN w:val="0"/>
      <w:adjustRightInd w:val="0"/>
      <w:spacing w:after="120"/>
      <w:ind w:left="283"/>
    </w:pPr>
    <w:rPr>
      <w:sz w:val="20"/>
      <w:szCs w:val="20"/>
    </w:rPr>
  </w:style>
  <w:style w:type="character" w:customStyle="1" w:styleId="a5">
    <w:name w:val="Основной текст с отступом Знак"/>
    <w:basedOn w:val="a0"/>
    <w:link w:val="a4"/>
    <w:uiPriority w:val="99"/>
    <w:rsid w:val="00416567"/>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416567"/>
    <w:pPr>
      <w:spacing w:after="120" w:line="480" w:lineRule="auto"/>
      <w:ind w:left="283"/>
    </w:pPr>
  </w:style>
  <w:style w:type="character" w:customStyle="1" w:styleId="20">
    <w:name w:val="Основной текст с отступом 2 Знак"/>
    <w:basedOn w:val="a0"/>
    <w:link w:val="2"/>
    <w:uiPriority w:val="99"/>
    <w:semiHidden/>
    <w:rsid w:val="0041656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A2DB68-57F9-4857-AC90-6406C5BF7F1A}"/>
</file>

<file path=customXml/itemProps2.xml><?xml version="1.0" encoding="utf-8"?>
<ds:datastoreItem xmlns:ds="http://schemas.openxmlformats.org/officeDocument/2006/customXml" ds:itemID="{722F54AA-2464-4387-A4F8-C5EB121DF291}"/>
</file>

<file path=customXml/itemProps3.xml><?xml version="1.0" encoding="utf-8"?>
<ds:datastoreItem xmlns:ds="http://schemas.openxmlformats.org/officeDocument/2006/customXml" ds:itemID="{BEA3763E-164A-4BFB-A184-90A0456E3FF2}"/>
</file>

<file path=docProps/app.xml><?xml version="1.0" encoding="utf-8"?>
<Properties xmlns="http://schemas.openxmlformats.org/officeDocument/2006/extended-properties" xmlns:vt="http://schemas.openxmlformats.org/officeDocument/2006/docPropsVTypes">
  <Template>Normal</Template>
  <TotalTime>0</TotalTime>
  <Pages>7</Pages>
  <Words>2353</Words>
  <Characters>13418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Drozdov</dc:creator>
  <cp:lastModifiedBy>Denis Drozdov</cp:lastModifiedBy>
  <cp:revision>1</cp:revision>
  <dcterms:created xsi:type="dcterms:W3CDTF">2017-04-26T08:21:00Z</dcterms:created>
  <dcterms:modified xsi:type="dcterms:W3CDTF">2017-04-26T08:21:00Z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