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21"/>
        <w:gridCol w:w="4385"/>
        <w:gridCol w:w="2264"/>
        <w:gridCol w:w="2264"/>
      </w:tblGrid>
      <w:tr w:rsidR="00382F87" w:rsidRPr="00382F87" w:rsidTr="00382F87">
        <w:tc>
          <w:tcPr>
            <w:tcW w:w="708" w:type="dxa"/>
            <w:vMerge w:val="restart"/>
          </w:tcPr>
          <w:p w:rsidR="00382F87" w:rsidRDefault="00382F87" w:rsidP="00382F87">
            <w:pPr>
              <w:pStyle w:val="1"/>
              <w:keepNext w:val="0"/>
              <w:outlineLvl w:val="0"/>
              <w:rPr>
                <w:bCs/>
                <w:sz w:val="23"/>
                <w:szCs w:val="23"/>
              </w:rPr>
            </w:pPr>
            <w:r w:rsidRPr="00382F87">
              <w:rPr>
                <w:bCs/>
                <w:sz w:val="23"/>
                <w:szCs w:val="23"/>
              </w:rPr>
              <w:t xml:space="preserve">№ </w:t>
            </w:r>
          </w:p>
          <w:p w:rsidR="00382F87" w:rsidRPr="00382F87" w:rsidRDefault="00382F87" w:rsidP="00382F87">
            <w:r>
              <w:t>лаб</w:t>
            </w:r>
            <w:bookmarkStart w:id="0" w:name="_GoBack"/>
            <w:bookmarkEnd w:id="0"/>
            <w:r>
              <w:t>.з</w:t>
            </w:r>
          </w:p>
        </w:tc>
        <w:tc>
          <w:tcPr>
            <w:tcW w:w="4390" w:type="dxa"/>
            <w:vMerge w:val="restart"/>
          </w:tcPr>
          <w:p w:rsidR="00382F87" w:rsidRPr="00382F87" w:rsidRDefault="00382F87" w:rsidP="002B7BAB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  <w:r w:rsidRPr="00382F87">
              <w:rPr>
                <w:sz w:val="23"/>
                <w:szCs w:val="23"/>
              </w:rPr>
              <w:t>Реферат</w:t>
            </w:r>
          </w:p>
        </w:tc>
        <w:tc>
          <w:tcPr>
            <w:tcW w:w="4536" w:type="dxa"/>
            <w:gridSpan w:val="2"/>
          </w:tcPr>
          <w:p w:rsidR="00382F87" w:rsidRPr="00382F87" w:rsidRDefault="00382F87" w:rsidP="002B7BAB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  <w:r w:rsidRPr="00382F87">
              <w:rPr>
                <w:sz w:val="23"/>
                <w:szCs w:val="23"/>
              </w:rPr>
              <w:t>Ф.И.О. студента</w:t>
            </w: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Cs/>
                <w:sz w:val="23"/>
                <w:szCs w:val="23"/>
              </w:rPr>
            </w:pPr>
          </w:p>
        </w:tc>
        <w:tc>
          <w:tcPr>
            <w:tcW w:w="4390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  <w:r w:rsidRPr="00382F87">
              <w:rPr>
                <w:sz w:val="23"/>
                <w:szCs w:val="23"/>
              </w:rPr>
              <w:t>п/гр.А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  <w:r w:rsidRPr="00382F87">
              <w:rPr>
                <w:sz w:val="23"/>
                <w:szCs w:val="23"/>
              </w:rPr>
              <w:t>п/гр.Б</w:t>
            </w: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Планктон озер</w:t>
            </w:r>
            <w:r w:rsidRPr="00382F87">
              <w:rPr>
                <w:b w:val="0"/>
                <w:iCs/>
                <w:sz w:val="23"/>
                <w:szCs w:val="23"/>
              </w:rPr>
              <w:t xml:space="preserve"> и </w:t>
            </w:r>
            <w:r w:rsidRPr="00382F87">
              <w:rPr>
                <w:b w:val="0"/>
                <w:iCs/>
                <w:sz w:val="23"/>
                <w:szCs w:val="23"/>
              </w:rPr>
              <w:t>рек.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Планктон морей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Методы сбора планктона.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Нектон озер</w:t>
            </w:r>
            <w:r w:rsidRPr="00382F87">
              <w:rPr>
                <w:b w:val="0"/>
                <w:iCs/>
                <w:sz w:val="23"/>
                <w:szCs w:val="23"/>
              </w:rPr>
              <w:t xml:space="preserve"> и </w:t>
            </w:r>
            <w:r w:rsidRPr="00382F87">
              <w:rPr>
                <w:b w:val="0"/>
                <w:iCs/>
                <w:sz w:val="23"/>
                <w:szCs w:val="23"/>
              </w:rPr>
              <w:t>рек.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Нектон морей.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Бентос озер</w:t>
            </w:r>
            <w:r w:rsidRPr="00382F87">
              <w:rPr>
                <w:b w:val="0"/>
                <w:iCs/>
                <w:sz w:val="23"/>
                <w:szCs w:val="23"/>
              </w:rPr>
              <w:t xml:space="preserve"> и рек.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Бентос болот</w:t>
            </w:r>
            <w:r w:rsidRPr="00382F87">
              <w:rPr>
                <w:b w:val="0"/>
                <w:iCs/>
                <w:sz w:val="23"/>
                <w:szCs w:val="23"/>
              </w:rPr>
              <w:t xml:space="preserve"> и прудов</w:t>
            </w:r>
            <w:r w:rsidRPr="00382F87">
              <w:rPr>
                <w:b w:val="0"/>
                <w:iCs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Бентос морей.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Промысловые беспозвоночные бентоса.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Плейстон морей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Нейстон морей.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Гипонейстон континентальных водоемов.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Эпинейстон континентальных водоемов.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Краткая история развития биологического анализа качества вод.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Основные принципы биоиндикации.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Система М. Зелинки и П. Марвана.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Система Вудивисса.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Унифицированная система характеристики качества вод Н. Ж</w:t>
            </w:r>
            <w:r w:rsidRPr="00382F87">
              <w:rPr>
                <w:b w:val="0"/>
                <w:sz w:val="23"/>
                <w:szCs w:val="23"/>
              </w:rPr>
              <w:t>у</w:t>
            </w:r>
            <w:r w:rsidRPr="00382F87">
              <w:rPr>
                <w:b w:val="0"/>
                <w:sz w:val="23"/>
                <w:szCs w:val="23"/>
              </w:rPr>
              <w:t>кинского с соавторами.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afe"/>
              <w:widowControl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autoSpaceDE w:val="0"/>
              <w:autoSpaceDN w:val="0"/>
              <w:adjustRightInd w:val="0"/>
              <w:ind w:left="30" w:firstLine="0"/>
              <w:jc w:val="both"/>
              <w:rPr>
                <w:sz w:val="23"/>
                <w:szCs w:val="23"/>
              </w:rPr>
            </w:pPr>
            <w:r w:rsidRPr="00382F87">
              <w:rPr>
                <w:iCs/>
                <w:sz w:val="23"/>
                <w:szCs w:val="23"/>
              </w:rPr>
              <w:t>Разнообразие водорослей фитопланктона.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Роль водорослей в гидроэкосистемах.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Приспособления фитопланктона к взвешенному состоянию.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Зоопланктон морей.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Зоопланктон рек и озер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Приспособления организмов зоопланктона к взвешенному сост</w:t>
            </w:r>
            <w:r w:rsidRPr="00382F87">
              <w:rPr>
                <w:b w:val="0"/>
                <w:iCs/>
                <w:sz w:val="23"/>
                <w:szCs w:val="23"/>
              </w:rPr>
              <w:t>о</w:t>
            </w:r>
            <w:r w:rsidRPr="00382F87">
              <w:rPr>
                <w:b w:val="0"/>
                <w:iCs/>
                <w:sz w:val="23"/>
                <w:szCs w:val="23"/>
              </w:rPr>
              <w:t>янию.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Межпопуляционные отношения в гидробиоценозах.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Биоценозы Мирового океана.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Биоценозы континентальных водоемов.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Трофическая структура гидробиоценозов.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 w:val="restart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  <w:r w:rsidRPr="00382F87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Последствия загрязнения водоемов бытовыми сточными вод</w:t>
            </w:r>
            <w:r w:rsidRPr="00382F87">
              <w:rPr>
                <w:b w:val="0"/>
                <w:iCs/>
                <w:sz w:val="23"/>
                <w:szCs w:val="23"/>
              </w:rPr>
              <w:t>а</w:t>
            </w:r>
            <w:r w:rsidRPr="00382F87">
              <w:rPr>
                <w:b w:val="0"/>
                <w:iCs/>
                <w:sz w:val="23"/>
                <w:szCs w:val="23"/>
              </w:rPr>
              <w:t>ми.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Последствия загрязнения водоемов производственными сточн</w:t>
            </w:r>
            <w:r w:rsidRPr="00382F87">
              <w:rPr>
                <w:b w:val="0"/>
                <w:iCs/>
                <w:sz w:val="23"/>
                <w:szCs w:val="23"/>
              </w:rPr>
              <w:t>ы</w:t>
            </w:r>
            <w:r w:rsidRPr="00382F87">
              <w:rPr>
                <w:b w:val="0"/>
                <w:iCs/>
                <w:sz w:val="23"/>
                <w:szCs w:val="23"/>
              </w:rPr>
              <w:t>ми водами.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  <w:vMerge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b w:val="0"/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Последствия загрязнения водоемов атмосферными сточными в</w:t>
            </w:r>
            <w:r w:rsidRPr="00382F87">
              <w:rPr>
                <w:b w:val="0"/>
                <w:iCs/>
                <w:sz w:val="23"/>
                <w:szCs w:val="23"/>
              </w:rPr>
              <w:t>о</w:t>
            </w:r>
            <w:r w:rsidRPr="00382F87">
              <w:rPr>
                <w:b w:val="0"/>
                <w:iCs/>
                <w:sz w:val="23"/>
                <w:szCs w:val="23"/>
              </w:rPr>
              <w:t>дами.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  <w:tr w:rsidR="00382F87" w:rsidRPr="00382F87" w:rsidTr="00382F87">
        <w:tc>
          <w:tcPr>
            <w:tcW w:w="70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4390" w:type="dxa"/>
          </w:tcPr>
          <w:p w:rsidR="00382F87" w:rsidRPr="00382F87" w:rsidRDefault="00382F87" w:rsidP="00382F87">
            <w:pPr>
              <w:pStyle w:val="1"/>
              <w:keepNext w:val="0"/>
              <w:numPr>
                <w:ilvl w:val="0"/>
                <w:numId w:val="36"/>
              </w:numPr>
              <w:tabs>
                <w:tab w:val="left" w:pos="313"/>
                <w:tab w:val="left" w:pos="455"/>
              </w:tabs>
              <w:ind w:left="30" w:firstLine="0"/>
              <w:jc w:val="left"/>
              <w:outlineLvl w:val="0"/>
              <w:rPr>
                <w:b w:val="0"/>
                <w:iCs/>
                <w:sz w:val="23"/>
                <w:szCs w:val="23"/>
              </w:rPr>
            </w:pPr>
            <w:r w:rsidRPr="00382F87">
              <w:rPr>
                <w:b w:val="0"/>
                <w:iCs/>
                <w:sz w:val="23"/>
                <w:szCs w:val="23"/>
              </w:rPr>
              <w:t>Последствия загрязнения водоемов нефтесодержащими сточн</w:t>
            </w:r>
            <w:r w:rsidRPr="00382F87">
              <w:rPr>
                <w:b w:val="0"/>
                <w:iCs/>
                <w:sz w:val="23"/>
                <w:szCs w:val="23"/>
              </w:rPr>
              <w:t>ы</w:t>
            </w:r>
            <w:r w:rsidRPr="00382F87">
              <w:rPr>
                <w:b w:val="0"/>
                <w:iCs/>
                <w:sz w:val="23"/>
                <w:szCs w:val="23"/>
              </w:rPr>
              <w:t>ми водами.</w:t>
            </w: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382F87" w:rsidRPr="00382F87" w:rsidRDefault="00382F87" w:rsidP="00382F87">
            <w:pPr>
              <w:pStyle w:val="1"/>
              <w:keepNext w:val="0"/>
              <w:outlineLvl w:val="0"/>
              <w:rPr>
                <w:sz w:val="23"/>
                <w:szCs w:val="23"/>
              </w:rPr>
            </w:pPr>
          </w:p>
        </w:tc>
      </w:tr>
    </w:tbl>
    <w:p w:rsidR="002B7BAB" w:rsidRPr="00382F87" w:rsidRDefault="002B7BAB" w:rsidP="002B7BAB">
      <w:pPr>
        <w:pStyle w:val="1"/>
        <w:keepNext w:val="0"/>
        <w:rPr>
          <w:sz w:val="22"/>
          <w:szCs w:val="22"/>
        </w:rPr>
      </w:pPr>
    </w:p>
    <w:sectPr w:rsidR="002B7BAB" w:rsidRPr="00382F87" w:rsidSect="003B7045">
      <w:footerReference w:type="even" r:id="rId5"/>
      <w:type w:val="continuous"/>
      <w:pgSz w:w="11906" w:h="16838" w:code="9"/>
      <w:pgMar w:top="1418" w:right="1418" w:bottom="1418" w:left="1418" w:header="720" w:footer="720" w:gutter="0"/>
      <w:pgNumType w:start="17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06" w:rsidRDefault="00382F87" w:rsidP="00EA63F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25406" w:rsidRDefault="00382F87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DE4BAA4"/>
    <w:lvl w:ilvl="0">
      <w:start w:val="1"/>
      <w:numFmt w:val="bullet"/>
      <w:pStyle w:val="F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75715"/>
    <w:multiLevelType w:val="hybridMultilevel"/>
    <w:tmpl w:val="30E8825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E63558"/>
    <w:multiLevelType w:val="hybridMultilevel"/>
    <w:tmpl w:val="66CC3CBC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8460E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F40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22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AB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E4E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F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C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6E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15B"/>
    <w:multiLevelType w:val="hybridMultilevel"/>
    <w:tmpl w:val="3CC84F0A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71BE"/>
    <w:multiLevelType w:val="hybridMultilevel"/>
    <w:tmpl w:val="0B76F232"/>
    <w:lvl w:ilvl="0" w:tplc="32AC72A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23A7037"/>
    <w:multiLevelType w:val="hybridMultilevel"/>
    <w:tmpl w:val="9B4C359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5C5C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C389E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8C2E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984E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D4643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F45D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E087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6A26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F6703"/>
    <w:multiLevelType w:val="hybridMultilevel"/>
    <w:tmpl w:val="FC0AAA12"/>
    <w:lvl w:ilvl="0" w:tplc="995278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A8A43DB"/>
    <w:multiLevelType w:val="hybridMultilevel"/>
    <w:tmpl w:val="BE7C21B6"/>
    <w:lvl w:ilvl="0" w:tplc="DAF47ABA">
      <w:start w:val="1"/>
      <w:numFmt w:val="decimal"/>
      <w:lvlText w:val="%1"/>
      <w:lvlJc w:val="left"/>
      <w:pPr>
        <w:tabs>
          <w:tab w:val="num" w:pos="6375"/>
        </w:tabs>
        <w:ind w:left="6375" w:hanging="4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8" w15:restartNumberingAfterBreak="0">
    <w:nsid w:val="1E8175CC"/>
    <w:multiLevelType w:val="hybridMultilevel"/>
    <w:tmpl w:val="BC94F2E2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50745"/>
    <w:multiLevelType w:val="hybridMultilevel"/>
    <w:tmpl w:val="03F4F28C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2F5557C"/>
    <w:multiLevelType w:val="hybridMultilevel"/>
    <w:tmpl w:val="BCDA9BB8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C09827D2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11DC8716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C6D0BEF6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5932617C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464063C2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70D62A3E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8989BCC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53963376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3B63B4B"/>
    <w:multiLevelType w:val="hybridMultilevel"/>
    <w:tmpl w:val="F4A87D6C"/>
    <w:lvl w:ilvl="0" w:tplc="04190017">
      <w:start w:val="1"/>
      <w:numFmt w:val="lowerLetter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2" w15:restartNumberingAfterBreak="0">
    <w:nsid w:val="25266473"/>
    <w:multiLevelType w:val="hybridMultilevel"/>
    <w:tmpl w:val="D3E2167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3" w15:restartNumberingAfterBreak="0">
    <w:nsid w:val="2FCC6855"/>
    <w:multiLevelType w:val="hybridMultilevel"/>
    <w:tmpl w:val="AE661B34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5348C"/>
    <w:multiLevelType w:val="hybridMultilevel"/>
    <w:tmpl w:val="441A2444"/>
    <w:lvl w:ilvl="0" w:tplc="85B28B9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7DF3539"/>
    <w:multiLevelType w:val="multilevel"/>
    <w:tmpl w:val="F5648A10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16" w15:restartNumberingAfterBreak="0">
    <w:nsid w:val="3C2350F8"/>
    <w:multiLevelType w:val="hybridMultilevel"/>
    <w:tmpl w:val="98D6DE26"/>
    <w:lvl w:ilvl="0" w:tplc="326CD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AB0FE6"/>
    <w:multiLevelType w:val="hybridMultilevel"/>
    <w:tmpl w:val="236A1DC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D773E"/>
    <w:multiLevelType w:val="hybridMultilevel"/>
    <w:tmpl w:val="8D5A3174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DB686F"/>
    <w:multiLevelType w:val="hybridMultilevel"/>
    <w:tmpl w:val="650ABC5C"/>
    <w:lvl w:ilvl="0" w:tplc="04190017">
      <w:start w:val="1"/>
      <w:numFmt w:val="lowerLetter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483A02"/>
    <w:multiLevelType w:val="hybridMultilevel"/>
    <w:tmpl w:val="44363C18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1" w15:restartNumberingAfterBreak="0">
    <w:nsid w:val="5E8C5BC4"/>
    <w:multiLevelType w:val="hybridMultilevel"/>
    <w:tmpl w:val="8C02C94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A32F0"/>
    <w:multiLevelType w:val="hybridMultilevel"/>
    <w:tmpl w:val="A11A08D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B8471F"/>
    <w:multiLevelType w:val="hybridMultilevel"/>
    <w:tmpl w:val="BB462538"/>
    <w:lvl w:ilvl="0" w:tplc="FFFFFFFF">
      <w:start w:val="1"/>
      <w:numFmt w:val="decimal"/>
      <w:lvlText w:val="%1."/>
      <w:lvlJc w:val="left"/>
      <w:pPr>
        <w:tabs>
          <w:tab w:val="num" w:pos="2715"/>
        </w:tabs>
        <w:ind w:left="2715" w:hanging="735"/>
      </w:pPr>
      <w:rPr>
        <w:rFonts w:hint="default"/>
      </w:rPr>
    </w:lvl>
    <w:lvl w:ilvl="1" w:tplc="2DF0A3FE">
      <w:start w:val="14"/>
      <w:numFmt w:val="decimal"/>
      <w:lvlText w:val="%2"/>
      <w:lvlJc w:val="left"/>
      <w:pPr>
        <w:tabs>
          <w:tab w:val="num" w:pos="7500"/>
        </w:tabs>
        <w:ind w:left="7500" w:hanging="3540"/>
      </w:pPr>
      <w:rPr>
        <w:rFonts w:hint="default"/>
        <w:sz w:val="30"/>
        <w:szCs w:val="3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61CF17D1"/>
    <w:multiLevelType w:val="hybridMultilevel"/>
    <w:tmpl w:val="3D568FDA"/>
    <w:lvl w:ilvl="0" w:tplc="08DE719E">
      <w:start w:val="3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25" w15:restartNumberingAfterBreak="0">
    <w:nsid w:val="66EF2739"/>
    <w:multiLevelType w:val="hybridMultilevel"/>
    <w:tmpl w:val="F75C489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9B7DD2"/>
    <w:multiLevelType w:val="hybridMultilevel"/>
    <w:tmpl w:val="4E74172A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87A6D"/>
    <w:multiLevelType w:val="hybridMultilevel"/>
    <w:tmpl w:val="02B41056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B84EC1"/>
    <w:multiLevelType w:val="hybridMultilevel"/>
    <w:tmpl w:val="1E564B80"/>
    <w:lvl w:ilvl="0" w:tplc="BFBABCDE">
      <w:start w:val="1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CF4096"/>
    <w:multiLevelType w:val="hybridMultilevel"/>
    <w:tmpl w:val="E18E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7595E"/>
    <w:multiLevelType w:val="hybridMultilevel"/>
    <w:tmpl w:val="741CEEB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5C5C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C389E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8C2E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984E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D4643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F45D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E087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6A26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F3BF1"/>
    <w:multiLevelType w:val="hybridMultilevel"/>
    <w:tmpl w:val="6D62B122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1F28B50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43ADF9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08964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5EECF6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2F0A89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3A24F1F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89433B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9666AF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BB175C"/>
    <w:multiLevelType w:val="hybridMultilevel"/>
    <w:tmpl w:val="D4344B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C44318"/>
    <w:multiLevelType w:val="hybridMultilevel"/>
    <w:tmpl w:val="55307E78"/>
    <w:lvl w:ilvl="0" w:tplc="04190011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DB604A2"/>
    <w:multiLevelType w:val="hybridMultilevel"/>
    <w:tmpl w:val="DA2C7AB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C8069D"/>
    <w:multiLevelType w:val="hybridMultilevel"/>
    <w:tmpl w:val="408A647E"/>
    <w:lvl w:ilvl="0" w:tplc="2786B2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2"/>
  </w:num>
  <w:num w:numId="2">
    <w:abstractNumId w:val="33"/>
  </w:num>
  <w:num w:numId="3">
    <w:abstractNumId w:val="6"/>
  </w:num>
  <w:num w:numId="4">
    <w:abstractNumId w:val="23"/>
  </w:num>
  <w:num w:numId="5">
    <w:abstractNumId w:val="22"/>
  </w:num>
  <w:num w:numId="6">
    <w:abstractNumId w:val="0"/>
  </w:num>
  <w:num w:numId="7">
    <w:abstractNumId w:val="14"/>
  </w:num>
  <w:num w:numId="8">
    <w:abstractNumId w:val="35"/>
  </w:num>
  <w:num w:numId="9">
    <w:abstractNumId w:val="4"/>
  </w:num>
  <w:num w:numId="10">
    <w:abstractNumId w:val="1"/>
  </w:num>
  <w:num w:numId="11">
    <w:abstractNumId w:val="31"/>
  </w:num>
  <w:num w:numId="12">
    <w:abstractNumId w:val="34"/>
  </w:num>
  <w:num w:numId="13">
    <w:abstractNumId w:val="5"/>
  </w:num>
  <w:num w:numId="14">
    <w:abstractNumId w:val="30"/>
  </w:num>
  <w:num w:numId="15">
    <w:abstractNumId w:val="21"/>
  </w:num>
  <w:num w:numId="16">
    <w:abstractNumId w:val="17"/>
  </w:num>
  <w:num w:numId="17">
    <w:abstractNumId w:val="25"/>
  </w:num>
  <w:num w:numId="18">
    <w:abstractNumId w:val="11"/>
  </w:num>
  <w:num w:numId="19">
    <w:abstractNumId w:val="12"/>
  </w:num>
  <w:num w:numId="20">
    <w:abstractNumId w:val="24"/>
  </w:num>
  <w:num w:numId="21">
    <w:abstractNumId w:val="3"/>
  </w:num>
  <w:num w:numId="22">
    <w:abstractNumId w:val="20"/>
  </w:num>
  <w:num w:numId="23">
    <w:abstractNumId w:val="26"/>
  </w:num>
  <w:num w:numId="24">
    <w:abstractNumId w:val="19"/>
  </w:num>
  <w:num w:numId="25">
    <w:abstractNumId w:val="13"/>
  </w:num>
  <w:num w:numId="26">
    <w:abstractNumId w:val="18"/>
  </w:num>
  <w:num w:numId="27">
    <w:abstractNumId w:val="8"/>
  </w:num>
  <w:num w:numId="28">
    <w:abstractNumId w:val="9"/>
  </w:num>
  <w:num w:numId="29">
    <w:abstractNumId w:val="10"/>
  </w:num>
  <w:num w:numId="30">
    <w:abstractNumId w:val="2"/>
  </w:num>
  <w:num w:numId="31">
    <w:abstractNumId w:val="28"/>
  </w:num>
  <w:num w:numId="32">
    <w:abstractNumId w:val="27"/>
  </w:num>
  <w:num w:numId="33">
    <w:abstractNumId w:val="15"/>
  </w:num>
  <w:num w:numId="34">
    <w:abstractNumId w:val="16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B"/>
    <w:rsid w:val="00247778"/>
    <w:rsid w:val="002B7BAB"/>
    <w:rsid w:val="00382F87"/>
    <w:rsid w:val="006125B3"/>
    <w:rsid w:val="006E3B22"/>
    <w:rsid w:val="008C633D"/>
    <w:rsid w:val="009A5E18"/>
    <w:rsid w:val="009B02F3"/>
    <w:rsid w:val="00A003E9"/>
    <w:rsid w:val="00A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9C5-2322-4C73-97EC-8DAC9F2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BAB"/>
    <w:pPr>
      <w:keepNext/>
      <w:widowControl w:val="0"/>
      <w:jc w:val="center"/>
      <w:outlineLvl w:val="0"/>
    </w:pPr>
    <w:rPr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2B7BAB"/>
    <w:pPr>
      <w:keepNext/>
      <w:widowControl w:val="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B7BAB"/>
    <w:pPr>
      <w:keepNext/>
      <w:widowControl w:val="0"/>
      <w:tabs>
        <w:tab w:val="left" w:pos="-2410"/>
      </w:tabs>
      <w:ind w:firstLine="567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B7BAB"/>
    <w:pPr>
      <w:keepNext/>
      <w:widowControl w:val="0"/>
      <w:tabs>
        <w:tab w:val="left" w:pos="567"/>
      </w:tabs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B7BAB"/>
    <w:pPr>
      <w:keepNext/>
      <w:jc w:val="both"/>
      <w:outlineLvl w:val="4"/>
    </w:pPr>
    <w:rPr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2B7BAB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B7BAB"/>
    <w:pPr>
      <w:keepNext/>
      <w:ind w:firstLine="709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B7BAB"/>
    <w:pPr>
      <w:keepNext/>
      <w:widowControl w:val="0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2B7BAB"/>
    <w:pPr>
      <w:keepNext/>
      <w:widowControl w:val="0"/>
      <w:ind w:left="426" w:hanging="426"/>
      <w:jc w:val="both"/>
      <w:outlineLvl w:val="8"/>
    </w:pPr>
    <w:rPr>
      <w:spacing w:val="2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B7BA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7B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7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7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B7BA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B7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7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B7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B7BAB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">
    <w:name w:val="Стиль1"/>
    <w:basedOn w:val="a"/>
    <w:rsid w:val="002B7BAB"/>
    <w:rPr>
      <w:snapToGrid w:val="0"/>
      <w:sz w:val="28"/>
      <w:szCs w:val="20"/>
    </w:rPr>
  </w:style>
  <w:style w:type="paragraph" w:styleId="a3">
    <w:name w:val="Body Text"/>
    <w:basedOn w:val="a"/>
    <w:link w:val="a4"/>
    <w:rsid w:val="002B7BAB"/>
    <w:pPr>
      <w:widowControl w:val="0"/>
      <w:tabs>
        <w:tab w:val="left" w:pos="0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B7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B7BAB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B7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B7BAB"/>
    <w:pPr>
      <w:widowControl w:val="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B7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B7BAB"/>
    <w:pPr>
      <w:widowControl w:val="0"/>
      <w:ind w:firstLine="567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B7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a"/>
    <w:link w:val="34"/>
    <w:rsid w:val="002B7BAB"/>
    <w:pPr>
      <w:widowControl w:val="0"/>
      <w:tabs>
        <w:tab w:val="left" w:pos="567"/>
      </w:tabs>
      <w:jc w:val="center"/>
    </w:pPr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2B7B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2B7BAB"/>
    <w:pPr>
      <w:widowControl w:val="0"/>
      <w:tabs>
        <w:tab w:val="left" w:pos="3119"/>
      </w:tabs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B7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B7BAB"/>
    <w:pPr>
      <w:widowControl w:val="0"/>
      <w:tabs>
        <w:tab w:val="left" w:pos="432"/>
        <w:tab w:val="left" w:pos="2304"/>
        <w:tab w:val="left" w:pos="3600"/>
      </w:tabs>
      <w:jc w:val="center"/>
    </w:pPr>
    <w:rPr>
      <w:snapToGrid w:val="0"/>
      <w:sz w:val="28"/>
      <w:szCs w:val="20"/>
    </w:rPr>
  </w:style>
  <w:style w:type="character" w:customStyle="1" w:styleId="a8">
    <w:name w:val="Название Знак"/>
    <w:basedOn w:val="a0"/>
    <w:link w:val="a7"/>
    <w:rsid w:val="002B7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caption"/>
    <w:basedOn w:val="a"/>
    <w:next w:val="a"/>
    <w:qFormat/>
    <w:rsid w:val="002B7BAB"/>
    <w:pPr>
      <w:jc w:val="right"/>
    </w:pPr>
    <w:rPr>
      <w:sz w:val="30"/>
      <w:szCs w:val="20"/>
    </w:rPr>
  </w:style>
  <w:style w:type="character" w:styleId="aa">
    <w:name w:val="page number"/>
    <w:basedOn w:val="a0"/>
    <w:rsid w:val="002B7BAB"/>
  </w:style>
  <w:style w:type="paragraph" w:styleId="ab">
    <w:name w:val="footer"/>
    <w:basedOn w:val="a"/>
    <w:link w:val="ac"/>
    <w:rsid w:val="002B7B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B7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2B7B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B7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2B7BAB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2B7BA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f1">
    <w:name w:val="Table Grid"/>
    <w:basedOn w:val="a1"/>
    <w:rsid w:val="002B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2B7BA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List Bullet"/>
    <w:basedOn w:val="a"/>
    <w:autoRedefine/>
    <w:rsid w:val="002B7BAB"/>
    <w:pPr>
      <w:ind w:firstLine="300"/>
    </w:pPr>
    <w:rPr>
      <w:sz w:val="20"/>
      <w:szCs w:val="20"/>
    </w:rPr>
  </w:style>
  <w:style w:type="paragraph" w:customStyle="1" w:styleId="FR3">
    <w:name w:val="FR3"/>
    <w:rsid w:val="002B7BAB"/>
    <w:pPr>
      <w:widowControl w:val="0"/>
      <w:numPr>
        <w:numId w:val="6"/>
      </w:numPr>
      <w:tabs>
        <w:tab w:val="clear" w:pos="360"/>
      </w:tabs>
      <w:spacing w:before="20" w:after="0" w:line="240" w:lineRule="auto"/>
      <w:ind w:left="0" w:firstLine="0"/>
      <w:jc w:val="right"/>
    </w:pPr>
    <w:rPr>
      <w:rFonts w:ascii="Arial" w:eastAsia="Times New Roman" w:hAnsi="Arial" w:cs="Times New Roman"/>
      <w:i/>
      <w:snapToGrid w:val="0"/>
      <w:sz w:val="12"/>
      <w:szCs w:val="20"/>
      <w:lang w:eastAsia="ru-RU"/>
    </w:rPr>
  </w:style>
  <w:style w:type="paragraph" w:customStyle="1" w:styleId="FR2">
    <w:name w:val="FR2"/>
    <w:rsid w:val="002B7BAB"/>
    <w:pPr>
      <w:widowControl w:val="0"/>
      <w:spacing w:before="10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title">
    <w:name w:val="title"/>
    <w:basedOn w:val="a"/>
    <w:rsid w:val="002B7BAB"/>
    <w:pPr>
      <w:spacing w:before="100" w:beforeAutospacing="1" w:after="100" w:afterAutospacing="1"/>
    </w:pPr>
  </w:style>
  <w:style w:type="character" w:styleId="af3">
    <w:name w:val="Emphasis"/>
    <w:qFormat/>
    <w:rsid w:val="002B7BAB"/>
    <w:rPr>
      <w:i/>
      <w:iCs/>
    </w:rPr>
  </w:style>
  <w:style w:type="paragraph" w:customStyle="1" w:styleId="af4">
    <w:name w:val="Çàãîëîâîê"/>
    <w:basedOn w:val="af5"/>
    <w:next w:val="a"/>
    <w:rsid w:val="002B7BAB"/>
    <w:pPr>
      <w:overflowPunct w:val="0"/>
      <w:autoSpaceDE w:val="0"/>
      <w:autoSpaceDN w:val="0"/>
      <w:adjustRightInd w:val="0"/>
      <w:spacing w:line="480" w:lineRule="auto"/>
      <w:ind w:firstLine="1134"/>
      <w:jc w:val="center"/>
    </w:pPr>
    <w:rPr>
      <w:rFonts w:cs="Times New Roman"/>
      <w:bCs w:val="0"/>
      <w:sz w:val="32"/>
      <w:szCs w:val="20"/>
    </w:rPr>
  </w:style>
  <w:style w:type="paragraph" w:styleId="af5">
    <w:name w:val="toa heading"/>
    <w:basedOn w:val="a"/>
    <w:next w:val="a"/>
    <w:semiHidden/>
    <w:rsid w:val="002B7BAB"/>
    <w:pPr>
      <w:spacing w:before="120"/>
    </w:pPr>
    <w:rPr>
      <w:rFonts w:ascii="Arial" w:hAnsi="Arial" w:cs="Arial"/>
      <w:b/>
      <w:bCs/>
    </w:rPr>
  </w:style>
  <w:style w:type="paragraph" w:customStyle="1" w:styleId="af6">
    <w:name w:val="Заголовок"/>
    <w:basedOn w:val="af5"/>
    <w:next w:val="a"/>
    <w:rsid w:val="002B7BAB"/>
    <w:pPr>
      <w:overflowPunct w:val="0"/>
      <w:autoSpaceDE w:val="0"/>
      <w:autoSpaceDN w:val="0"/>
      <w:adjustRightInd w:val="0"/>
      <w:spacing w:line="480" w:lineRule="auto"/>
      <w:ind w:firstLine="1134"/>
      <w:jc w:val="center"/>
      <w:textAlignment w:val="baseline"/>
    </w:pPr>
    <w:rPr>
      <w:rFonts w:cs="Times New Roman"/>
      <w:bCs w:val="0"/>
      <w:sz w:val="32"/>
      <w:szCs w:val="20"/>
    </w:rPr>
  </w:style>
  <w:style w:type="paragraph" w:styleId="af7">
    <w:name w:val="Normal (Web)"/>
    <w:basedOn w:val="a"/>
    <w:rsid w:val="002B7B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Plain Text"/>
    <w:basedOn w:val="a"/>
    <w:link w:val="af9"/>
    <w:rsid w:val="002B7BAB"/>
    <w:rPr>
      <w:rFonts w:ascii="Courier New" w:hAnsi="Courier New" w:cs="Courier New"/>
      <w:b/>
      <w:bCs/>
      <w:kern w:val="28"/>
      <w:sz w:val="20"/>
      <w:szCs w:val="20"/>
    </w:rPr>
  </w:style>
  <w:style w:type="character" w:customStyle="1" w:styleId="af9">
    <w:name w:val="Текст Знак"/>
    <w:basedOn w:val="a0"/>
    <w:link w:val="af8"/>
    <w:rsid w:val="002B7BAB"/>
    <w:rPr>
      <w:rFonts w:ascii="Courier New" w:eastAsia="Times New Roman" w:hAnsi="Courier New" w:cs="Courier New"/>
      <w:b/>
      <w:bCs/>
      <w:kern w:val="28"/>
      <w:sz w:val="20"/>
      <w:szCs w:val="20"/>
      <w:lang w:eastAsia="ru-RU"/>
    </w:rPr>
  </w:style>
  <w:style w:type="paragraph" w:customStyle="1" w:styleId="91">
    <w:name w:val="ОбычныТ9"/>
    <w:rsid w:val="002B7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semiHidden/>
    <w:rsid w:val="002B7BAB"/>
    <w:pPr>
      <w:tabs>
        <w:tab w:val="right" w:leader="dot" w:pos="9071"/>
      </w:tabs>
    </w:pPr>
    <w:rPr>
      <w:sz w:val="20"/>
      <w:szCs w:val="20"/>
      <w:lang w:val="en-US"/>
    </w:rPr>
  </w:style>
  <w:style w:type="character" w:styleId="afa">
    <w:name w:val="Strong"/>
    <w:qFormat/>
    <w:rsid w:val="002B7BAB"/>
    <w:rPr>
      <w:b/>
      <w:bCs/>
    </w:rPr>
  </w:style>
  <w:style w:type="paragraph" w:customStyle="1" w:styleId="FR5">
    <w:name w:val="FR5"/>
    <w:rsid w:val="002B7BA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b">
    <w:name w:val="Hyperlink"/>
    <w:rsid w:val="002B7BAB"/>
    <w:rPr>
      <w:color w:val="0045E2"/>
      <w:u w:val="single"/>
    </w:rPr>
  </w:style>
  <w:style w:type="paragraph" w:styleId="afc">
    <w:name w:val="Balloon Text"/>
    <w:basedOn w:val="a"/>
    <w:link w:val="afd"/>
    <w:rsid w:val="002B7BAB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2B7BAB"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List Paragraph"/>
    <w:basedOn w:val="a"/>
    <w:uiPriority w:val="34"/>
    <w:qFormat/>
    <w:rsid w:val="0038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223F6-F4BF-4E44-BBF5-450698623766}"/>
</file>

<file path=customXml/itemProps2.xml><?xml version="1.0" encoding="utf-8"?>
<ds:datastoreItem xmlns:ds="http://schemas.openxmlformats.org/officeDocument/2006/customXml" ds:itemID="{B11DF3C1-84F7-4E17-95E5-9CD20EECCCBC}"/>
</file>

<file path=customXml/itemProps3.xml><?xml version="1.0" encoding="utf-8"?>
<ds:datastoreItem xmlns:ds="http://schemas.openxmlformats.org/officeDocument/2006/customXml" ds:itemID="{E561F564-C057-4B05-83CC-C572B8C9F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кураченко</dc:creator>
  <cp:keywords/>
  <dc:description/>
  <cp:lastModifiedBy>ирина кураченко</cp:lastModifiedBy>
  <cp:revision>1</cp:revision>
  <dcterms:created xsi:type="dcterms:W3CDTF">2016-02-10T19:12:00Z</dcterms:created>
  <dcterms:modified xsi:type="dcterms:W3CDTF">2016-02-10T19:29:00Z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