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76" w:rsidRPr="002D2493" w:rsidRDefault="00464776" w:rsidP="00464776">
      <w:pPr>
        <w:widowControl w:val="0"/>
        <w:jc w:val="center"/>
        <w:rPr>
          <w:b/>
          <w:caps/>
        </w:rPr>
      </w:pPr>
      <w:r w:rsidRPr="002D2493">
        <w:rPr>
          <w:b/>
          <w:caps/>
        </w:rPr>
        <w:t>Практическая работа 9</w:t>
      </w:r>
    </w:p>
    <w:p w:rsidR="00464776" w:rsidRPr="002D2493" w:rsidRDefault="00464776" w:rsidP="00464776">
      <w:pPr>
        <w:jc w:val="center"/>
        <w:rPr>
          <w:b/>
          <w:caps/>
        </w:rPr>
      </w:pPr>
      <w:r w:rsidRPr="002D2493">
        <w:rPr>
          <w:b/>
          <w:caps/>
        </w:rPr>
        <w:t xml:space="preserve"> «Особо охраняемые природные территории»</w:t>
      </w:r>
    </w:p>
    <w:p w:rsidR="00464776" w:rsidRPr="002D2493" w:rsidRDefault="00464776" w:rsidP="00464776">
      <w:pPr>
        <w:jc w:val="center"/>
      </w:pPr>
    </w:p>
    <w:p w:rsidR="00464776" w:rsidRDefault="00464776" w:rsidP="00464776">
      <w:pPr>
        <w:tabs>
          <w:tab w:val="left" w:pos="0"/>
        </w:tabs>
        <w:jc w:val="both"/>
      </w:pPr>
      <w:r>
        <w:tab/>
      </w:r>
      <w:r w:rsidRPr="00503668">
        <w:rPr>
          <w:b/>
        </w:rPr>
        <w:t>Задание 1.</w:t>
      </w:r>
      <w:r>
        <w:t xml:space="preserve"> </w:t>
      </w:r>
      <w:r w:rsidRPr="002D2493">
        <w:t xml:space="preserve">На какие типы подразделяются охраняемые природные территории? </w:t>
      </w:r>
      <w:r w:rsidRPr="002D2493">
        <w:rPr>
          <w:iCs/>
        </w:rPr>
        <w:t>Воспроизведите в тетради представленный ниже рисунок и заполните его.</w:t>
      </w:r>
      <w:r w:rsidRPr="00503668">
        <w:t xml:space="preserve"> </w:t>
      </w:r>
    </w:p>
    <w:p w:rsidR="00464776" w:rsidRDefault="00464776" w:rsidP="00464776">
      <w:pPr>
        <w:tabs>
          <w:tab w:val="left" w:pos="0"/>
        </w:tabs>
        <w:jc w:val="center"/>
      </w:pPr>
    </w:p>
    <w:p w:rsidR="00464776" w:rsidRPr="002D2493" w:rsidRDefault="00464776" w:rsidP="00464776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4565650" cy="4533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76" w:rsidRPr="002D2493" w:rsidRDefault="00464776" w:rsidP="00464776">
      <w:pPr>
        <w:tabs>
          <w:tab w:val="left" w:pos="426"/>
        </w:tabs>
        <w:jc w:val="center"/>
      </w:pPr>
    </w:p>
    <w:p w:rsidR="00464776" w:rsidRPr="00503668" w:rsidRDefault="00464776" w:rsidP="00464776">
      <w:pPr>
        <w:tabs>
          <w:tab w:val="left" w:pos="426"/>
        </w:tabs>
        <w:jc w:val="center"/>
        <w:rPr>
          <w:b/>
          <w:sz w:val="24"/>
          <w:szCs w:val="24"/>
        </w:rPr>
      </w:pPr>
      <w:r w:rsidRPr="00503668">
        <w:rPr>
          <w:b/>
          <w:sz w:val="24"/>
          <w:szCs w:val="24"/>
        </w:rPr>
        <w:t>Рисунок 1 – Типы охраняемых природных территорий</w:t>
      </w:r>
    </w:p>
    <w:p w:rsidR="00464776" w:rsidRDefault="00464776" w:rsidP="00464776">
      <w:pPr>
        <w:tabs>
          <w:tab w:val="left" w:pos="426"/>
        </w:tabs>
        <w:jc w:val="both"/>
      </w:pPr>
    </w:p>
    <w:p w:rsidR="00464776" w:rsidRDefault="00464776" w:rsidP="00464776">
      <w:pPr>
        <w:tabs>
          <w:tab w:val="left" w:pos="426"/>
        </w:tabs>
        <w:ind w:firstLine="709"/>
        <w:jc w:val="both"/>
      </w:pPr>
    </w:p>
    <w:p w:rsidR="00464776" w:rsidRDefault="00464776" w:rsidP="00464776">
      <w:pPr>
        <w:tabs>
          <w:tab w:val="left" w:pos="426"/>
        </w:tabs>
        <w:ind w:firstLine="709"/>
        <w:jc w:val="both"/>
      </w:pPr>
      <w:r w:rsidRPr="00503668">
        <w:rPr>
          <w:b/>
        </w:rPr>
        <w:t>Задание 2.</w:t>
      </w:r>
      <w:r>
        <w:t xml:space="preserve"> Дайте письменно ответы на вопросы:</w:t>
      </w:r>
    </w:p>
    <w:p w:rsidR="00464776" w:rsidRPr="002D2493" w:rsidRDefault="00464776" w:rsidP="00464776">
      <w:pPr>
        <w:tabs>
          <w:tab w:val="left" w:pos="426"/>
        </w:tabs>
        <w:ind w:firstLine="709"/>
        <w:jc w:val="both"/>
      </w:pPr>
      <w:r>
        <w:t xml:space="preserve">а) </w:t>
      </w:r>
      <w:r w:rsidRPr="002D2493">
        <w:t>Запишите определения: заповедник, национальный парк, заказник, памятник природы.</w:t>
      </w:r>
    </w:p>
    <w:p w:rsidR="00464776" w:rsidRPr="002D2493" w:rsidRDefault="00464776" w:rsidP="00464776">
      <w:pPr>
        <w:tabs>
          <w:tab w:val="left" w:pos="426"/>
        </w:tabs>
        <w:ind w:firstLine="709"/>
        <w:jc w:val="both"/>
      </w:pPr>
      <w:r>
        <w:t xml:space="preserve">б) </w:t>
      </w:r>
      <w:r w:rsidRPr="002D2493">
        <w:t>Какова основная задача охраняемых территорий?</w:t>
      </w:r>
    </w:p>
    <w:p w:rsidR="00464776" w:rsidRDefault="00464776" w:rsidP="00464776">
      <w:pPr>
        <w:tabs>
          <w:tab w:val="left" w:pos="426"/>
        </w:tabs>
        <w:ind w:firstLine="709"/>
        <w:jc w:val="both"/>
      </w:pPr>
      <w:r>
        <w:t xml:space="preserve">в) </w:t>
      </w:r>
      <w:r w:rsidRPr="002D2493">
        <w:t>Какие особо охраняемые природные территории существуют в нашей стране, сколько их?</w:t>
      </w:r>
    </w:p>
    <w:p w:rsidR="00464776" w:rsidRDefault="00464776" w:rsidP="00464776">
      <w:pPr>
        <w:tabs>
          <w:tab w:val="left" w:pos="426"/>
        </w:tabs>
        <w:ind w:firstLine="709"/>
        <w:jc w:val="both"/>
      </w:pPr>
    </w:p>
    <w:p w:rsidR="00735F95" w:rsidRDefault="00735F95" w:rsidP="00735F95">
      <w:pPr>
        <w:tabs>
          <w:tab w:val="left" w:pos="426"/>
        </w:tabs>
        <w:ind w:firstLine="709"/>
        <w:jc w:val="both"/>
      </w:pPr>
      <w:r w:rsidRPr="003861C3">
        <w:rPr>
          <w:b/>
        </w:rPr>
        <w:t>Задание 3.</w:t>
      </w:r>
      <w:r>
        <w:t xml:space="preserve"> Опишите структуру Красной Книги Республики Беларусь. Отметьте в тетради, какие категории в ней выделяют?</w:t>
      </w:r>
    </w:p>
    <w:p w:rsidR="00735F95" w:rsidRPr="00735F95" w:rsidRDefault="00735F95" w:rsidP="00735F95">
      <w:pPr>
        <w:tabs>
          <w:tab w:val="left" w:pos="426"/>
        </w:tabs>
        <w:ind w:firstLine="709"/>
        <w:jc w:val="both"/>
        <w:rPr>
          <w:b/>
        </w:rPr>
      </w:pPr>
      <w:r>
        <w:t xml:space="preserve"> Распределите перечисленные виды по категориям охраны, заполнив таблицу 1: </w:t>
      </w:r>
      <w:proofErr w:type="spellStart"/>
      <w:r>
        <w:t>н</w:t>
      </w:r>
      <w:r w:rsidRPr="002D2493">
        <w:t>осток</w:t>
      </w:r>
      <w:proofErr w:type="spellEnd"/>
      <w:r w:rsidRPr="002D2493">
        <w:t xml:space="preserve"> </w:t>
      </w:r>
      <w:proofErr w:type="spellStart"/>
      <w:r w:rsidRPr="002D2493">
        <w:t>сливовидный</w:t>
      </w:r>
      <w:proofErr w:type="spellEnd"/>
      <w:r>
        <w:t>, б</w:t>
      </w:r>
      <w:r w:rsidRPr="002D2493">
        <w:t>урый медведь</w:t>
      </w:r>
      <w:r>
        <w:t xml:space="preserve">, </w:t>
      </w:r>
      <w:proofErr w:type="spellStart"/>
      <w:r>
        <w:t>хара</w:t>
      </w:r>
      <w:proofErr w:type="spellEnd"/>
      <w:r>
        <w:t xml:space="preserve"> ломкая, </w:t>
      </w:r>
      <w:proofErr w:type="spellStart"/>
      <w:r>
        <w:t>н</w:t>
      </w:r>
      <w:r w:rsidRPr="002D2493">
        <w:t>ителла</w:t>
      </w:r>
      <w:proofErr w:type="spellEnd"/>
      <w:r w:rsidRPr="002D2493">
        <w:t xml:space="preserve"> грациозная</w:t>
      </w:r>
      <w:r>
        <w:t>, в</w:t>
      </w:r>
      <w:r w:rsidRPr="002D2493">
        <w:t>етреница лесная</w:t>
      </w:r>
      <w:r>
        <w:t>,</w:t>
      </w:r>
      <w:r w:rsidRPr="00A64A4E">
        <w:t xml:space="preserve"> </w:t>
      </w:r>
      <w:r>
        <w:t>б</w:t>
      </w:r>
      <w:r w:rsidRPr="002D2493">
        <w:t>орец обыкновенный</w:t>
      </w:r>
      <w:r>
        <w:t>, т</w:t>
      </w:r>
      <w:r w:rsidRPr="002D2493">
        <w:t>олстая (овальная) перловица</w:t>
      </w:r>
      <w:r>
        <w:t>, стерлядь, п</w:t>
      </w:r>
      <w:r w:rsidRPr="002D2493">
        <w:t>ихта белая</w:t>
      </w:r>
      <w:r>
        <w:t>, п</w:t>
      </w:r>
      <w:r w:rsidRPr="002D2493">
        <w:t>рострел луговой</w:t>
      </w:r>
      <w:r>
        <w:t>, б</w:t>
      </w:r>
      <w:r w:rsidRPr="002D2493">
        <w:t>ереза карликовая</w:t>
      </w:r>
      <w:r>
        <w:t>, у</w:t>
      </w:r>
      <w:r w:rsidRPr="002D2493">
        <w:t>зкая беззубка</w:t>
      </w:r>
      <w:r>
        <w:t xml:space="preserve">, </w:t>
      </w:r>
      <w:proofErr w:type="spellStart"/>
      <w:r>
        <w:t>ш</w:t>
      </w:r>
      <w:r w:rsidRPr="002D2493">
        <w:t>ирокопалый</w:t>
      </w:r>
      <w:proofErr w:type="spellEnd"/>
      <w:r w:rsidRPr="002D2493">
        <w:t xml:space="preserve"> рак</w:t>
      </w:r>
      <w:r>
        <w:t>, р</w:t>
      </w:r>
      <w:r w:rsidRPr="002D2493">
        <w:t>учьевая форель</w:t>
      </w:r>
      <w:r>
        <w:t>, ф</w:t>
      </w:r>
      <w:r w:rsidRPr="002D2493">
        <w:t>иалка горная</w:t>
      </w:r>
      <w:r>
        <w:t>,</w:t>
      </w:r>
      <w:r w:rsidRPr="003861C3">
        <w:t xml:space="preserve"> </w:t>
      </w:r>
      <w:r>
        <w:t>д</w:t>
      </w:r>
      <w:r w:rsidRPr="002D2493">
        <w:t>уб скальный</w:t>
      </w:r>
      <w:r>
        <w:t>, м</w:t>
      </w:r>
      <w:r w:rsidRPr="002D2493">
        <w:t>едицинская пиявка</w:t>
      </w:r>
      <w:r>
        <w:t>, б</w:t>
      </w:r>
      <w:r w:rsidRPr="002D2493">
        <w:t>окоплав Палласа</w:t>
      </w:r>
      <w:r>
        <w:t>, с</w:t>
      </w:r>
      <w:r w:rsidRPr="002D2493">
        <w:t>фагновая водомерка</w:t>
      </w:r>
      <w:r>
        <w:t>, г</w:t>
      </w:r>
      <w:r w:rsidRPr="002D2493">
        <w:t>ребенчатый тритон</w:t>
      </w:r>
      <w:r>
        <w:t>, м</w:t>
      </w:r>
      <w:r w:rsidRPr="002D2493">
        <w:t>едянка</w:t>
      </w:r>
      <w:r>
        <w:t>, к</w:t>
      </w:r>
      <w:r w:rsidRPr="002D2493">
        <w:t>убышка малая</w:t>
      </w:r>
      <w:r>
        <w:t>, к</w:t>
      </w:r>
      <w:r w:rsidRPr="002D2493">
        <w:t>увшинка белая</w:t>
      </w:r>
      <w:r>
        <w:t xml:space="preserve">, </w:t>
      </w:r>
      <w:r>
        <w:lastRenderedPageBreak/>
        <w:t>ч</w:t>
      </w:r>
      <w:r w:rsidRPr="002D2493">
        <w:t>ернозобая гагара</w:t>
      </w:r>
      <w:r>
        <w:t>, е</w:t>
      </w:r>
      <w:r w:rsidRPr="002D2493">
        <w:t>вропейский зубр</w:t>
      </w:r>
      <w:r>
        <w:t>, о</w:t>
      </w:r>
      <w:r w:rsidRPr="002D2493">
        <w:t>быкновенный хомяк</w:t>
      </w:r>
      <w:r>
        <w:t>, к</w:t>
      </w:r>
      <w:r w:rsidRPr="002D2493">
        <w:t>рапива киевская</w:t>
      </w:r>
      <w:r>
        <w:t>, к</w:t>
      </w:r>
      <w:r w:rsidRPr="002D2493">
        <w:t>люква мел</w:t>
      </w:r>
      <w:bookmarkStart w:id="0" w:name="_GoBack"/>
      <w:bookmarkEnd w:id="0"/>
      <w:r w:rsidRPr="002D2493">
        <w:t>коплодная</w:t>
      </w:r>
      <w:r>
        <w:t>, з</w:t>
      </w:r>
      <w:r w:rsidRPr="002D2493">
        <w:t>мееяд</w:t>
      </w:r>
      <w:r>
        <w:t>,</w:t>
      </w:r>
      <w:r w:rsidRPr="003861C3">
        <w:t xml:space="preserve"> </w:t>
      </w:r>
      <w:r>
        <w:t>к</w:t>
      </w:r>
      <w:r w:rsidRPr="002D2493">
        <w:t>рапчатый суслик</w:t>
      </w:r>
      <w:r>
        <w:t>,</w:t>
      </w:r>
      <w:r w:rsidRPr="003861C3">
        <w:t xml:space="preserve"> </w:t>
      </w:r>
      <w:r>
        <w:t xml:space="preserve">филин, </w:t>
      </w:r>
      <w:proofErr w:type="spellStart"/>
      <w:r>
        <w:t>ц</w:t>
      </w:r>
      <w:r w:rsidRPr="002D2493">
        <w:t>имбелла</w:t>
      </w:r>
      <w:proofErr w:type="spellEnd"/>
      <w:r w:rsidRPr="002D2493">
        <w:t xml:space="preserve"> изогнутая</w:t>
      </w:r>
      <w:r>
        <w:t xml:space="preserve">, </w:t>
      </w:r>
      <w:proofErr w:type="spellStart"/>
      <w:r>
        <w:t>г</w:t>
      </w:r>
      <w:r w:rsidRPr="002D2493">
        <w:t>роздовик</w:t>
      </w:r>
      <w:proofErr w:type="spellEnd"/>
      <w:r w:rsidRPr="002D2493">
        <w:t xml:space="preserve"> виргинский</w:t>
      </w:r>
      <w:r>
        <w:t>.</w:t>
      </w:r>
    </w:p>
    <w:p w:rsidR="00735F95" w:rsidRDefault="00735F95" w:rsidP="00735F95">
      <w:pPr>
        <w:ind w:firstLine="900"/>
        <w:jc w:val="both"/>
        <w:rPr>
          <w:b/>
        </w:rPr>
      </w:pPr>
    </w:p>
    <w:p w:rsidR="00735F95" w:rsidRDefault="00735F95" w:rsidP="00735F95">
      <w:pPr>
        <w:ind w:firstLine="900"/>
        <w:jc w:val="both"/>
        <w:rPr>
          <w:b/>
          <w:sz w:val="24"/>
          <w:szCs w:val="24"/>
        </w:rPr>
      </w:pPr>
      <w:r w:rsidRPr="003861C3">
        <w:rPr>
          <w:b/>
          <w:sz w:val="24"/>
          <w:szCs w:val="24"/>
        </w:rPr>
        <w:t>Таблица 1 – Примеры редких и исчезающих видов растений и животных, занесенных в Красную Книгу Республики Беларусь</w:t>
      </w:r>
    </w:p>
    <w:p w:rsidR="00735F95" w:rsidRPr="00894CD0" w:rsidRDefault="00735F95" w:rsidP="00735F95">
      <w:pPr>
        <w:ind w:firstLine="900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873"/>
      </w:tblGrid>
      <w:tr w:rsidR="00735F95" w:rsidRPr="00894CD0" w:rsidTr="00563FE1">
        <w:tc>
          <w:tcPr>
            <w:tcW w:w="1809" w:type="dxa"/>
          </w:tcPr>
          <w:p w:rsidR="00735F95" w:rsidRPr="00894CD0" w:rsidRDefault="00735F95" w:rsidP="00563FE1">
            <w:pPr>
              <w:jc w:val="both"/>
              <w:rPr>
                <w:b/>
                <w:sz w:val="24"/>
                <w:szCs w:val="24"/>
              </w:rPr>
            </w:pPr>
            <w:r w:rsidRPr="00894CD0">
              <w:rPr>
                <w:b/>
                <w:sz w:val="24"/>
                <w:szCs w:val="24"/>
              </w:rPr>
              <w:t>Категория охраны</w:t>
            </w:r>
          </w:p>
        </w:tc>
        <w:tc>
          <w:tcPr>
            <w:tcW w:w="8873" w:type="dxa"/>
          </w:tcPr>
          <w:p w:rsidR="00735F95" w:rsidRPr="00894CD0" w:rsidRDefault="00735F95" w:rsidP="00563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</w:t>
            </w:r>
          </w:p>
        </w:tc>
      </w:tr>
      <w:tr w:rsidR="00735F95" w:rsidTr="00563FE1">
        <w:tc>
          <w:tcPr>
            <w:tcW w:w="1809" w:type="dxa"/>
          </w:tcPr>
          <w:p w:rsidR="00735F95" w:rsidRPr="00894CD0" w:rsidRDefault="00735F95" w:rsidP="00563F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873" w:type="dxa"/>
          </w:tcPr>
          <w:p w:rsidR="00735F95" w:rsidRDefault="00735F95" w:rsidP="00563FE1">
            <w:pPr>
              <w:jc w:val="both"/>
              <w:rPr>
                <w:b/>
              </w:rPr>
            </w:pPr>
          </w:p>
        </w:tc>
      </w:tr>
      <w:tr w:rsidR="00735F95" w:rsidTr="00563FE1">
        <w:tc>
          <w:tcPr>
            <w:tcW w:w="1809" w:type="dxa"/>
          </w:tcPr>
          <w:p w:rsidR="00735F95" w:rsidRPr="00894CD0" w:rsidRDefault="00735F95" w:rsidP="00563F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8873" w:type="dxa"/>
          </w:tcPr>
          <w:p w:rsidR="00735F95" w:rsidRDefault="00735F95" w:rsidP="00563FE1">
            <w:pPr>
              <w:jc w:val="both"/>
              <w:rPr>
                <w:b/>
              </w:rPr>
            </w:pPr>
          </w:p>
        </w:tc>
      </w:tr>
      <w:tr w:rsidR="00735F95" w:rsidTr="00563FE1">
        <w:tc>
          <w:tcPr>
            <w:tcW w:w="1809" w:type="dxa"/>
          </w:tcPr>
          <w:p w:rsidR="00735F95" w:rsidRPr="00894CD0" w:rsidRDefault="00735F95" w:rsidP="00563F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8873" w:type="dxa"/>
          </w:tcPr>
          <w:p w:rsidR="00735F95" w:rsidRDefault="00735F95" w:rsidP="00563FE1">
            <w:pPr>
              <w:jc w:val="both"/>
              <w:rPr>
                <w:b/>
              </w:rPr>
            </w:pPr>
          </w:p>
        </w:tc>
      </w:tr>
      <w:tr w:rsidR="00735F95" w:rsidTr="00563FE1">
        <w:tc>
          <w:tcPr>
            <w:tcW w:w="1809" w:type="dxa"/>
          </w:tcPr>
          <w:p w:rsidR="00735F95" w:rsidRPr="00894CD0" w:rsidRDefault="00735F95" w:rsidP="00563F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8873" w:type="dxa"/>
          </w:tcPr>
          <w:p w:rsidR="00735F95" w:rsidRDefault="00735F95" w:rsidP="00563FE1">
            <w:pPr>
              <w:jc w:val="both"/>
              <w:rPr>
                <w:b/>
              </w:rPr>
            </w:pPr>
          </w:p>
        </w:tc>
      </w:tr>
    </w:tbl>
    <w:p w:rsidR="00735F95" w:rsidRPr="002D2493" w:rsidRDefault="00735F95" w:rsidP="00735F95">
      <w:pPr>
        <w:ind w:firstLine="900"/>
        <w:jc w:val="both"/>
        <w:rPr>
          <w:b/>
        </w:rPr>
      </w:pPr>
    </w:p>
    <w:p w:rsidR="005C5DA4" w:rsidRDefault="005C5DA4" w:rsidP="00735F95">
      <w:pPr>
        <w:tabs>
          <w:tab w:val="left" w:pos="426"/>
        </w:tabs>
        <w:ind w:firstLine="709"/>
        <w:jc w:val="both"/>
      </w:pPr>
    </w:p>
    <w:sectPr w:rsidR="005C5DA4" w:rsidSect="0046477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76"/>
    <w:rsid w:val="00464776"/>
    <w:rsid w:val="005C5DA4"/>
    <w:rsid w:val="0073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7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35F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7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35F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EB600-995A-46D5-9E85-360E39BF1CB6}"/>
</file>

<file path=customXml/itemProps2.xml><?xml version="1.0" encoding="utf-8"?>
<ds:datastoreItem xmlns:ds="http://schemas.openxmlformats.org/officeDocument/2006/customXml" ds:itemID="{332AAF32-C729-4E1A-AE0A-24A9CC4A38BA}"/>
</file>

<file path=customXml/itemProps3.xml><?xml version="1.0" encoding="utf-8"?>
<ds:datastoreItem xmlns:ds="http://schemas.openxmlformats.org/officeDocument/2006/customXml" ds:itemID="{D252EA2B-38E0-43BA-AFA8-DE26C947F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Potapov</dc:creator>
  <cp:lastModifiedBy>Dmitry Potapov</cp:lastModifiedBy>
  <cp:revision>1</cp:revision>
  <dcterms:created xsi:type="dcterms:W3CDTF">2018-04-24T11:53:00Z</dcterms:created>
  <dcterms:modified xsi:type="dcterms:W3CDTF">2018-04-24T12:28:00Z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