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5B2" w:rsidRDefault="007835B2" w:rsidP="007835B2">
      <w:pPr>
        <w:shd w:val="clear" w:color="auto" w:fill="FFFFFF"/>
        <w:jc w:val="center"/>
        <w:rPr>
          <w:b/>
          <w:caps/>
          <w:sz w:val="30"/>
          <w:szCs w:val="30"/>
        </w:rPr>
      </w:pPr>
      <w:r w:rsidRPr="007835B2">
        <w:rPr>
          <w:b/>
          <w:caps/>
          <w:sz w:val="30"/>
          <w:szCs w:val="30"/>
        </w:rPr>
        <w:t xml:space="preserve">Лабораторная работа </w:t>
      </w:r>
      <w:r>
        <w:rPr>
          <w:b/>
          <w:caps/>
          <w:sz w:val="30"/>
          <w:szCs w:val="30"/>
        </w:rPr>
        <w:t>4</w:t>
      </w:r>
      <w:r w:rsidRPr="007835B2">
        <w:rPr>
          <w:b/>
          <w:caps/>
          <w:sz w:val="30"/>
          <w:szCs w:val="30"/>
        </w:rPr>
        <w:t xml:space="preserve"> </w:t>
      </w:r>
    </w:p>
    <w:p w:rsidR="007835B2" w:rsidRPr="007835B2" w:rsidRDefault="007835B2" w:rsidP="007835B2">
      <w:pPr>
        <w:shd w:val="clear" w:color="auto" w:fill="FFFFFF"/>
        <w:jc w:val="center"/>
        <w:rPr>
          <w:b/>
          <w:caps/>
          <w:sz w:val="30"/>
          <w:szCs w:val="30"/>
        </w:rPr>
      </w:pPr>
      <w:r w:rsidRPr="007835B2">
        <w:rPr>
          <w:b/>
          <w:bCs/>
          <w:caps/>
          <w:sz w:val="30"/>
          <w:szCs w:val="30"/>
        </w:rPr>
        <w:t>Пространственная стру</w:t>
      </w:r>
      <w:r>
        <w:rPr>
          <w:b/>
          <w:bCs/>
          <w:caps/>
          <w:sz w:val="30"/>
          <w:szCs w:val="30"/>
        </w:rPr>
        <w:t xml:space="preserve">ктура </w:t>
      </w:r>
      <w:r w:rsidRPr="007835B2">
        <w:rPr>
          <w:b/>
          <w:bCs/>
          <w:caps/>
          <w:sz w:val="30"/>
          <w:szCs w:val="30"/>
        </w:rPr>
        <w:t>биоценоза</w:t>
      </w:r>
    </w:p>
    <w:p w:rsidR="007835B2" w:rsidRDefault="007835B2" w:rsidP="007835B2">
      <w:pPr>
        <w:shd w:val="clear" w:color="auto" w:fill="FFFFFF"/>
        <w:ind w:firstLine="357"/>
        <w:jc w:val="both"/>
        <w:rPr>
          <w:b/>
          <w:sz w:val="30"/>
          <w:szCs w:val="30"/>
        </w:rPr>
      </w:pPr>
    </w:p>
    <w:p w:rsidR="007835B2" w:rsidRDefault="007835B2" w:rsidP="007835B2">
      <w:pPr>
        <w:shd w:val="clear" w:color="auto" w:fill="FFFFFF"/>
        <w:ind w:firstLine="357"/>
        <w:jc w:val="both"/>
        <w:rPr>
          <w:sz w:val="30"/>
          <w:szCs w:val="30"/>
        </w:rPr>
      </w:pPr>
      <w:r>
        <w:rPr>
          <w:b/>
          <w:sz w:val="30"/>
          <w:szCs w:val="30"/>
        </w:rPr>
        <w:t>Цель:</w:t>
      </w:r>
      <w:r>
        <w:rPr>
          <w:sz w:val="30"/>
          <w:szCs w:val="30"/>
        </w:rPr>
        <w:t xml:space="preserve"> ознакомится с пространственной структурой биоценоза смешанного леса</w:t>
      </w:r>
    </w:p>
    <w:p w:rsidR="007835B2" w:rsidRPr="007835B2" w:rsidRDefault="007835B2" w:rsidP="007835B2">
      <w:pPr>
        <w:shd w:val="clear" w:color="auto" w:fill="FFFFFF"/>
        <w:ind w:firstLine="357"/>
        <w:jc w:val="both"/>
        <w:rPr>
          <w:sz w:val="16"/>
          <w:szCs w:val="16"/>
        </w:rPr>
      </w:pPr>
    </w:p>
    <w:p w:rsidR="007835B2" w:rsidRPr="00E726DB" w:rsidRDefault="007835B2" w:rsidP="007835B2">
      <w:pPr>
        <w:shd w:val="clear" w:color="auto" w:fill="FFFFFF"/>
        <w:ind w:firstLine="357"/>
        <w:jc w:val="both"/>
        <w:rPr>
          <w:b/>
          <w:sz w:val="30"/>
          <w:szCs w:val="30"/>
        </w:rPr>
      </w:pPr>
      <w:r w:rsidRPr="00D84C8F">
        <w:rPr>
          <w:b/>
          <w:sz w:val="30"/>
          <w:szCs w:val="30"/>
        </w:rPr>
        <w:t>Материал и оборудование:</w:t>
      </w:r>
      <w:r w:rsidRPr="00E726DB"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>рисунки биоценоза, списки видов растений,</w:t>
      </w:r>
      <w:r w:rsidRPr="00E726DB">
        <w:rPr>
          <w:sz w:val="30"/>
          <w:szCs w:val="30"/>
        </w:rPr>
        <w:t xml:space="preserve"> альбомы, ручки, простые и цветные каранд</w:t>
      </w:r>
      <w:r w:rsidRPr="00E726DB">
        <w:rPr>
          <w:sz w:val="30"/>
          <w:szCs w:val="30"/>
        </w:rPr>
        <w:t>а</w:t>
      </w:r>
      <w:r w:rsidRPr="00E726DB">
        <w:rPr>
          <w:sz w:val="30"/>
          <w:szCs w:val="30"/>
        </w:rPr>
        <w:t>ши.</w:t>
      </w:r>
    </w:p>
    <w:p w:rsidR="007835B2" w:rsidRPr="007835B2" w:rsidRDefault="007835B2" w:rsidP="007835B2">
      <w:pPr>
        <w:shd w:val="clear" w:color="auto" w:fill="FFFFFF"/>
        <w:ind w:firstLine="357"/>
        <w:jc w:val="both"/>
        <w:rPr>
          <w:sz w:val="16"/>
          <w:szCs w:val="16"/>
        </w:rPr>
      </w:pPr>
    </w:p>
    <w:p w:rsidR="007835B2" w:rsidRDefault="007835B2" w:rsidP="007835B2">
      <w:pPr>
        <w:shd w:val="clear" w:color="auto" w:fill="FFFFFF"/>
        <w:ind w:firstLine="357"/>
        <w:jc w:val="both"/>
        <w:rPr>
          <w:b/>
          <w:sz w:val="30"/>
          <w:szCs w:val="30"/>
        </w:rPr>
      </w:pPr>
      <w:r w:rsidRPr="00D84C8F">
        <w:rPr>
          <w:b/>
          <w:sz w:val="30"/>
          <w:szCs w:val="30"/>
        </w:rPr>
        <w:t>Ход работы</w:t>
      </w:r>
      <w:r>
        <w:rPr>
          <w:b/>
          <w:sz w:val="30"/>
          <w:szCs w:val="30"/>
        </w:rPr>
        <w:t>:</w:t>
      </w:r>
      <w:r>
        <w:rPr>
          <w:b/>
          <w:sz w:val="30"/>
          <w:szCs w:val="30"/>
        </w:rPr>
        <w:t xml:space="preserve"> </w:t>
      </w:r>
    </w:p>
    <w:p w:rsidR="007835B2" w:rsidRPr="007835B2" w:rsidRDefault="007835B2" w:rsidP="007835B2">
      <w:pPr>
        <w:shd w:val="clear" w:color="auto" w:fill="FFFFFF"/>
        <w:ind w:firstLine="357"/>
        <w:jc w:val="both"/>
        <w:rPr>
          <w:b/>
          <w:sz w:val="16"/>
          <w:szCs w:val="16"/>
        </w:rPr>
      </w:pPr>
    </w:p>
    <w:p w:rsidR="007835B2" w:rsidRDefault="007835B2" w:rsidP="007835B2">
      <w:pPr>
        <w:shd w:val="clear" w:color="auto" w:fill="FFFFFF"/>
        <w:ind w:firstLine="357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proofErr w:type="gramStart"/>
      <w:r>
        <w:rPr>
          <w:sz w:val="30"/>
          <w:szCs w:val="30"/>
        </w:rPr>
        <w:t xml:space="preserve"> И</w:t>
      </w:r>
      <w:proofErr w:type="gramEnd"/>
      <w:r>
        <w:rPr>
          <w:sz w:val="30"/>
          <w:szCs w:val="30"/>
        </w:rPr>
        <w:t>спользуя приведенный список видов растений, распр</w:t>
      </w:r>
      <w:r>
        <w:rPr>
          <w:sz w:val="30"/>
          <w:szCs w:val="30"/>
        </w:rPr>
        <w:t>е</w:t>
      </w:r>
      <w:r>
        <w:rPr>
          <w:sz w:val="30"/>
          <w:szCs w:val="30"/>
        </w:rPr>
        <w:t xml:space="preserve">делите их согласно принадлежности их к соответствующему ярусу смешанного леса, вписав их в столбики диаграммы: </w:t>
      </w:r>
      <w:proofErr w:type="spellStart"/>
      <w:r>
        <w:rPr>
          <w:sz w:val="30"/>
          <w:szCs w:val="30"/>
        </w:rPr>
        <w:t>плевроц</w:t>
      </w:r>
      <w:r>
        <w:rPr>
          <w:sz w:val="30"/>
          <w:szCs w:val="30"/>
        </w:rPr>
        <w:t>и</w:t>
      </w:r>
      <w:r>
        <w:rPr>
          <w:sz w:val="30"/>
          <w:szCs w:val="30"/>
        </w:rPr>
        <w:t>ум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Шребера</w:t>
      </w:r>
      <w:proofErr w:type="spellEnd"/>
      <w:r>
        <w:rPr>
          <w:sz w:val="30"/>
          <w:szCs w:val="30"/>
        </w:rPr>
        <w:t>, ель (40 лет), брусника, осина (12 лет), дуб (56 лет), орешник, я</w:t>
      </w:r>
      <w:r>
        <w:rPr>
          <w:sz w:val="30"/>
          <w:szCs w:val="30"/>
        </w:rPr>
        <w:t>б</w:t>
      </w:r>
      <w:r>
        <w:rPr>
          <w:sz w:val="30"/>
          <w:szCs w:val="30"/>
        </w:rPr>
        <w:t>лоня лесная, береза (25 лет), крушина ломкая, граб (34 года), лещина обыкнове</w:t>
      </w:r>
      <w:r>
        <w:rPr>
          <w:sz w:val="30"/>
          <w:szCs w:val="30"/>
        </w:rPr>
        <w:t>н</w:t>
      </w:r>
      <w:r>
        <w:rPr>
          <w:sz w:val="30"/>
          <w:szCs w:val="30"/>
        </w:rPr>
        <w:t xml:space="preserve">ная, волчье лыко, бересклет бородавчатый, ель (7 лет), </w:t>
      </w:r>
      <w:proofErr w:type="spellStart"/>
      <w:r>
        <w:rPr>
          <w:sz w:val="30"/>
          <w:szCs w:val="30"/>
        </w:rPr>
        <w:t>ксантория</w:t>
      </w:r>
      <w:proofErr w:type="spellEnd"/>
      <w:r>
        <w:rPr>
          <w:sz w:val="30"/>
          <w:szCs w:val="30"/>
        </w:rPr>
        <w:t xml:space="preserve">, сосна (5 лет), </w:t>
      </w:r>
      <w:proofErr w:type="spellStart"/>
      <w:r>
        <w:rPr>
          <w:sz w:val="30"/>
          <w:szCs w:val="30"/>
        </w:rPr>
        <w:t>гилокомиум</w:t>
      </w:r>
      <w:proofErr w:type="spellEnd"/>
      <w:r>
        <w:rPr>
          <w:sz w:val="30"/>
          <w:szCs w:val="30"/>
        </w:rPr>
        <w:t xml:space="preserve"> блестящий</w:t>
      </w:r>
      <w:r w:rsidRPr="000623CD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граб (13 лет), ясень (9 лет), ландыш майский, ольха (20 лет), кислица обыкновенная, </w:t>
      </w:r>
      <w:proofErr w:type="spellStart"/>
      <w:r>
        <w:rPr>
          <w:sz w:val="30"/>
          <w:szCs w:val="30"/>
        </w:rPr>
        <w:t>ожика</w:t>
      </w:r>
      <w:proofErr w:type="spellEnd"/>
      <w:r>
        <w:rPr>
          <w:sz w:val="30"/>
          <w:szCs w:val="30"/>
        </w:rPr>
        <w:t xml:space="preserve"> вол</w:t>
      </w:r>
      <w:r>
        <w:rPr>
          <w:sz w:val="30"/>
          <w:szCs w:val="30"/>
        </w:rPr>
        <w:t>о</w:t>
      </w:r>
      <w:r>
        <w:rPr>
          <w:sz w:val="30"/>
          <w:szCs w:val="30"/>
        </w:rPr>
        <w:t>систая, можжевельник обыкн</w:t>
      </w:r>
      <w:r>
        <w:rPr>
          <w:sz w:val="30"/>
          <w:szCs w:val="30"/>
        </w:rPr>
        <w:t>о</w:t>
      </w:r>
      <w:r>
        <w:rPr>
          <w:sz w:val="30"/>
          <w:szCs w:val="30"/>
        </w:rPr>
        <w:t xml:space="preserve">венный, земляника лесная, ива, черника обыкновенная, рябина, ясень (25 лет), </w:t>
      </w:r>
      <w:proofErr w:type="spellStart"/>
      <w:r>
        <w:rPr>
          <w:sz w:val="30"/>
          <w:szCs w:val="30"/>
        </w:rPr>
        <w:t>дикранум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метловидный</w:t>
      </w:r>
      <w:proofErr w:type="spellEnd"/>
      <w:r>
        <w:rPr>
          <w:sz w:val="30"/>
          <w:szCs w:val="30"/>
        </w:rPr>
        <w:t xml:space="preserve">, сосна (20 лет), </w:t>
      </w:r>
      <w:proofErr w:type="spellStart"/>
      <w:r>
        <w:rPr>
          <w:sz w:val="30"/>
          <w:szCs w:val="30"/>
        </w:rPr>
        <w:t>брахитемиум</w:t>
      </w:r>
      <w:proofErr w:type="spellEnd"/>
      <w:r>
        <w:rPr>
          <w:sz w:val="30"/>
          <w:szCs w:val="30"/>
        </w:rPr>
        <w:t xml:space="preserve"> укороченный, майник двулистный, </w:t>
      </w:r>
      <w:proofErr w:type="spellStart"/>
      <w:r>
        <w:rPr>
          <w:sz w:val="30"/>
          <w:szCs w:val="30"/>
        </w:rPr>
        <w:t>птилиум</w:t>
      </w:r>
      <w:proofErr w:type="spellEnd"/>
      <w:r>
        <w:rPr>
          <w:sz w:val="30"/>
          <w:szCs w:val="30"/>
        </w:rPr>
        <w:t xml:space="preserve"> гребенчатый </w:t>
      </w:r>
      <w:r w:rsidRPr="000623CD">
        <w:rPr>
          <w:sz w:val="30"/>
          <w:szCs w:val="30"/>
        </w:rPr>
        <w:t>(</w:t>
      </w:r>
      <w:r>
        <w:rPr>
          <w:sz w:val="30"/>
          <w:szCs w:val="30"/>
        </w:rPr>
        <w:t xml:space="preserve">страусово </w:t>
      </w:r>
      <w:proofErr w:type="spellStart"/>
      <w:r>
        <w:rPr>
          <w:sz w:val="30"/>
          <w:szCs w:val="30"/>
        </w:rPr>
        <w:t>пе</w:t>
      </w:r>
      <w:proofErr w:type="gramStart"/>
      <w:r>
        <w:rPr>
          <w:sz w:val="30"/>
          <w:szCs w:val="30"/>
          <w:lang w:val="en-US"/>
        </w:rPr>
        <w:t>po</w:t>
      </w:r>
      <w:proofErr w:type="spellEnd"/>
      <w:proofErr w:type="gramEnd"/>
      <w:r w:rsidRPr="000623CD">
        <w:rPr>
          <w:sz w:val="30"/>
          <w:szCs w:val="30"/>
        </w:rPr>
        <w:t xml:space="preserve">), </w:t>
      </w:r>
      <w:r>
        <w:rPr>
          <w:sz w:val="30"/>
          <w:szCs w:val="30"/>
        </w:rPr>
        <w:t>кукушкин лен обыкновенный, дуб (12 лет), кладония, жимолость лесная:</w:t>
      </w:r>
    </w:p>
    <w:p w:rsidR="007835B2" w:rsidRDefault="007835B2" w:rsidP="007835B2">
      <w:pPr>
        <w:ind w:firstLine="567"/>
        <w:jc w:val="both"/>
        <w:rPr>
          <w:sz w:val="30"/>
          <w:szCs w:val="30"/>
        </w:rPr>
      </w:pPr>
    </w:p>
    <w:p w:rsidR="007835B2" w:rsidRDefault="007835B2" w:rsidP="007835B2">
      <w:pPr>
        <w:ind w:firstLine="567"/>
        <w:jc w:val="both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5720080" cy="3314700"/>
                <wp:effectExtent l="43180" t="40640" r="37465" b="45085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0080" cy="3314700"/>
                          <a:chOff x="1141" y="8432"/>
                          <a:chExt cx="9285" cy="6315"/>
                        </a:xfrm>
                      </wpg:grpSpPr>
                      <wps:wsp>
                        <wps:cNvPr id="8" name="Line 3"/>
                        <wps:cNvCnPr/>
                        <wps:spPr bwMode="auto">
                          <a:xfrm>
                            <a:off x="1186" y="14747"/>
                            <a:ext cx="9240" cy="0"/>
                          </a:xfrm>
                          <a:prstGeom prst="line">
                            <a:avLst/>
                          </a:prstGeom>
                          <a:noFill/>
                          <a:ln w="71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41" y="8432"/>
                            <a:ext cx="1650" cy="6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1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181" y="10112"/>
                            <a:ext cx="1515" cy="4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1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113" y="11582"/>
                            <a:ext cx="1485" cy="3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1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063" y="12917"/>
                            <a:ext cx="1485" cy="1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1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941" y="13787"/>
                            <a:ext cx="1485" cy="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71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0;margin-top:2.1pt;width:450.4pt;height:261pt;z-index:251659264" coordorigin="1141,8432" coordsize="9285,6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">
                <v:line id="Line 3" o:spid="_x0000_s1027" style="position:absolute;visibility:visible;mso-wrap-style:square" from="1186,14747" to="10426,14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agh8QAAADaAAAADwAAAGRycy9kb3ducmV2LnhtbESPQWsCMRSE74X+h/AKXkrN6sHa1Sgq&#10;2G4vQq0Hj4/Nc7Pt5mVJoq7+elMoeBxmvhlmOu9sI07kQ+1YwaCfgSAuna65UrD7Xr+MQYSIrLFx&#10;TAouFGA+e3yYYq7dmb/otI2VSCUcclRgYmxzKUNpyGLou5Y4eQfnLcYkfSW1x3Mqt40cZtlIWqw5&#10;LRhsaWWo/N0erYLx5/7wszGvxeLt+X2wvIbiw++cUr2nbjEBEamL9/A/XejEwd+Vd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5qCHxAAAANoAAAAPAAAAAAAAAAAA&#10;AAAAAKECAABkcnMvZG93bnJldi54bWxQSwUGAAAAAAQABAD5AAAAkgMAAAAA&#10;" strokeweight="1.99mm"/>
                <v:rect id="Rectangle 4" o:spid="_x0000_s1028" style="position:absolute;left:1141;top:8432;width:1650;height:631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URJMIA&#10;AADaAAAADwAAAGRycy9kb3ducmV2LnhtbESPQYvCMBSE7wv+h/CEva1pV1i0GkUEoV5WrB48Pppn&#10;G2xeSpLV7r/fLAgeh5n5hlmuB9uJO/lgHCvIJxkI4tppw42C82n3MQMRIrLGzjEp+KUA69XobYmF&#10;dg8+0r2KjUgQDgUqaGPsCylD3ZLFMHE9cfKuzluMSfpGao+PBLed/MyyL2nRcFposadtS/Wt+rEK&#10;/GW6N9V5KPOyPBwuVU5zs/tW6n08bBYgIg3xFX62S61gDv9X0g2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RREkwgAAANoAAAAPAAAAAAAAAAAAAAAAAJgCAABkcnMvZG93&#10;bnJldi54bWxQSwUGAAAAAAQABAD1AAAAhwMAAAAA&#10;" strokeweight="1.99mm">
                  <v:stroke joinstyle="round"/>
                </v:rect>
                <v:rect id="Rectangle 5" o:spid="_x0000_s1029" style="position:absolute;left:3181;top:10112;width:1515;height:463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yiWcQA&#10;AADbAAAADwAAAGRycy9kb3ducmV2LnhtbESPQWvDMAyF74P9B6PBbquTDUqb1S1jUMguLU176FHE&#10;WmIWy8H22uzfT4dCbxLv6b1Pq83kB3WhmFxgA+WsAEXcBuu4M3A6bl8WoFJGtjgEJgN/lGCzfnxY&#10;YWXDlQ90aXKnJIRThQb6nMdK69T25DHNwkgs2neIHrOssdM24lXC/aBfi2KuPTqWhh5H+uyp/Wl+&#10;vYF4fvtyzWmqy7re789NSUu33Rnz/DR9vIPKNOW7+XZdW8EXevlFBt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MolnEAAAA2wAAAA8AAAAAAAAAAAAAAAAAmAIAAGRycy9k&#10;b3ducmV2LnhtbFBLBQYAAAAABAAEAPUAAACJAwAAAAA=&#10;" strokeweight="1.99mm">
                  <v:stroke joinstyle="round"/>
                </v:rect>
                <v:rect id="Rectangle 6" o:spid="_x0000_s1030" style="position:absolute;left:5113;top:11582;width:1485;height:316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AHwsAA&#10;AADbAAAADwAAAGRycy9kb3ducmV2LnhtbERPTYvCMBC9L/gfwgh7W9OusKzVKCII9aJs9eBxaMY2&#10;2ExKktXuvzcLgrd5vM9ZrAbbiRv5YBwryCcZCOLaacONgtNx+/ENIkRkjZ1jUvBHAVbL0dsCC+3u&#10;/EO3KjYihXAoUEEbY19IGeqWLIaJ64kTd3HeYkzQN1J7vKdw28nPLPuSFg2nhhZ72rRUX6tfq8Cf&#10;pztTnYYyL8vD4VzlNDPbvVLv42E9BxFpiC/x013qND+H/1/S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QAHwsAAAADbAAAADwAAAAAAAAAAAAAAAACYAgAAZHJzL2Rvd25y&#10;ZXYueG1sUEsFBgAAAAAEAAQA9QAAAIUDAAAAAA==&#10;" strokeweight="1.99mm">
                  <v:stroke joinstyle="round"/>
                </v:rect>
                <v:rect id="Rectangle 7" o:spid="_x0000_s1031" style="position:absolute;left:7063;top:12917;width:1485;height:183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KZtcAA&#10;AADbAAAADwAAAGRycy9kb3ducmV2LnhtbERPTYvCMBC9L/gfwgje1rQKy241ighCvaxs14PHoRnb&#10;YDMpSdT67zcLgrd5vM9ZrgfbiRv5YBwryKcZCOLaacONguPv7v0TRIjIGjvHpOBBAdar0dsSC+3u&#10;/EO3KjYihXAoUEEbY19IGeqWLIap64kTd3beYkzQN1J7vKdw28lZln1Ii4ZTQ4s9bVuqL9XVKvCn&#10;+d5Ux6HMy/JwOFU5fZndt1KT8bBZgIg0xJf46S51mj+D/1/S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dKZtcAAAADbAAAADwAAAAAAAAAAAAAAAACYAgAAZHJzL2Rvd25y&#10;ZXYueG1sUEsFBgAAAAAEAAQA9QAAAIUDAAAAAA==&#10;" strokeweight="1.99mm">
                  <v:stroke joinstyle="round"/>
                </v:rect>
                <v:rect id="Rectangle 8" o:spid="_x0000_s1032" style="position:absolute;left:8941;top:13787;width:1485;height:96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48LsAA&#10;AADbAAAADwAAAGRycy9kb3ducmV2LnhtbERPTYvCMBC9L/gfwgje1rQKy1qNIoLQvShbPXgcmrEN&#10;NpOSZLX+e7OwsLd5vM9ZbQbbiTv5YBwryKcZCOLaacONgvNp//4JIkRkjZ1jUvCkAJv16G2FhXYP&#10;/qZ7FRuRQjgUqKCNsS+kDHVLFsPU9cSJuzpvMSboG6k9PlK47eQsyz6kRcOpocWedi3Vt+rHKvCX&#10;+ZepzkOZl+XxeKlyWpj9QanJeNguQUQa4r/4z13qNH8Ov7+kA+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p48LsAAAADbAAAADwAAAAAAAAAAAAAAAACYAgAAZHJzL2Rvd25y&#10;ZXYueG1sUEsFBgAAAAAEAAQA9QAAAIUDAAAAAA==&#10;" strokeweight="1.99mm">
                  <v:stroke joinstyle="round"/>
                </v:rect>
              </v:group>
            </w:pict>
          </mc:Fallback>
        </mc:AlternateContent>
      </w:r>
    </w:p>
    <w:p w:rsidR="007835B2" w:rsidRDefault="007835B2" w:rsidP="007835B2">
      <w:pPr>
        <w:jc w:val="both"/>
        <w:rPr>
          <w:sz w:val="30"/>
          <w:szCs w:val="30"/>
        </w:rPr>
      </w:pPr>
    </w:p>
    <w:p w:rsidR="007835B2" w:rsidRPr="000623CD" w:rsidRDefault="007835B2" w:rsidP="007835B2">
      <w:pPr>
        <w:rPr>
          <w:sz w:val="30"/>
          <w:szCs w:val="30"/>
        </w:rPr>
      </w:pPr>
    </w:p>
    <w:p w:rsidR="007835B2" w:rsidRPr="000623CD" w:rsidRDefault="007835B2" w:rsidP="007835B2">
      <w:pPr>
        <w:rPr>
          <w:sz w:val="30"/>
          <w:szCs w:val="30"/>
        </w:rPr>
      </w:pPr>
    </w:p>
    <w:p w:rsidR="007835B2" w:rsidRPr="000623CD" w:rsidRDefault="007835B2" w:rsidP="007835B2">
      <w:pPr>
        <w:rPr>
          <w:sz w:val="30"/>
          <w:szCs w:val="30"/>
        </w:rPr>
      </w:pPr>
    </w:p>
    <w:p w:rsidR="007835B2" w:rsidRPr="000623CD" w:rsidRDefault="007835B2" w:rsidP="007835B2">
      <w:pPr>
        <w:rPr>
          <w:sz w:val="30"/>
          <w:szCs w:val="30"/>
        </w:rPr>
      </w:pPr>
    </w:p>
    <w:p w:rsidR="007835B2" w:rsidRPr="000623CD" w:rsidRDefault="007835B2" w:rsidP="007835B2">
      <w:pPr>
        <w:rPr>
          <w:sz w:val="30"/>
          <w:szCs w:val="30"/>
        </w:rPr>
      </w:pPr>
    </w:p>
    <w:p w:rsidR="007835B2" w:rsidRPr="000623CD" w:rsidRDefault="007835B2" w:rsidP="007835B2">
      <w:pPr>
        <w:rPr>
          <w:sz w:val="30"/>
          <w:szCs w:val="30"/>
        </w:rPr>
      </w:pPr>
    </w:p>
    <w:p w:rsidR="007835B2" w:rsidRPr="000623CD" w:rsidRDefault="007835B2" w:rsidP="007835B2">
      <w:pPr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4694555</wp:posOffset>
                </wp:positionH>
                <wp:positionV relativeFrom="paragraph">
                  <wp:posOffset>200660</wp:posOffset>
                </wp:positionV>
                <wp:extent cx="1028700" cy="800100"/>
                <wp:effectExtent l="3810" t="0" r="0" b="444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5B2" w:rsidRDefault="007835B2" w:rsidP="007835B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835B2" w:rsidRPr="0092507A" w:rsidRDefault="007835B2" w:rsidP="007835B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2507A">
                              <w:rPr>
                                <w:b/>
                                <w:sz w:val="22"/>
                                <w:szCs w:val="22"/>
                              </w:rPr>
                              <w:t>мохово-лишайник</w:t>
                            </w:r>
                            <w:r w:rsidRPr="0092507A">
                              <w:rPr>
                                <w:b/>
                                <w:sz w:val="22"/>
                                <w:szCs w:val="22"/>
                              </w:rPr>
                              <w:t>о</w:t>
                            </w:r>
                            <w:r w:rsidRPr="0092507A">
                              <w:rPr>
                                <w:b/>
                                <w:sz w:val="22"/>
                                <w:szCs w:val="22"/>
                              </w:rPr>
                              <w:t>вый ярус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369.65pt;margin-top:15.8pt;width:81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" stroked="f">
                <v:textbox>
                  <w:txbxContent>
                    <w:p w:rsidR="007835B2" w:rsidRDefault="007835B2" w:rsidP="007835B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7835B2" w:rsidRPr="0092507A" w:rsidRDefault="007835B2" w:rsidP="007835B2">
                      <w:pPr>
                        <w:jc w:val="center"/>
                        <w:rPr>
                          <w:b/>
                        </w:rPr>
                      </w:pPr>
                      <w:r w:rsidRPr="0092507A">
                        <w:rPr>
                          <w:b/>
                          <w:sz w:val="22"/>
                          <w:szCs w:val="22"/>
                        </w:rPr>
                        <w:t>мохово-лишайник</w:t>
                      </w:r>
                      <w:r w:rsidRPr="0092507A">
                        <w:rPr>
                          <w:b/>
                          <w:sz w:val="22"/>
                          <w:szCs w:val="22"/>
                        </w:rPr>
                        <w:t>о</w:t>
                      </w:r>
                      <w:r w:rsidRPr="0092507A">
                        <w:rPr>
                          <w:b/>
                          <w:sz w:val="22"/>
                          <w:szCs w:val="22"/>
                        </w:rPr>
                        <w:t>вый ярус</w:t>
                      </w:r>
                    </w:p>
                  </w:txbxContent>
                </v:textbox>
              </v:shape>
            </w:pict>
          </mc:Fallback>
        </mc:AlternateContent>
      </w:r>
    </w:p>
    <w:p w:rsidR="007835B2" w:rsidRPr="000623CD" w:rsidRDefault="007835B2" w:rsidP="007835B2">
      <w:pPr>
        <w:rPr>
          <w:sz w:val="30"/>
          <w:szCs w:val="30"/>
        </w:rPr>
      </w:pPr>
    </w:p>
    <w:p w:rsidR="007835B2" w:rsidRPr="000623CD" w:rsidRDefault="007835B2" w:rsidP="007835B2">
      <w:pPr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80645</wp:posOffset>
                </wp:positionV>
                <wp:extent cx="914400" cy="800100"/>
                <wp:effectExtent l="0" t="0" r="1270" b="63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5B2" w:rsidRDefault="007835B2" w:rsidP="007835B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835B2" w:rsidRDefault="007835B2" w:rsidP="007835B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835B2" w:rsidRPr="000623CD" w:rsidRDefault="007835B2" w:rsidP="007835B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623CD">
                              <w:rPr>
                                <w:b/>
                                <w:sz w:val="22"/>
                                <w:szCs w:val="22"/>
                              </w:rPr>
                              <w:t>древе</w:t>
                            </w:r>
                            <w:r w:rsidRPr="000623CD">
                              <w:rPr>
                                <w:b/>
                                <w:sz w:val="22"/>
                                <w:szCs w:val="22"/>
                              </w:rPr>
                              <w:t>с</w:t>
                            </w:r>
                            <w:r w:rsidRPr="000623CD">
                              <w:rPr>
                                <w:b/>
                                <w:sz w:val="22"/>
                                <w:szCs w:val="22"/>
                              </w:rPr>
                              <w:t>ный ярус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3.25pt;margin-top:6.35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" stroked="f">
                <v:textbox>
                  <w:txbxContent>
                    <w:p w:rsidR="007835B2" w:rsidRDefault="007835B2" w:rsidP="007835B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7835B2" w:rsidRDefault="007835B2" w:rsidP="007835B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7835B2" w:rsidRPr="000623CD" w:rsidRDefault="007835B2" w:rsidP="007835B2">
                      <w:pPr>
                        <w:jc w:val="center"/>
                        <w:rPr>
                          <w:b/>
                        </w:rPr>
                      </w:pPr>
                      <w:r w:rsidRPr="000623CD">
                        <w:rPr>
                          <w:b/>
                          <w:sz w:val="22"/>
                          <w:szCs w:val="22"/>
                        </w:rPr>
                        <w:t>древе</w:t>
                      </w:r>
                      <w:r w:rsidRPr="000623CD">
                        <w:rPr>
                          <w:b/>
                          <w:sz w:val="22"/>
                          <w:szCs w:val="22"/>
                        </w:rPr>
                        <w:t>с</w:t>
                      </w:r>
                      <w:r w:rsidRPr="000623CD">
                        <w:rPr>
                          <w:b/>
                          <w:sz w:val="22"/>
                          <w:szCs w:val="22"/>
                        </w:rPr>
                        <w:t>ный ярус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1330325</wp:posOffset>
                </wp:positionH>
                <wp:positionV relativeFrom="paragraph">
                  <wp:posOffset>95885</wp:posOffset>
                </wp:positionV>
                <wp:extent cx="800100" cy="800100"/>
                <wp:effectExtent l="1905" t="0" r="0" b="444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5B2" w:rsidRDefault="007835B2" w:rsidP="007835B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835B2" w:rsidRDefault="007835B2" w:rsidP="007835B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835B2" w:rsidRPr="000623CD" w:rsidRDefault="007835B2" w:rsidP="007835B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623CD">
                              <w:rPr>
                                <w:b/>
                                <w:sz w:val="22"/>
                                <w:szCs w:val="22"/>
                              </w:rPr>
                              <w:t>подлесок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margin-left:104.75pt;margin-top:7.55pt;width:63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" stroked="f">
                <v:textbox>
                  <w:txbxContent>
                    <w:p w:rsidR="007835B2" w:rsidRDefault="007835B2" w:rsidP="007835B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7835B2" w:rsidRDefault="007835B2" w:rsidP="007835B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7835B2" w:rsidRPr="000623CD" w:rsidRDefault="007835B2" w:rsidP="007835B2">
                      <w:pPr>
                        <w:jc w:val="center"/>
                        <w:rPr>
                          <w:b/>
                        </w:rPr>
                      </w:pPr>
                      <w:r w:rsidRPr="000623CD">
                        <w:rPr>
                          <w:b/>
                          <w:sz w:val="22"/>
                          <w:szCs w:val="22"/>
                        </w:rPr>
                        <w:t>подлесок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119380</wp:posOffset>
                </wp:positionV>
                <wp:extent cx="800100" cy="800100"/>
                <wp:effectExtent l="0" t="0" r="444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5B2" w:rsidRDefault="007835B2" w:rsidP="007835B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835B2" w:rsidRDefault="007835B2" w:rsidP="007835B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835B2" w:rsidRPr="000623CD" w:rsidRDefault="007835B2" w:rsidP="007835B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623CD">
                              <w:rPr>
                                <w:b/>
                                <w:sz w:val="22"/>
                                <w:szCs w:val="22"/>
                              </w:rPr>
                              <w:t>подрост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margin-left:198pt;margin-top:9.4pt;width:63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" stroked="f">
                <v:textbox>
                  <w:txbxContent>
                    <w:p w:rsidR="007835B2" w:rsidRDefault="007835B2" w:rsidP="007835B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7835B2" w:rsidRDefault="007835B2" w:rsidP="007835B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7835B2" w:rsidRPr="000623CD" w:rsidRDefault="007835B2" w:rsidP="007835B2">
                      <w:pPr>
                        <w:jc w:val="center"/>
                        <w:rPr>
                          <w:b/>
                        </w:rPr>
                      </w:pPr>
                      <w:r w:rsidRPr="000623CD">
                        <w:rPr>
                          <w:b/>
                          <w:sz w:val="22"/>
                          <w:szCs w:val="22"/>
                        </w:rPr>
                        <w:t>подрост</w:t>
                      </w:r>
                    </w:p>
                  </w:txbxContent>
                </v:textbox>
              </v:shape>
            </w:pict>
          </mc:Fallback>
        </mc:AlternateContent>
      </w:r>
    </w:p>
    <w:p w:rsidR="007835B2" w:rsidRPr="000623CD" w:rsidRDefault="007835B2" w:rsidP="007835B2">
      <w:pPr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3689350</wp:posOffset>
                </wp:positionH>
                <wp:positionV relativeFrom="paragraph">
                  <wp:posOffset>40640</wp:posOffset>
                </wp:positionV>
                <wp:extent cx="849630" cy="760095"/>
                <wp:effectExtent l="0" t="0" r="0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5B2" w:rsidRPr="000623CD" w:rsidRDefault="007835B2" w:rsidP="007835B2">
                            <w:pPr>
                              <w:jc w:val="center"/>
                            </w:pPr>
                            <w:r w:rsidRPr="000623CD">
                              <w:rPr>
                                <w:sz w:val="22"/>
                                <w:szCs w:val="22"/>
                              </w:rPr>
                              <w:t>травяно-куста</w:t>
                            </w:r>
                            <w:r w:rsidRPr="000623CD">
                              <w:rPr>
                                <w:sz w:val="22"/>
                                <w:szCs w:val="22"/>
                              </w:rPr>
                              <w:t>р</w:t>
                            </w:r>
                            <w:r w:rsidRPr="000623CD">
                              <w:rPr>
                                <w:sz w:val="22"/>
                                <w:szCs w:val="22"/>
                              </w:rPr>
                              <w:t>ничк</w:t>
                            </w:r>
                            <w:r w:rsidRPr="000623CD"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Pr="000623CD">
                              <w:rPr>
                                <w:sz w:val="22"/>
                                <w:szCs w:val="22"/>
                              </w:rPr>
                              <w:t>вый</w:t>
                            </w:r>
                            <w:r w:rsidRPr="0092507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ярус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margin-left:290.5pt;margin-top:3.2pt;width:66.9pt;height:5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" stroked="f">
                <v:textbox>
                  <w:txbxContent>
                    <w:p w:rsidR="007835B2" w:rsidRPr="000623CD" w:rsidRDefault="007835B2" w:rsidP="007835B2">
                      <w:pPr>
                        <w:jc w:val="center"/>
                      </w:pPr>
                      <w:r w:rsidRPr="000623CD">
                        <w:rPr>
                          <w:sz w:val="22"/>
                          <w:szCs w:val="22"/>
                        </w:rPr>
                        <w:t>травяно-куста</w:t>
                      </w:r>
                      <w:r w:rsidRPr="000623CD">
                        <w:rPr>
                          <w:sz w:val="22"/>
                          <w:szCs w:val="22"/>
                        </w:rPr>
                        <w:t>р</w:t>
                      </w:r>
                      <w:r w:rsidRPr="000623CD">
                        <w:rPr>
                          <w:sz w:val="22"/>
                          <w:szCs w:val="22"/>
                        </w:rPr>
                        <w:t>ничк</w:t>
                      </w:r>
                      <w:r w:rsidRPr="000623CD">
                        <w:rPr>
                          <w:sz w:val="22"/>
                          <w:szCs w:val="22"/>
                        </w:rPr>
                        <w:t>о</w:t>
                      </w:r>
                      <w:r w:rsidRPr="000623CD">
                        <w:rPr>
                          <w:sz w:val="22"/>
                          <w:szCs w:val="22"/>
                        </w:rPr>
                        <w:t>вый</w:t>
                      </w:r>
                      <w:r w:rsidRPr="0092507A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ярус</w:t>
                      </w:r>
                    </w:p>
                  </w:txbxContent>
                </v:textbox>
              </v:shape>
            </w:pict>
          </mc:Fallback>
        </mc:AlternateContent>
      </w:r>
    </w:p>
    <w:p w:rsidR="007835B2" w:rsidRPr="000623CD" w:rsidRDefault="007835B2" w:rsidP="007835B2">
      <w:pPr>
        <w:rPr>
          <w:sz w:val="30"/>
          <w:szCs w:val="30"/>
        </w:rPr>
      </w:pPr>
    </w:p>
    <w:p w:rsidR="007835B2" w:rsidRPr="000623CD" w:rsidRDefault="007835B2" w:rsidP="007835B2">
      <w:pPr>
        <w:rPr>
          <w:sz w:val="30"/>
          <w:szCs w:val="30"/>
        </w:rPr>
      </w:pPr>
    </w:p>
    <w:p w:rsidR="007835B2" w:rsidRPr="000623CD" w:rsidRDefault="007835B2" w:rsidP="007835B2">
      <w:pPr>
        <w:rPr>
          <w:sz w:val="30"/>
          <w:szCs w:val="30"/>
        </w:rPr>
      </w:pPr>
    </w:p>
    <w:p w:rsidR="007835B2" w:rsidRDefault="007835B2" w:rsidP="007835B2">
      <w:pPr>
        <w:ind w:firstLine="357"/>
        <w:jc w:val="both"/>
        <w:rPr>
          <w:sz w:val="30"/>
          <w:szCs w:val="30"/>
        </w:rPr>
      </w:pPr>
    </w:p>
    <w:p w:rsidR="007835B2" w:rsidRDefault="007835B2" w:rsidP="007835B2">
      <w:pPr>
        <w:ind w:firstLine="357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2</w:t>
      </w:r>
      <w:proofErr w:type="gramStart"/>
      <w:r>
        <w:rPr>
          <w:sz w:val="30"/>
          <w:szCs w:val="30"/>
        </w:rPr>
        <w:t xml:space="preserve"> И</w:t>
      </w:r>
      <w:proofErr w:type="gramEnd"/>
      <w:r>
        <w:rPr>
          <w:sz w:val="30"/>
          <w:szCs w:val="30"/>
        </w:rPr>
        <w:t>спользуя справочные данные, оформите подписи к элементам пр</w:t>
      </w:r>
      <w:r>
        <w:rPr>
          <w:sz w:val="30"/>
          <w:szCs w:val="30"/>
        </w:rPr>
        <w:t>о</w:t>
      </w:r>
      <w:r>
        <w:rPr>
          <w:sz w:val="30"/>
          <w:szCs w:val="30"/>
        </w:rPr>
        <w:t xml:space="preserve">странственной структуры биоценозов, показанных на рисунке </w:t>
      </w:r>
      <w:r>
        <w:rPr>
          <w:sz w:val="30"/>
          <w:szCs w:val="30"/>
        </w:rPr>
        <w:t>1</w:t>
      </w:r>
      <w:r>
        <w:rPr>
          <w:sz w:val="30"/>
          <w:szCs w:val="30"/>
        </w:rPr>
        <w:t>, предварительно перерисовав рисунок в альбом</w:t>
      </w:r>
    </w:p>
    <w:p w:rsidR="007835B2" w:rsidRDefault="007835B2" w:rsidP="007835B2">
      <w:pPr>
        <w:rPr>
          <w:sz w:val="30"/>
          <w:szCs w:val="30"/>
        </w:rPr>
      </w:pPr>
    </w:p>
    <w:p w:rsidR="007835B2" w:rsidRPr="000623CD" w:rsidRDefault="007835B2" w:rsidP="007835B2">
      <w:pPr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6086246" cy="3591763"/>
            <wp:effectExtent l="0" t="0" r="0" b="889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103" cy="35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5B2" w:rsidRPr="007835B2" w:rsidRDefault="007835B2" w:rsidP="007835B2">
      <w:pPr>
        <w:jc w:val="center"/>
        <w:rPr>
          <w:b/>
        </w:rPr>
      </w:pPr>
      <w:r w:rsidRPr="007835B2">
        <w:rPr>
          <w:b/>
        </w:rPr>
        <w:t xml:space="preserve">Рисунок </w:t>
      </w:r>
      <w:r w:rsidRPr="007835B2">
        <w:rPr>
          <w:b/>
        </w:rPr>
        <w:t xml:space="preserve">1 – </w:t>
      </w:r>
      <w:r w:rsidRPr="007835B2">
        <w:rPr>
          <w:b/>
        </w:rPr>
        <w:t>Элементы горизонтальной структуры биоценоза</w:t>
      </w:r>
    </w:p>
    <w:p w:rsidR="007835B2" w:rsidRDefault="007835B2" w:rsidP="007835B2">
      <w:pPr>
        <w:rPr>
          <w:sz w:val="30"/>
          <w:szCs w:val="30"/>
        </w:rPr>
      </w:pPr>
    </w:p>
    <w:p w:rsidR="007835B2" w:rsidRDefault="007835B2" w:rsidP="007835B2">
      <w:pPr>
        <w:jc w:val="both"/>
        <w:rPr>
          <w:sz w:val="30"/>
          <w:szCs w:val="30"/>
        </w:rPr>
      </w:pPr>
      <w:proofErr w:type="gramStart"/>
      <w:r>
        <w:rPr>
          <w:i/>
          <w:iCs/>
          <w:sz w:val="30"/>
          <w:szCs w:val="30"/>
        </w:rPr>
        <w:t xml:space="preserve">Справочные данные: </w:t>
      </w:r>
      <w:proofErr w:type="spellStart"/>
      <w:r>
        <w:rPr>
          <w:sz w:val="30"/>
          <w:szCs w:val="30"/>
        </w:rPr>
        <w:t>синузия</w:t>
      </w:r>
      <w:proofErr w:type="spellEnd"/>
      <w:r>
        <w:rPr>
          <w:sz w:val="30"/>
          <w:szCs w:val="30"/>
        </w:rPr>
        <w:t xml:space="preserve"> трав, биоценоз дна водоема, парцелла с другим составом пород, </w:t>
      </w:r>
      <w:proofErr w:type="spellStart"/>
      <w:r>
        <w:rPr>
          <w:sz w:val="30"/>
          <w:szCs w:val="30"/>
        </w:rPr>
        <w:t>консорция</w:t>
      </w:r>
      <w:proofErr w:type="spellEnd"/>
      <w:r>
        <w:rPr>
          <w:sz w:val="30"/>
          <w:szCs w:val="30"/>
        </w:rPr>
        <w:t xml:space="preserve"> лиственного дерева, </w:t>
      </w:r>
      <w:proofErr w:type="spellStart"/>
      <w:r>
        <w:rPr>
          <w:sz w:val="30"/>
          <w:szCs w:val="30"/>
        </w:rPr>
        <w:t>синузия</w:t>
      </w:r>
      <w:proofErr w:type="spellEnd"/>
      <w:r>
        <w:rPr>
          <w:sz w:val="30"/>
          <w:szCs w:val="30"/>
        </w:rPr>
        <w:t xml:space="preserve"> к</w:t>
      </w:r>
      <w:r>
        <w:rPr>
          <w:sz w:val="30"/>
          <w:szCs w:val="30"/>
        </w:rPr>
        <w:t>у</w:t>
      </w:r>
      <w:r>
        <w:rPr>
          <w:sz w:val="30"/>
          <w:szCs w:val="30"/>
        </w:rPr>
        <w:t xml:space="preserve">старников, лесной биоценоз, </w:t>
      </w:r>
      <w:proofErr w:type="spellStart"/>
      <w:r>
        <w:rPr>
          <w:sz w:val="30"/>
          <w:szCs w:val="30"/>
        </w:rPr>
        <w:t>синузия</w:t>
      </w:r>
      <w:proofErr w:type="spellEnd"/>
      <w:r>
        <w:rPr>
          <w:sz w:val="30"/>
          <w:szCs w:val="30"/>
        </w:rPr>
        <w:t xml:space="preserve"> планктона, </w:t>
      </w:r>
      <w:proofErr w:type="spellStart"/>
      <w:r>
        <w:rPr>
          <w:sz w:val="30"/>
          <w:szCs w:val="30"/>
        </w:rPr>
        <w:t>консорция</w:t>
      </w:r>
      <w:proofErr w:type="spellEnd"/>
      <w:r>
        <w:rPr>
          <w:sz w:val="30"/>
          <w:szCs w:val="30"/>
        </w:rPr>
        <w:t xml:space="preserve"> хвойного дерева, </w:t>
      </w:r>
      <w:proofErr w:type="spellStart"/>
      <w:r>
        <w:rPr>
          <w:sz w:val="30"/>
          <w:szCs w:val="30"/>
        </w:rPr>
        <w:t>консорция</w:t>
      </w:r>
      <w:proofErr w:type="spellEnd"/>
      <w:r>
        <w:rPr>
          <w:sz w:val="30"/>
          <w:szCs w:val="30"/>
        </w:rPr>
        <w:t xml:space="preserve"> акулы, парцелла «лесного окна».</w:t>
      </w:r>
      <w:proofErr w:type="gramEnd"/>
    </w:p>
    <w:p w:rsidR="007835B2" w:rsidRDefault="007835B2" w:rsidP="007835B2">
      <w:pPr>
        <w:jc w:val="both"/>
        <w:rPr>
          <w:sz w:val="30"/>
          <w:szCs w:val="30"/>
        </w:rPr>
      </w:pPr>
    </w:p>
    <w:p w:rsidR="007835B2" w:rsidRDefault="007835B2" w:rsidP="007835B2">
      <w:pPr>
        <w:ind w:firstLine="357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proofErr w:type="gramStart"/>
      <w:r>
        <w:rPr>
          <w:sz w:val="30"/>
          <w:szCs w:val="30"/>
        </w:rPr>
        <w:t xml:space="preserve"> О</w:t>
      </w:r>
      <w:proofErr w:type="gramEnd"/>
      <w:r>
        <w:rPr>
          <w:sz w:val="30"/>
          <w:szCs w:val="30"/>
        </w:rPr>
        <w:t>тветьте пис</w:t>
      </w:r>
      <w:r>
        <w:rPr>
          <w:sz w:val="30"/>
          <w:szCs w:val="30"/>
        </w:rPr>
        <w:t>ь</w:t>
      </w:r>
      <w:r>
        <w:rPr>
          <w:sz w:val="30"/>
          <w:szCs w:val="30"/>
        </w:rPr>
        <w:t>менно на следующие вопросы:</w:t>
      </w:r>
    </w:p>
    <w:p w:rsidR="007835B2" w:rsidRDefault="007835B2" w:rsidP="007835B2">
      <w:pPr>
        <w:ind w:firstLine="357"/>
        <w:jc w:val="both"/>
        <w:rPr>
          <w:sz w:val="30"/>
          <w:szCs w:val="30"/>
        </w:rPr>
      </w:pPr>
      <w:r>
        <w:rPr>
          <w:sz w:val="30"/>
          <w:szCs w:val="30"/>
        </w:rPr>
        <w:t>а</w:t>
      </w:r>
      <w:r>
        <w:rPr>
          <w:sz w:val="30"/>
          <w:szCs w:val="30"/>
        </w:rPr>
        <w:t>) В чем сущность организации пространственной структуры в биоценозах?</w:t>
      </w:r>
    </w:p>
    <w:p w:rsidR="007835B2" w:rsidRDefault="007835B2" w:rsidP="007835B2">
      <w:pPr>
        <w:ind w:firstLine="357"/>
        <w:jc w:val="both"/>
        <w:rPr>
          <w:sz w:val="30"/>
          <w:szCs w:val="30"/>
        </w:rPr>
      </w:pPr>
      <w:r>
        <w:rPr>
          <w:sz w:val="30"/>
          <w:szCs w:val="30"/>
        </w:rPr>
        <w:t>б</w:t>
      </w:r>
      <w:r>
        <w:rPr>
          <w:sz w:val="30"/>
          <w:szCs w:val="30"/>
        </w:rPr>
        <w:t xml:space="preserve">) Охарактеризуйте </w:t>
      </w:r>
      <w:proofErr w:type="gramStart"/>
      <w:r>
        <w:rPr>
          <w:sz w:val="30"/>
          <w:szCs w:val="30"/>
        </w:rPr>
        <w:t>вертикальная</w:t>
      </w:r>
      <w:proofErr w:type="gram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ярусность</w:t>
      </w:r>
      <w:proofErr w:type="spellEnd"/>
      <w:r>
        <w:rPr>
          <w:sz w:val="30"/>
          <w:szCs w:val="30"/>
        </w:rPr>
        <w:t xml:space="preserve"> и ее виды в различных би</w:t>
      </w:r>
      <w:r>
        <w:rPr>
          <w:sz w:val="30"/>
          <w:szCs w:val="30"/>
        </w:rPr>
        <w:t>о</w:t>
      </w:r>
      <w:r>
        <w:rPr>
          <w:sz w:val="30"/>
          <w:szCs w:val="30"/>
        </w:rPr>
        <w:t>ценозах.</w:t>
      </w:r>
    </w:p>
    <w:p w:rsidR="007835B2" w:rsidRDefault="007835B2" w:rsidP="007835B2">
      <w:pPr>
        <w:ind w:firstLine="357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>
        <w:rPr>
          <w:sz w:val="30"/>
          <w:szCs w:val="30"/>
        </w:rPr>
        <w:t>) Горизонтальная пространственная структура биоценоза. В чем ее особенности?</w:t>
      </w:r>
    </w:p>
    <w:p w:rsidR="007835B2" w:rsidRDefault="007835B2" w:rsidP="007835B2">
      <w:pPr>
        <w:ind w:firstLine="357"/>
        <w:jc w:val="both"/>
        <w:rPr>
          <w:sz w:val="30"/>
          <w:szCs w:val="30"/>
        </w:rPr>
      </w:pPr>
      <w:r>
        <w:rPr>
          <w:sz w:val="30"/>
          <w:szCs w:val="30"/>
        </w:rPr>
        <w:t>4 Сделайте вывод о пространственной структуре биоценоза.</w:t>
      </w:r>
      <w:bookmarkStart w:id="0" w:name="_GoBack"/>
      <w:bookmarkEnd w:id="0"/>
    </w:p>
    <w:p w:rsidR="007A235F" w:rsidRDefault="007A235F"/>
    <w:sectPr w:rsidR="007A2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5B2"/>
    <w:rsid w:val="007835B2"/>
    <w:rsid w:val="007A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5B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5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5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5B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5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5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75B559-1957-47D3-B49E-1D81B124CA2F}"/>
</file>

<file path=customXml/itemProps2.xml><?xml version="1.0" encoding="utf-8"?>
<ds:datastoreItem xmlns:ds="http://schemas.openxmlformats.org/officeDocument/2006/customXml" ds:itemID="{30590DA2-3BD4-4ED4-813E-1527C6913E05}"/>
</file>

<file path=customXml/itemProps3.xml><?xml version="1.0" encoding="utf-8"?>
<ds:datastoreItem xmlns:ds="http://schemas.openxmlformats.org/officeDocument/2006/customXml" ds:itemID="{179655D0-3DFF-4AAA-831E-ABDBDCE9CF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Potapov</dc:creator>
  <cp:lastModifiedBy>Dmitry Potapov</cp:lastModifiedBy>
  <cp:revision>1</cp:revision>
  <dcterms:created xsi:type="dcterms:W3CDTF">2018-04-06T09:00:00Z</dcterms:created>
  <dcterms:modified xsi:type="dcterms:W3CDTF">2018-04-06T09:04:00Z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