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40" w:rsidRPr="005A5940" w:rsidRDefault="005A5940" w:rsidP="005A5940">
      <w:pPr>
        <w:pStyle w:val="11"/>
        <w:jc w:val="center"/>
        <w:rPr>
          <w:sz w:val="26"/>
          <w:szCs w:val="26"/>
        </w:rPr>
      </w:pPr>
      <w:bookmarkStart w:id="0" w:name="_Toc230016297"/>
      <w:bookmarkStart w:id="1" w:name="_Toc241211399"/>
      <w:bookmarkStart w:id="2" w:name="_Toc243926746"/>
      <w:r w:rsidRPr="005A5940">
        <w:rPr>
          <w:sz w:val="26"/>
          <w:szCs w:val="26"/>
        </w:rPr>
        <w:t>ЛЕКЦИЯ 3 КОРРЕЛЯЦИ</w:t>
      </w:r>
      <w:bookmarkEnd w:id="0"/>
      <w:bookmarkEnd w:id="1"/>
      <w:bookmarkEnd w:id="2"/>
      <w:r w:rsidRPr="005A5940">
        <w:rPr>
          <w:sz w:val="26"/>
          <w:szCs w:val="26"/>
        </w:rPr>
        <w:t>ОННЫЙ АНАЛИЗ</w:t>
      </w:r>
      <w:r w:rsidR="003926D5">
        <w:rPr>
          <w:sz w:val="26"/>
          <w:szCs w:val="26"/>
        </w:rPr>
        <w:t xml:space="preserve"> </w:t>
      </w:r>
    </w:p>
    <w:p w:rsidR="0079493E" w:rsidRPr="005A5940" w:rsidRDefault="005A5940" w:rsidP="005A5940">
      <w:pPr>
        <w:spacing w:line="240" w:lineRule="auto"/>
        <w:ind w:firstLine="0"/>
        <w:jc w:val="center"/>
        <w:rPr>
          <w:rFonts w:ascii="Verdana" w:hAnsi="Verdana"/>
          <w:b/>
          <w:sz w:val="26"/>
          <w:szCs w:val="26"/>
        </w:rPr>
      </w:pPr>
      <w:r w:rsidRPr="005A5940">
        <w:rPr>
          <w:rFonts w:ascii="Verdana" w:hAnsi="Verdana"/>
          <w:b/>
          <w:sz w:val="26"/>
          <w:szCs w:val="26"/>
        </w:rPr>
        <w:t>(ПАРНАЯ КОРРЕЛЯЦИЯ)</w:t>
      </w:r>
    </w:p>
    <w:p w:rsidR="005A5940" w:rsidRDefault="005A5940" w:rsidP="005A5940">
      <w:pPr>
        <w:spacing w:line="240" w:lineRule="auto"/>
        <w:ind w:firstLine="0"/>
        <w:rPr>
          <w:rFonts w:ascii="Verdana" w:hAnsi="Verdana"/>
          <w:sz w:val="26"/>
          <w:szCs w:val="26"/>
        </w:rPr>
      </w:pPr>
    </w:p>
    <w:p w:rsidR="005A5940" w:rsidRPr="005A5940" w:rsidRDefault="005A5940" w:rsidP="005A5940">
      <w:pPr>
        <w:spacing w:line="240" w:lineRule="auto"/>
        <w:ind w:firstLine="0"/>
        <w:rPr>
          <w:rFonts w:ascii="Verdana" w:hAnsi="Verdana"/>
          <w:i/>
          <w:sz w:val="26"/>
          <w:szCs w:val="26"/>
        </w:rPr>
      </w:pPr>
      <w:r w:rsidRPr="005A5940">
        <w:rPr>
          <w:rFonts w:ascii="Verdana" w:hAnsi="Verdana"/>
          <w:i/>
          <w:sz w:val="26"/>
          <w:szCs w:val="26"/>
        </w:rPr>
        <w:t>1 Коэффициент корреляции</w:t>
      </w:r>
    </w:p>
    <w:p w:rsidR="005A5940" w:rsidRPr="005A5940" w:rsidRDefault="005A5940" w:rsidP="005A5940">
      <w:pPr>
        <w:spacing w:line="240" w:lineRule="auto"/>
        <w:ind w:firstLine="0"/>
        <w:rPr>
          <w:rFonts w:ascii="Verdana" w:hAnsi="Verdana"/>
          <w:i/>
          <w:sz w:val="26"/>
          <w:szCs w:val="26"/>
        </w:rPr>
      </w:pPr>
      <w:r w:rsidRPr="005A5940">
        <w:rPr>
          <w:rFonts w:ascii="Verdana" w:hAnsi="Verdana"/>
          <w:i/>
          <w:sz w:val="26"/>
          <w:szCs w:val="26"/>
        </w:rPr>
        <w:t>2 Ошибка коэффициента корреляции</w:t>
      </w:r>
    </w:p>
    <w:p w:rsidR="005A5940" w:rsidRPr="005A5940" w:rsidRDefault="005A5940" w:rsidP="005A5940">
      <w:pPr>
        <w:spacing w:line="240" w:lineRule="auto"/>
        <w:ind w:firstLine="0"/>
        <w:rPr>
          <w:rFonts w:ascii="Verdana" w:hAnsi="Verdana"/>
          <w:i/>
          <w:sz w:val="26"/>
          <w:szCs w:val="26"/>
        </w:rPr>
      </w:pPr>
      <w:r w:rsidRPr="005A5940">
        <w:rPr>
          <w:rFonts w:ascii="Verdana" w:hAnsi="Verdana"/>
          <w:i/>
          <w:sz w:val="26"/>
          <w:szCs w:val="26"/>
        </w:rPr>
        <w:t xml:space="preserve">3 Реализация парной корреляции в </w:t>
      </w:r>
      <w:proofErr w:type="spellStart"/>
      <w:r w:rsidRPr="005A5940">
        <w:rPr>
          <w:rFonts w:ascii="Verdana" w:hAnsi="Verdana"/>
          <w:i/>
          <w:sz w:val="26"/>
          <w:szCs w:val="26"/>
        </w:rPr>
        <w:t>Excel</w:t>
      </w:r>
      <w:proofErr w:type="spellEnd"/>
      <w:r w:rsidRPr="005A5940">
        <w:rPr>
          <w:rFonts w:ascii="Verdana" w:hAnsi="Verdana"/>
          <w:i/>
          <w:sz w:val="26"/>
          <w:szCs w:val="26"/>
        </w:rPr>
        <w:t xml:space="preserve"> и STATISTICA</w:t>
      </w:r>
    </w:p>
    <w:p w:rsidR="005A5940" w:rsidRDefault="005A5940" w:rsidP="005A5940">
      <w:pPr>
        <w:spacing w:line="240" w:lineRule="auto"/>
        <w:rPr>
          <w:rFonts w:ascii="Verdana" w:hAnsi="Verdana"/>
          <w:sz w:val="26"/>
          <w:szCs w:val="26"/>
        </w:rPr>
      </w:pPr>
    </w:p>
    <w:p w:rsidR="005A5940" w:rsidRDefault="005A5940" w:rsidP="005A5940">
      <w:pPr>
        <w:spacing w:line="240" w:lineRule="auto"/>
        <w:rPr>
          <w:rFonts w:ascii="Verdana" w:hAnsi="Verdana"/>
          <w:b/>
          <w:sz w:val="26"/>
          <w:szCs w:val="26"/>
        </w:rPr>
      </w:pPr>
      <w:r w:rsidRPr="005A5940">
        <w:rPr>
          <w:rFonts w:ascii="Verdana" w:hAnsi="Verdana"/>
          <w:b/>
          <w:sz w:val="26"/>
          <w:szCs w:val="26"/>
        </w:rPr>
        <w:t>1 Коэффициент корреляции</w:t>
      </w:r>
    </w:p>
    <w:p w:rsidR="005A5940" w:rsidRDefault="005A5940" w:rsidP="005A5940">
      <w:pPr>
        <w:spacing w:line="240" w:lineRule="auto"/>
        <w:rPr>
          <w:rFonts w:ascii="Verdana" w:hAnsi="Verdana"/>
          <w:sz w:val="26"/>
          <w:szCs w:val="26"/>
        </w:rPr>
      </w:pPr>
      <w:r w:rsidRPr="005A5940">
        <w:rPr>
          <w:rFonts w:ascii="Verdana" w:hAnsi="Verdana"/>
          <w:sz w:val="26"/>
          <w:szCs w:val="26"/>
        </w:rPr>
        <w:t xml:space="preserve">Во многих исследованиях </w:t>
      </w:r>
      <w:r w:rsidR="002859BB">
        <w:rPr>
          <w:rFonts w:ascii="Verdana" w:hAnsi="Verdana"/>
          <w:sz w:val="26"/>
          <w:szCs w:val="26"/>
        </w:rPr>
        <w:t xml:space="preserve">часто </w:t>
      </w:r>
      <w:r w:rsidRPr="005A5940">
        <w:rPr>
          <w:rFonts w:ascii="Verdana" w:hAnsi="Verdana"/>
          <w:sz w:val="26"/>
          <w:szCs w:val="26"/>
        </w:rPr>
        <w:t xml:space="preserve">требуется изучить несколько признаков в их взаимной связи. Если </w:t>
      </w:r>
      <w:r w:rsidR="002859BB">
        <w:rPr>
          <w:rFonts w:ascii="Verdana" w:hAnsi="Verdana"/>
          <w:sz w:val="26"/>
          <w:szCs w:val="26"/>
        </w:rPr>
        <w:t xml:space="preserve">проводить подобное </w:t>
      </w:r>
      <w:r w:rsidRPr="005A5940">
        <w:rPr>
          <w:rFonts w:ascii="Verdana" w:hAnsi="Verdana"/>
          <w:sz w:val="26"/>
          <w:szCs w:val="26"/>
        </w:rPr>
        <w:t>исслед</w:t>
      </w:r>
      <w:r w:rsidRPr="005A5940">
        <w:rPr>
          <w:rFonts w:ascii="Verdana" w:hAnsi="Verdana"/>
          <w:sz w:val="26"/>
          <w:szCs w:val="26"/>
        </w:rPr>
        <w:t>о</w:t>
      </w:r>
      <w:r w:rsidRPr="005A5940">
        <w:rPr>
          <w:rFonts w:ascii="Verdana" w:hAnsi="Verdana"/>
          <w:sz w:val="26"/>
          <w:szCs w:val="26"/>
        </w:rPr>
        <w:t>вание по отношению к двум признакам, то можно заметить, что и</w:t>
      </w:r>
      <w:r w:rsidRPr="005A5940">
        <w:rPr>
          <w:rFonts w:ascii="Verdana" w:hAnsi="Verdana"/>
          <w:sz w:val="26"/>
          <w:szCs w:val="26"/>
        </w:rPr>
        <w:t>з</w:t>
      </w:r>
      <w:r w:rsidRPr="005A5940">
        <w:rPr>
          <w:rFonts w:ascii="Verdana" w:hAnsi="Verdana"/>
          <w:sz w:val="26"/>
          <w:szCs w:val="26"/>
        </w:rPr>
        <w:t>менчивость одного признака находится в некотором соответствии с изменчивостью другого.</w:t>
      </w:r>
      <w:r w:rsidR="002859BB">
        <w:rPr>
          <w:rFonts w:ascii="Verdana" w:hAnsi="Verdana"/>
          <w:sz w:val="26"/>
          <w:szCs w:val="26"/>
        </w:rPr>
        <w:t xml:space="preserve"> Связи между признаками могут быть 2 в</w:t>
      </w:r>
      <w:r w:rsidR="002859BB">
        <w:rPr>
          <w:rFonts w:ascii="Verdana" w:hAnsi="Verdana"/>
          <w:sz w:val="26"/>
          <w:szCs w:val="26"/>
        </w:rPr>
        <w:t>и</w:t>
      </w:r>
      <w:r w:rsidR="002859BB">
        <w:rPr>
          <w:rFonts w:ascii="Verdana" w:hAnsi="Verdana"/>
          <w:sz w:val="26"/>
          <w:szCs w:val="26"/>
        </w:rPr>
        <w:t>дов:</w:t>
      </w:r>
    </w:p>
    <w:p w:rsidR="005A5940" w:rsidRPr="005A5940" w:rsidRDefault="002859BB" w:rsidP="005A5940">
      <w:pPr>
        <w:spacing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1) </w:t>
      </w:r>
      <w:proofErr w:type="gramStart"/>
      <w:r w:rsidRPr="002859BB">
        <w:rPr>
          <w:rFonts w:ascii="Verdana" w:hAnsi="Verdana"/>
          <w:b/>
          <w:i/>
          <w:sz w:val="26"/>
          <w:szCs w:val="26"/>
        </w:rPr>
        <w:t>Функциональные</w:t>
      </w:r>
      <w:proofErr w:type="gramEnd"/>
      <w:r>
        <w:rPr>
          <w:rFonts w:ascii="Verdana" w:hAnsi="Verdana"/>
          <w:sz w:val="26"/>
          <w:szCs w:val="26"/>
        </w:rPr>
        <w:t xml:space="preserve"> (</w:t>
      </w:r>
      <w:r w:rsidR="005A5940" w:rsidRPr="004405B3">
        <w:rPr>
          <w:rFonts w:ascii="Verdana" w:hAnsi="Verdana"/>
          <w:sz w:val="26"/>
          <w:szCs w:val="26"/>
        </w:rPr>
        <w:t>каждому значению первого признака всегда соответствует совершенно определенное, единственное значение второго признака</w:t>
      </w:r>
      <w:r w:rsidR="004405B3">
        <w:rPr>
          <w:rFonts w:ascii="Verdana" w:hAnsi="Verdana"/>
          <w:sz w:val="26"/>
          <w:szCs w:val="26"/>
        </w:rPr>
        <w:t>)</w:t>
      </w:r>
      <w:r w:rsidR="005A5940" w:rsidRPr="005A5940">
        <w:rPr>
          <w:rFonts w:ascii="Verdana" w:hAnsi="Verdana"/>
          <w:sz w:val="26"/>
          <w:szCs w:val="26"/>
        </w:rPr>
        <w:t xml:space="preserve">. </w:t>
      </w:r>
    </w:p>
    <w:p w:rsidR="005A5940" w:rsidRPr="005A5940" w:rsidRDefault="002859BB" w:rsidP="005A5940">
      <w:pPr>
        <w:spacing w:line="240" w:lineRule="auto"/>
        <w:rPr>
          <w:rFonts w:ascii="Verdana" w:hAnsi="Verdana"/>
          <w:sz w:val="26"/>
          <w:szCs w:val="26"/>
        </w:rPr>
      </w:pPr>
      <w:r w:rsidRPr="005A5940">
        <w:rPr>
          <w:rFonts w:ascii="Verdana" w:hAnsi="Verdana"/>
          <w:sz w:val="26"/>
          <w:szCs w:val="26"/>
        </w:rPr>
        <w:t xml:space="preserve">Функциональные </w:t>
      </w:r>
      <w:r w:rsidR="005A5940" w:rsidRPr="005A5940">
        <w:rPr>
          <w:rFonts w:ascii="Verdana" w:hAnsi="Verdana"/>
          <w:sz w:val="26"/>
          <w:szCs w:val="26"/>
        </w:rPr>
        <w:t xml:space="preserve">связи </w:t>
      </w:r>
      <w:r w:rsidRPr="005A5940">
        <w:rPr>
          <w:rFonts w:ascii="Verdana" w:hAnsi="Verdana"/>
          <w:sz w:val="26"/>
          <w:szCs w:val="26"/>
        </w:rPr>
        <w:t>встречаются</w:t>
      </w:r>
      <w:r>
        <w:rPr>
          <w:rFonts w:ascii="Verdana" w:hAnsi="Verdana"/>
          <w:sz w:val="26"/>
          <w:szCs w:val="26"/>
        </w:rPr>
        <w:t>,</w:t>
      </w:r>
      <w:r w:rsidRPr="005A5940"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sz w:val="26"/>
          <w:szCs w:val="26"/>
        </w:rPr>
        <w:t xml:space="preserve">прежде всего, </w:t>
      </w:r>
      <w:r w:rsidR="005A5940" w:rsidRPr="005A5940">
        <w:rPr>
          <w:rFonts w:ascii="Verdana" w:hAnsi="Verdana"/>
          <w:sz w:val="26"/>
          <w:szCs w:val="26"/>
        </w:rPr>
        <w:t>в физич</w:t>
      </w:r>
      <w:r w:rsidR="005A5940" w:rsidRPr="005A5940">
        <w:rPr>
          <w:rFonts w:ascii="Verdana" w:hAnsi="Verdana"/>
          <w:sz w:val="26"/>
          <w:szCs w:val="26"/>
        </w:rPr>
        <w:t>е</w:t>
      </w:r>
      <w:r w:rsidR="005A5940" w:rsidRPr="005A5940">
        <w:rPr>
          <w:rFonts w:ascii="Verdana" w:hAnsi="Verdana"/>
          <w:sz w:val="26"/>
          <w:szCs w:val="26"/>
        </w:rPr>
        <w:t>ских и математических обобщениях</w:t>
      </w:r>
      <w:r>
        <w:rPr>
          <w:rFonts w:ascii="Verdana" w:hAnsi="Verdana"/>
          <w:sz w:val="26"/>
          <w:szCs w:val="26"/>
        </w:rPr>
        <w:t>, например,</w:t>
      </w:r>
      <w:r w:rsidR="005A5940" w:rsidRPr="005A5940">
        <w:rPr>
          <w:rFonts w:ascii="Verdana" w:hAnsi="Verdana"/>
          <w:sz w:val="26"/>
          <w:szCs w:val="26"/>
        </w:rPr>
        <w:t xml:space="preserve"> </w:t>
      </w:r>
      <w:r w:rsidRPr="005A5940">
        <w:rPr>
          <w:rFonts w:ascii="Verdana" w:hAnsi="Verdana"/>
          <w:sz w:val="26"/>
          <w:szCs w:val="26"/>
        </w:rPr>
        <w:t xml:space="preserve">площадь </w:t>
      </w:r>
      <w:r w:rsidR="005A5940" w:rsidRPr="005A5940">
        <w:rPr>
          <w:rFonts w:ascii="Verdana" w:hAnsi="Verdana"/>
          <w:sz w:val="26"/>
          <w:szCs w:val="26"/>
        </w:rPr>
        <w:t>треугол</w:t>
      </w:r>
      <w:r w:rsidR="005A5940" w:rsidRPr="005A5940">
        <w:rPr>
          <w:rFonts w:ascii="Verdana" w:hAnsi="Verdana"/>
          <w:sz w:val="26"/>
          <w:szCs w:val="26"/>
        </w:rPr>
        <w:t>ь</w:t>
      </w:r>
      <w:r w:rsidR="005A5940" w:rsidRPr="005A5940">
        <w:rPr>
          <w:rFonts w:ascii="Verdana" w:hAnsi="Verdana"/>
          <w:sz w:val="26"/>
          <w:szCs w:val="26"/>
        </w:rPr>
        <w:t>ника точно определяется его высотой и основанием, длина окру</w:t>
      </w:r>
      <w:r w:rsidR="005A5940" w:rsidRPr="005A5940">
        <w:rPr>
          <w:rFonts w:ascii="Verdana" w:hAnsi="Verdana"/>
          <w:sz w:val="26"/>
          <w:szCs w:val="26"/>
        </w:rPr>
        <w:t>ж</w:t>
      </w:r>
      <w:r w:rsidR="005A5940" w:rsidRPr="005A5940">
        <w:rPr>
          <w:rFonts w:ascii="Verdana" w:hAnsi="Verdana"/>
          <w:sz w:val="26"/>
          <w:szCs w:val="26"/>
        </w:rPr>
        <w:t>ности – радиусом, скорость падения есть функция времени пад</w:t>
      </w:r>
      <w:r w:rsidR="005A5940" w:rsidRPr="005A5940">
        <w:rPr>
          <w:rFonts w:ascii="Verdana" w:hAnsi="Verdana"/>
          <w:sz w:val="26"/>
          <w:szCs w:val="26"/>
        </w:rPr>
        <w:t>е</w:t>
      </w:r>
      <w:r w:rsidR="005A5940" w:rsidRPr="005A5940">
        <w:rPr>
          <w:rFonts w:ascii="Verdana" w:hAnsi="Verdana"/>
          <w:sz w:val="26"/>
          <w:szCs w:val="26"/>
        </w:rPr>
        <w:t>ния и ускорения силы тяжести, скорость протекания определенной химической реакции находится в зависимости от температуры</w:t>
      </w:r>
      <w:r>
        <w:rPr>
          <w:rFonts w:ascii="Verdana" w:hAnsi="Verdana"/>
          <w:sz w:val="26"/>
          <w:szCs w:val="26"/>
        </w:rPr>
        <w:t xml:space="preserve"> и так далее</w:t>
      </w:r>
      <w:r w:rsidR="005A5940" w:rsidRPr="005A5940">
        <w:rPr>
          <w:rFonts w:ascii="Verdana" w:hAnsi="Verdana"/>
          <w:sz w:val="26"/>
          <w:szCs w:val="26"/>
        </w:rPr>
        <w:t>.</w:t>
      </w:r>
    </w:p>
    <w:p w:rsidR="005A5940" w:rsidRDefault="002859BB" w:rsidP="005A5940">
      <w:pPr>
        <w:spacing w:line="240" w:lineRule="auto"/>
        <w:rPr>
          <w:rFonts w:ascii="Verdana" w:hAnsi="Verdana"/>
          <w:sz w:val="26"/>
          <w:szCs w:val="26"/>
        </w:rPr>
      </w:pPr>
      <w:r w:rsidRPr="005A5940">
        <w:rPr>
          <w:rFonts w:ascii="Verdana" w:hAnsi="Verdana"/>
          <w:sz w:val="26"/>
          <w:szCs w:val="26"/>
        </w:rPr>
        <w:t xml:space="preserve">Функциональные </w:t>
      </w:r>
      <w:r w:rsidR="005A5940" w:rsidRPr="005A5940">
        <w:rPr>
          <w:rFonts w:ascii="Verdana" w:hAnsi="Verdana"/>
          <w:sz w:val="26"/>
          <w:szCs w:val="26"/>
        </w:rPr>
        <w:t>связи встречаются только в идеальных усл</w:t>
      </w:r>
      <w:r w:rsidR="005A5940" w:rsidRPr="005A5940">
        <w:rPr>
          <w:rFonts w:ascii="Verdana" w:hAnsi="Verdana"/>
          <w:sz w:val="26"/>
          <w:szCs w:val="26"/>
        </w:rPr>
        <w:t>о</w:t>
      </w:r>
      <w:r w:rsidR="005A5940" w:rsidRPr="005A5940">
        <w:rPr>
          <w:rFonts w:ascii="Verdana" w:hAnsi="Verdana"/>
          <w:sz w:val="26"/>
          <w:szCs w:val="26"/>
        </w:rPr>
        <w:t>виях, когда предполагается, что никаких посторонних влияний нет.</w:t>
      </w:r>
    </w:p>
    <w:p w:rsidR="002859BB" w:rsidRDefault="002859BB" w:rsidP="005A5940">
      <w:pPr>
        <w:spacing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2) </w:t>
      </w:r>
      <w:r w:rsidRPr="002859BB">
        <w:rPr>
          <w:rFonts w:ascii="Verdana" w:hAnsi="Verdana"/>
          <w:b/>
          <w:i/>
          <w:sz w:val="26"/>
          <w:szCs w:val="26"/>
        </w:rPr>
        <w:t>Корреляционные, или корреляция</w:t>
      </w:r>
      <w:r>
        <w:rPr>
          <w:rFonts w:ascii="Verdana" w:hAnsi="Verdana"/>
          <w:sz w:val="26"/>
          <w:szCs w:val="26"/>
        </w:rPr>
        <w:t xml:space="preserve"> (</w:t>
      </w:r>
      <w:r w:rsidRPr="005A5940">
        <w:rPr>
          <w:rFonts w:ascii="Verdana" w:hAnsi="Verdana"/>
          <w:sz w:val="26"/>
          <w:szCs w:val="26"/>
        </w:rPr>
        <w:t>каждому опред</w:t>
      </w:r>
      <w:r w:rsidRPr="005A5940">
        <w:rPr>
          <w:rFonts w:ascii="Verdana" w:hAnsi="Verdana"/>
          <w:sz w:val="26"/>
          <w:szCs w:val="26"/>
        </w:rPr>
        <w:t>е</w:t>
      </w:r>
      <w:r w:rsidRPr="005A5940">
        <w:rPr>
          <w:rFonts w:ascii="Verdana" w:hAnsi="Verdana"/>
          <w:sz w:val="26"/>
          <w:szCs w:val="26"/>
        </w:rPr>
        <w:t>ленному значению первого признака соответствует не одно знач</w:t>
      </w:r>
      <w:r w:rsidRPr="005A5940">
        <w:rPr>
          <w:rFonts w:ascii="Verdana" w:hAnsi="Verdana"/>
          <w:sz w:val="26"/>
          <w:szCs w:val="26"/>
        </w:rPr>
        <w:t>е</w:t>
      </w:r>
      <w:r w:rsidRPr="005A5940">
        <w:rPr>
          <w:rFonts w:ascii="Verdana" w:hAnsi="Verdana"/>
          <w:sz w:val="26"/>
          <w:szCs w:val="26"/>
        </w:rPr>
        <w:t>ние второго признака, а целое распределение этих значений</w:t>
      </w:r>
      <w:r w:rsidR="004405B3">
        <w:rPr>
          <w:rFonts w:ascii="Verdana" w:hAnsi="Verdana"/>
          <w:sz w:val="26"/>
          <w:szCs w:val="26"/>
        </w:rPr>
        <w:t xml:space="preserve"> </w:t>
      </w:r>
      <w:r w:rsidRPr="005A5940">
        <w:rPr>
          <w:rFonts w:ascii="Verdana" w:hAnsi="Verdana"/>
          <w:sz w:val="26"/>
          <w:szCs w:val="26"/>
        </w:rPr>
        <w:t>– средней величины и степени разнообразия</w:t>
      </w:r>
      <w:r w:rsidR="004405B3">
        <w:rPr>
          <w:rFonts w:ascii="Verdana" w:hAnsi="Verdana"/>
          <w:sz w:val="26"/>
          <w:szCs w:val="26"/>
        </w:rPr>
        <w:t>).</w:t>
      </w:r>
    </w:p>
    <w:p w:rsidR="005A5940" w:rsidRDefault="004405B3" w:rsidP="005A5940">
      <w:pPr>
        <w:spacing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Дело в том, что ж</w:t>
      </w:r>
      <w:r w:rsidR="005A5940" w:rsidRPr="005A5940">
        <w:rPr>
          <w:rFonts w:ascii="Verdana" w:hAnsi="Verdana"/>
          <w:sz w:val="26"/>
          <w:szCs w:val="26"/>
        </w:rPr>
        <w:t>ивой организм развивается в связи с усл</w:t>
      </w:r>
      <w:r w:rsidR="005A5940" w:rsidRPr="005A5940">
        <w:rPr>
          <w:rFonts w:ascii="Verdana" w:hAnsi="Verdana"/>
          <w:sz w:val="26"/>
          <w:szCs w:val="26"/>
        </w:rPr>
        <w:t>о</w:t>
      </w:r>
      <w:r w:rsidR="005A5940" w:rsidRPr="005A5940">
        <w:rPr>
          <w:rFonts w:ascii="Verdana" w:hAnsi="Verdana"/>
          <w:sz w:val="26"/>
          <w:szCs w:val="26"/>
        </w:rPr>
        <w:t>виями его жизни, под действием бесконечно большого числа фа</w:t>
      </w:r>
      <w:r w:rsidR="005A5940" w:rsidRPr="005A5940">
        <w:rPr>
          <w:rFonts w:ascii="Verdana" w:hAnsi="Verdana"/>
          <w:sz w:val="26"/>
          <w:szCs w:val="26"/>
        </w:rPr>
        <w:t>к</w:t>
      </w:r>
      <w:r w:rsidR="005A5940" w:rsidRPr="005A5940">
        <w:rPr>
          <w:rFonts w:ascii="Verdana" w:hAnsi="Verdana"/>
          <w:sz w:val="26"/>
          <w:szCs w:val="26"/>
        </w:rPr>
        <w:t>торов, которые по-разному определяют развитие разных призн</w:t>
      </w:r>
      <w:r w:rsidR="005A5940" w:rsidRPr="005A5940">
        <w:rPr>
          <w:rFonts w:ascii="Verdana" w:hAnsi="Verdana"/>
          <w:sz w:val="26"/>
          <w:szCs w:val="26"/>
        </w:rPr>
        <w:t>а</w:t>
      </w:r>
      <w:r w:rsidR="005A5940" w:rsidRPr="005A5940">
        <w:rPr>
          <w:rFonts w:ascii="Verdana" w:hAnsi="Verdana"/>
          <w:sz w:val="26"/>
          <w:szCs w:val="26"/>
        </w:rPr>
        <w:t>ков.</w:t>
      </w:r>
    </w:p>
    <w:p w:rsidR="005A5940" w:rsidRDefault="005A5940" w:rsidP="005A5940">
      <w:pPr>
        <w:spacing w:line="240" w:lineRule="auto"/>
        <w:rPr>
          <w:rFonts w:ascii="Verdana" w:hAnsi="Verdana"/>
          <w:sz w:val="26"/>
          <w:szCs w:val="26"/>
        </w:rPr>
      </w:pPr>
      <w:r w:rsidRPr="005A5940">
        <w:rPr>
          <w:rFonts w:ascii="Verdana" w:hAnsi="Verdana"/>
          <w:sz w:val="26"/>
          <w:szCs w:val="26"/>
        </w:rPr>
        <w:t>У живых объектов связь между любыми двумя признаками н</w:t>
      </w:r>
      <w:r w:rsidRPr="005A5940">
        <w:rPr>
          <w:rFonts w:ascii="Verdana" w:hAnsi="Verdana"/>
          <w:sz w:val="26"/>
          <w:szCs w:val="26"/>
        </w:rPr>
        <w:t>а</w:t>
      </w:r>
      <w:r w:rsidRPr="005A5940">
        <w:rPr>
          <w:rFonts w:ascii="Verdana" w:hAnsi="Verdana"/>
          <w:sz w:val="26"/>
          <w:szCs w:val="26"/>
        </w:rPr>
        <w:t>столько часто и сильно нарушается и модифицируется, что не вс</w:t>
      </w:r>
      <w:r w:rsidRPr="005A5940">
        <w:rPr>
          <w:rFonts w:ascii="Verdana" w:hAnsi="Verdana"/>
          <w:sz w:val="26"/>
          <w:szCs w:val="26"/>
        </w:rPr>
        <w:t>е</w:t>
      </w:r>
      <w:r w:rsidRPr="005A5940">
        <w:rPr>
          <w:rFonts w:ascii="Verdana" w:hAnsi="Verdana"/>
          <w:sz w:val="26"/>
          <w:szCs w:val="26"/>
        </w:rPr>
        <w:t>гда даже может быть легко обнаружена. Корреляционная связь, например, между весом животных и их длиной выражается в том, что каждому значению длины соответствует определенное распр</w:t>
      </w:r>
      <w:r w:rsidRPr="005A5940">
        <w:rPr>
          <w:rFonts w:ascii="Verdana" w:hAnsi="Verdana"/>
          <w:sz w:val="26"/>
          <w:szCs w:val="26"/>
        </w:rPr>
        <w:t>е</w:t>
      </w:r>
      <w:r w:rsidRPr="005A5940">
        <w:rPr>
          <w:rFonts w:ascii="Verdana" w:hAnsi="Verdana"/>
          <w:sz w:val="26"/>
          <w:szCs w:val="26"/>
        </w:rPr>
        <w:t>деление веса (а не одно значение веса), и с увеличением длины увеличивается и средний вес животных.</w:t>
      </w:r>
    </w:p>
    <w:p w:rsidR="004405B3" w:rsidRDefault="005A5940" w:rsidP="005A5940">
      <w:pPr>
        <w:spacing w:line="240" w:lineRule="auto"/>
        <w:rPr>
          <w:rFonts w:ascii="Verdana" w:hAnsi="Verdana"/>
          <w:sz w:val="26"/>
          <w:szCs w:val="26"/>
        </w:rPr>
      </w:pPr>
      <w:r w:rsidRPr="005A5940">
        <w:rPr>
          <w:rFonts w:ascii="Verdana" w:hAnsi="Verdana"/>
          <w:sz w:val="26"/>
          <w:szCs w:val="26"/>
        </w:rPr>
        <w:t>Корреляционная связь не является точной зависимостью о</w:t>
      </w:r>
      <w:r w:rsidRPr="005A5940">
        <w:rPr>
          <w:rFonts w:ascii="Verdana" w:hAnsi="Verdana"/>
          <w:sz w:val="26"/>
          <w:szCs w:val="26"/>
        </w:rPr>
        <w:t>д</w:t>
      </w:r>
      <w:r w:rsidRPr="005A5940">
        <w:rPr>
          <w:rFonts w:ascii="Verdana" w:hAnsi="Verdana"/>
          <w:sz w:val="26"/>
          <w:szCs w:val="26"/>
        </w:rPr>
        <w:t>ного признака от другого, поэтому она может иметь различную ст</w:t>
      </w:r>
      <w:r w:rsidRPr="005A5940">
        <w:rPr>
          <w:rFonts w:ascii="Verdana" w:hAnsi="Verdana"/>
          <w:sz w:val="26"/>
          <w:szCs w:val="26"/>
        </w:rPr>
        <w:t>е</w:t>
      </w:r>
      <w:r w:rsidRPr="005A5940">
        <w:rPr>
          <w:rFonts w:ascii="Verdana" w:hAnsi="Verdana"/>
          <w:sz w:val="26"/>
          <w:szCs w:val="26"/>
        </w:rPr>
        <w:t>пень – от полной независимости до очень сильной связи. Кроме т</w:t>
      </w:r>
      <w:r w:rsidRPr="005A5940">
        <w:rPr>
          <w:rFonts w:ascii="Verdana" w:hAnsi="Verdana"/>
          <w:sz w:val="26"/>
          <w:szCs w:val="26"/>
        </w:rPr>
        <w:t>о</w:t>
      </w:r>
      <w:r w:rsidRPr="005A5940">
        <w:rPr>
          <w:rFonts w:ascii="Verdana" w:hAnsi="Verdana"/>
          <w:sz w:val="26"/>
          <w:szCs w:val="26"/>
        </w:rPr>
        <w:t>го, характер связи между разными признаками может быть разл</w:t>
      </w:r>
      <w:r w:rsidRPr="005A5940">
        <w:rPr>
          <w:rFonts w:ascii="Verdana" w:hAnsi="Verdana"/>
          <w:sz w:val="26"/>
          <w:szCs w:val="26"/>
        </w:rPr>
        <w:t>и</w:t>
      </w:r>
      <w:r w:rsidRPr="005A5940">
        <w:rPr>
          <w:rFonts w:ascii="Verdana" w:hAnsi="Verdana"/>
          <w:sz w:val="26"/>
          <w:szCs w:val="26"/>
        </w:rPr>
        <w:lastRenderedPageBreak/>
        <w:t xml:space="preserve">чен. </w:t>
      </w:r>
      <w:r w:rsidR="004405B3">
        <w:rPr>
          <w:rFonts w:ascii="Verdana" w:hAnsi="Verdana"/>
          <w:sz w:val="26"/>
          <w:szCs w:val="26"/>
        </w:rPr>
        <w:t>В связи с этим корреляционные связи имеют ряд признаков и определяются:</w:t>
      </w:r>
    </w:p>
    <w:p w:rsidR="004405B3" w:rsidRDefault="004405B3" w:rsidP="005A5940">
      <w:pPr>
        <w:spacing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а) </w:t>
      </w:r>
      <w:r w:rsidRPr="004405B3">
        <w:rPr>
          <w:rFonts w:ascii="Verdana" w:hAnsi="Verdana"/>
          <w:i/>
          <w:sz w:val="26"/>
          <w:szCs w:val="26"/>
          <w:u w:val="single"/>
        </w:rPr>
        <w:t>формой</w:t>
      </w:r>
      <w:r>
        <w:rPr>
          <w:rFonts w:ascii="Verdana" w:hAnsi="Verdana"/>
          <w:sz w:val="26"/>
          <w:szCs w:val="26"/>
        </w:rPr>
        <w:t>:</w:t>
      </w:r>
    </w:p>
    <w:p w:rsidR="004405B3" w:rsidRPr="004405B3" w:rsidRDefault="004405B3" w:rsidP="005A5940">
      <w:pPr>
        <w:spacing w:line="240" w:lineRule="auto"/>
        <w:rPr>
          <w:rFonts w:ascii="Verdana" w:hAnsi="Verdana"/>
          <w:i/>
          <w:sz w:val="26"/>
          <w:szCs w:val="26"/>
        </w:rPr>
      </w:pPr>
      <w:r w:rsidRPr="004405B3">
        <w:rPr>
          <w:rFonts w:ascii="Verdana" w:hAnsi="Verdana"/>
          <w:i/>
          <w:sz w:val="26"/>
          <w:szCs w:val="26"/>
        </w:rPr>
        <w:t>-</w:t>
      </w:r>
      <w:r w:rsidR="005A5940" w:rsidRPr="004405B3">
        <w:rPr>
          <w:rFonts w:ascii="Verdana" w:hAnsi="Verdana"/>
          <w:i/>
          <w:sz w:val="26"/>
          <w:szCs w:val="26"/>
        </w:rPr>
        <w:t xml:space="preserve"> прямолинейн</w:t>
      </w:r>
      <w:r w:rsidRPr="004405B3">
        <w:rPr>
          <w:rFonts w:ascii="Verdana" w:hAnsi="Verdana"/>
          <w:i/>
          <w:sz w:val="26"/>
          <w:szCs w:val="26"/>
        </w:rPr>
        <w:t>ая;</w:t>
      </w:r>
    </w:p>
    <w:p w:rsidR="004405B3" w:rsidRDefault="004405B3" w:rsidP="005A5940">
      <w:pPr>
        <w:spacing w:line="240" w:lineRule="auto"/>
        <w:rPr>
          <w:rFonts w:ascii="Verdana" w:hAnsi="Verdana"/>
          <w:sz w:val="26"/>
          <w:szCs w:val="26"/>
        </w:rPr>
      </w:pPr>
      <w:r w:rsidRPr="004405B3">
        <w:rPr>
          <w:rFonts w:ascii="Verdana" w:hAnsi="Verdana"/>
          <w:i/>
          <w:sz w:val="26"/>
          <w:szCs w:val="26"/>
        </w:rPr>
        <w:t>-</w:t>
      </w:r>
      <w:r w:rsidR="005A5940" w:rsidRPr="004405B3">
        <w:rPr>
          <w:rFonts w:ascii="Verdana" w:hAnsi="Verdana"/>
          <w:i/>
          <w:sz w:val="26"/>
          <w:szCs w:val="26"/>
        </w:rPr>
        <w:t xml:space="preserve"> криволинейн</w:t>
      </w:r>
      <w:r w:rsidRPr="004405B3">
        <w:rPr>
          <w:rFonts w:ascii="Verdana" w:hAnsi="Verdana"/>
          <w:i/>
          <w:sz w:val="26"/>
          <w:szCs w:val="26"/>
        </w:rPr>
        <w:t>ая</w:t>
      </w:r>
      <w:r>
        <w:rPr>
          <w:rFonts w:ascii="Verdana" w:hAnsi="Verdana"/>
          <w:sz w:val="26"/>
          <w:szCs w:val="26"/>
        </w:rPr>
        <w:t>;</w:t>
      </w:r>
    </w:p>
    <w:p w:rsidR="004405B3" w:rsidRDefault="004405B3" w:rsidP="005A5940">
      <w:pPr>
        <w:spacing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б)</w:t>
      </w:r>
      <w:r w:rsidR="005A5940" w:rsidRPr="005A5940">
        <w:rPr>
          <w:rFonts w:ascii="Verdana" w:hAnsi="Verdana"/>
          <w:sz w:val="26"/>
          <w:szCs w:val="26"/>
        </w:rPr>
        <w:t xml:space="preserve"> </w:t>
      </w:r>
      <w:r w:rsidR="005A5940" w:rsidRPr="004405B3">
        <w:rPr>
          <w:rFonts w:ascii="Verdana" w:hAnsi="Verdana"/>
          <w:i/>
          <w:sz w:val="26"/>
          <w:szCs w:val="26"/>
          <w:u w:val="single"/>
        </w:rPr>
        <w:t>направлени</w:t>
      </w:r>
      <w:r w:rsidRPr="004405B3">
        <w:rPr>
          <w:rFonts w:ascii="Verdana" w:hAnsi="Verdana"/>
          <w:i/>
          <w:sz w:val="26"/>
          <w:szCs w:val="26"/>
          <w:u w:val="single"/>
        </w:rPr>
        <w:t>ем</w:t>
      </w:r>
      <w:r w:rsidRPr="004405B3">
        <w:rPr>
          <w:rFonts w:ascii="Verdana" w:hAnsi="Verdana"/>
          <w:i/>
          <w:sz w:val="26"/>
          <w:szCs w:val="26"/>
        </w:rPr>
        <w:t>:</w:t>
      </w:r>
      <w:r w:rsidR="005A5940" w:rsidRPr="005A5940">
        <w:rPr>
          <w:rFonts w:ascii="Verdana" w:hAnsi="Verdana"/>
          <w:sz w:val="26"/>
          <w:szCs w:val="26"/>
        </w:rPr>
        <w:t xml:space="preserve"> </w:t>
      </w:r>
    </w:p>
    <w:p w:rsidR="004405B3" w:rsidRPr="004405B3" w:rsidRDefault="004405B3" w:rsidP="005A5940">
      <w:pPr>
        <w:spacing w:line="240" w:lineRule="auto"/>
        <w:rPr>
          <w:rFonts w:ascii="Verdana" w:hAnsi="Verdana"/>
          <w:i/>
          <w:sz w:val="26"/>
          <w:szCs w:val="26"/>
        </w:rPr>
      </w:pPr>
      <w:r w:rsidRPr="004405B3">
        <w:rPr>
          <w:rFonts w:ascii="Verdana" w:hAnsi="Verdana"/>
          <w:i/>
          <w:sz w:val="26"/>
          <w:szCs w:val="26"/>
        </w:rPr>
        <w:t>-</w:t>
      </w:r>
      <w:r w:rsidR="005A5940" w:rsidRPr="004405B3">
        <w:rPr>
          <w:rFonts w:ascii="Verdana" w:hAnsi="Verdana"/>
          <w:i/>
          <w:sz w:val="26"/>
          <w:szCs w:val="26"/>
        </w:rPr>
        <w:t xml:space="preserve"> прям</w:t>
      </w:r>
      <w:r w:rsidRPr="004405B3">
        <w:rPr>
          <w:rFonts w:ascii="Verdana" w:hAnsi="Verdana"/>
          <w:i/>
          <w:sz w:val="26"/>
          <w:szCs w:val="26"/>
        </w:rPr>
        <w:t>ая;</w:t>
      </w:r>
    </w:p>
    <w:p w:rsidR="004405B3" w:rsidRDefault="004405B3" w:rsidP="005A5940">
      <w:pPr>
        <w:spacing w:line="240" w:lineRule="auto"/>
        <w:rPr>
          <w:rFonts w:ascii="Verdana" w:hAnsi="Verdana"/>
          <w:sz w:val="26"/>
          <w:szCs w:val="26"/>
        </w:rPr>
      </w:pPr>
      <w:r w:rsidRPr="004405B3">
        <w:rPr>
          <w:rFonts w:ascii="Verdana" w:hAnsi="Verdana"/>
          <w:i/>
          <w:sz w:val="26"/>
          <w:szCs w:val="26"/>
        </w:rPr>
        <w:t xml:space="preserve">- </w:t>
      </w:r>
      <w:r w:rsidR="005A5940" w:rsidRPr="004405B3">
        <w:rPr>
          <w:rFonts w:ascii="Verdana" w:hAnsi="Verdana"/>
          <w:i/>
          <w:sz w:val="26"/>
          <w:szCs w:val="26"/>
        </w:rPr>
        <w:t>обратн</w:t>
      </w:r>
      <w:r w:rsidRPr="004405B3">
        <w:rPr>
          <w:rFonts w:ascii="Verdana" w:hAnsi="Verdana"/>
          <w:i/>
          <w:sz w:val="26"/>
          <w:szCs w:val="26"/>
        </w:rPr>
        <w:t>ая</w:t>
      </w:r>
      <w:r w:rsidR="005A5940" w:rsidRPr="005A5940">
        <w:rPr>
          <w:rFonts w:ascii="Verdana" w:hAnsi="Verdana"/>
          <w:sz w:val="26"/>
          <w:szCs w:val="26"/>
        </w:rPr>
        <w:t xml:space="preserve">. </w:t>
      </w:r>
    </w:p>
    <w:p w:rsidR="005A5940" w:rsidRDefault="004405B3" w:rsidP="005A5940">
      <w:pPr>
        <w:spacing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в) </w:t>
      </w:r>
      <w:r w:rsidRPr="004405B3">
        <w:rPr>
          <w:rFonts w:ascii="Verdana" w:hAnsi="Verdana"/>
          <w:sz w:val="26"/>
          <w:szCs w:val="26"/>
          <w:u w:val="single"/>
        </w:rPr>
        <w:t>степенью</w:t>
      </w:r>
      <w:r>
        <w:rPr>
          <w:rFonts w:ascii="Verdana" w:hAnsi="Verdana"/>
          <w:sz w:val="26"/>
          <w:szCs w:val="26"/>
        </w:rPr>
        <w:t xml:space="preserve"> (</w:t>
      </w:r>
      <w:r w:rsidR="005A5940" w:rsidRPr="005A5940">
        <w:rPr>
          <w:rFonts w:ascii="Verdana" w:hAnsi="Verdana"/>
          <w:sz w:val="26"/>
          <w:szCs w:val="26"/>
        </w:rPr>
        <w:t>измеряется показателями, введенными для уст</w:t>
      </w:r>
      <w:r w:rsidR="005A5940" w:rsidRPr="005A5940">
        <w:rPr>
          <w:rFonts w:ascii="Verdana" w:hAnsi="Verdana"/>
          <w:sz w:val="26"/>
          <w:szCs w:val="26"/>
        </w:rPr>
        <w:t>а</w:t>
      </w:r>
      <w:r w:rsidR="005A5940" w:rsidRPr="005A5940">
        <w:rPr>
          <w:rFonts w:ascii="Verdana" w:hAnsi="Verdana"/>
          <w:sz w:val="26"/>
          <w:szCs w:val="26"/>
        </w:rPr>
        <w:t>новления силы связи между количественными и качественными признаками</w:t>
      </w:r>
      <w:r>
        <w:rPr>
          <w:rFonts w:ascii="Verdana" w:hAnsi="Verdana"/>
          <w:sz w:val="26"/>
          <w:szCs w:val="26"/>
        </w:rPr>
        <w:t>:</w:t>
      </w:r>
      <w:r w:rsidR="005A5940" w:rsidRPr="005A5940">
        <w:rPr>
          <w:rFonts w:ascii="Verdana" w:hAnsi="Verdana"/>
          <w:sz w:val="26"/>
          <w:szCs w:val="26"/>
        </w:rPr>
        <w:t xml:space="preserve"> </w:t>
      </w:r>
      <w:r w:rsidR="005A5940" w:rsidRPr="004405B3">
        <w:rPr>
          <w:rFonts w:ascii="Verdana" w:hAnsi="Verdana"/>
          <w:i/>
          <w:sz w:val="26"/>
          <w:szCs w:val="26"/>
        </w:rPr>
        <w:t>коэффициент</w:t>
      </w:r>
      <w:r w:rsidRPr="004405B3">
        <w:rPr>
          <w:rFonts w:ascii="Verdana" w:hAnsi="Verdana"/>
          <w:i/>
          <w:sz w:val="26"/>
          <w:szCs w:val="26"/>
        </w:rPr>
        <w:t>ом</w:t>
      </w:r>
      <w:r w:rsidR="005A5940" w:rsidRPr="004405B3">
        <w:rPr>
          <w:rFonts w:ascii="Verdana" w:hAnsi="Verdana"/>
          <w:i/>
          <w:sz w:val="26"/>
          <w:szCs w:val="26"/>
        </w:rPr>
        <w:t xml:space="preserve"> корреляции</w:t>
      </w:r>
      <w:r w:rsidR="005A5940" w:rsidRPr="005A5940">
        <w:rPr>
          <w:rFonts w:ascii="Verdana" w:hAnsi="Verdana"/>
          <w:sz w:val="26"/>
          <w:szCs w:val="26"/>
        </w:rPr>
        <w:t xml:space="preserve"> </w:t>
      </w:r>
      <w:r w:rsidR="005A5940" w:rsidRPr="004405B3">
        <w:rPr>
          <w:rFonts w:ascii="Verdana" w:hAnsi="Verdana"/>
          <w:i/>
          <w:sz w:val="26"/>
          <w:szCs w:val="26"/>
        </w:rPr>
        <w:t>r</w:t>
      </w:r>
      <w:r w:rsidR="005A5940" w:rsidRPr="005A5940">
        <w:rPr>
          <w:rFonts w:ascii="Verdana" w:hAnsi="Verdana"/>
          <w:sz w:val="26"/>
          <w:szCs w:val="26"/>
        </w:rPr>
        <w:t xml:space="preserve">, </w:t>
      </w:r>
      <w:r w:rsidR="005A5940" w:rsidRPr="004405B3">
        <w:rPr>
          <w:rFonts w:ascii="Verdana" w:hAnsi="Verdana"/>
          <w:i/>
          <w:sz w:val="26"/>
          <w:szCs w:val="26"/>
        </w:rPr>
        <w:t>корреляционн</w:t>
      </w:r>
      <w:r w:rsidRPr="004405B3">
        <w:rPr>
          <w:rFonts w:ascii="Verdana" w:hAnsi="Verdana"/>
          <w:i/>
          <w:sz w:val="26"/>
          <w:szCs w:val="26"/>
        </w:rPr>
        <w:t>ым</w:t>
      </w:r>
      <w:r w:rsidR="005A5940" w:rsidRPr="004405B3">
        <w:rPr>
          <w:rFonts w:ascii="Verdana" w:hAnsi="Verdana"/>
          <w:i/>
          <w:sz w:val="26"/>
          <w:szCs w:val="26"/>
        </w:rPr>
        <w:t xml:space="preserve"> отн</w:t>
      </w:r>
      <w:r w:rsidR="005A5940" w:rsidRPr="004405B3">
        <w:rPr>
          <w:rFonts w:ascii="Verdana" w:hAnsi="Verdana"/>
          <w:i/>
          <w:sz w:val="26"/>
          <w:szCs w:val="26"/>
        </w:rPr>
        <w:t>о</w:t>
      </w:r>
      <w:r w:rsidR="005A5940" w:rsidRPr="004405B3">
        <w:rPr>
          <w:rFonts w:ascii="Verdana" w:hAnsi="Verdana"/>
          <w:i/>
          <w:sz w:val="26"/>
          <w:szCs w:val="26"/>
        </w:rPr>
        <w:t>шение</w:t>
      </w:r>
      <w:r w:rsidRPr="004405B3">
        <w:rPr>
          <w:rFonts w:ascii="Verdana" w:hAnsi="Verdana"/>
          <w:i/>
          <w:sz w:val="26"/>
          <w:szCs w:val="26"/>
        </w:rPr>
        <w:t>м</w:t>
      </w:r>
      <w:r w:rsidR="005A5940" w:rsidRPr="005A5940">
        <w:rPr>
          <w:rFonts w:ascii="Verdana" w:hAnsi="Verdana"/>
          <w:sz w:val="26"/>
          <w:szCs w:val="26"/>
        </w:rPr>
        <w:t xml:space="preserve"> </w:t>
      </w:r>
      <w:r w:rsidR="005A5940" w:rsidRPr="004405B3">
        <w:rPr>
          <w:rFonts w:ascii="Verdana" w:hAnsi="Verdana"/>
          <w:i/>
          <w:sz w:val="26"/>
          <w:szCs w:val="26"/>
        </w:rPr>
        <w:t>η</w:t>
      </w:r>
      <w:r>
        <w:rPr>
          <w:rFonts w:ascii="Verdana" w:hAnsi="Verdana"/>
          <w:sz w:val="26"/>
          <w:szCs w:val="26"/>
        </w:rPr>
        <w:t>)</w:t>
      </w:r>
      <w:r w:rsidR="005A5940" w:rsidRPr="005A5940">
        <w:rPr>
          <w:rFonts w:ascii="Verdana" w:hAnsi="Verdana"/>
          <w:sz w:val="26"/>
          <w:szCs w:val="26"/>
        </w:rPr>
        <w:t>.</w:t>
      </w:r>
    </w:p>
    <w:p w:rsidR="005A5940" w:rsidRPr="005A5940" w:rsidRDefault="005A5940" w:rsidP="005A5940">
      <w:pPr>
        <w:spacing w:line="240" w:lineRule="auto"/>
        <w:rPr>
          <w:rFonts w:ascii="Verdana" w:hAnsi="Verdana"/>
          <w:sz w:val="26"/>
          <w:szCs w:val="26"/>
        </w:rPr>
      </w:pPr>
      <w:r w:rsidRPr="005A5940">
        <w:rPr>
          <w:rFonts w:ascii="Verdana" w:hAnsi="Verdana"/>
          <w:sz w:val="26"/>
          <w:szCs w:val="26"/>
        </w:rPr>
        <w:t xml:space="preserve">Изобразить корреляционную связь </w:t>
      </w:r>
      <w:r w:rsidR="00D20FDC">
        <w:rPr>
          <w:rFonts w:ascii="Verdana" w:hAnsi="Verdana"/>
          <w:sz w:val="26"/>
          <w:szCs w:val="26"/>
        </w:rPr>
        <w:t>2</w:t>
      </w:r>
      <w:r w:rsidRPr="005A5940">
        <w:rPr>
          <w:rFonts w:ascii="Verdana" w:hAnsi="Verdana"/>
          <w:sz w:val="26"/>
          <w:szCs w:val="26"/>
        </w:rPr>
        <w:t xml:space="preserve"> признаков можно тремя способами:</w:t>
      </w:r>
    </w:p>
    <w:p w:rsidR="005A5940" w:rsidRDefault="005A5940" w:rsidP="005A5940">
      <w:pPr>
        <w:spacing w:line="240" w:lineRule="auto"/>
        <w:rPr>
          <w:rFonts w:ascii="Verdana" w:hAnsi="Verdana"/>
          <w:sz w:val="26"/>
          <w:szCs w:val="26"/>
        </w:rPr>
      </w:pPr>
      <w:r w:rsidRPr="005A5940">
        <w:rPr>
          <w:rFonts w:ascii="Verdana" w:hAnsi="Verdana"/>
          <w:sz w:val="26"/>
          <w:szCs w:val="26"/>
        </w:rPr>
        <w:t xml:space="preserve">1) </w:t>
      </w:r>
      <w:r w:rsidRPr="004405B3">
        <w:rPr>
          <w:rFonts w:ascii="Verdana" w:hAnsi="Verdana"/>
          <w:sz w:val="26"/>
          <w:szCs w:val="26"/>
          <w:u w:val="single"/>
        </w:rPr>
        <w:t>При помощи корреляционного ряда</w:t>
      </w:r>
      <w:r w:rsidRPr="005A5940">
        <w:rPr>
          <w:rFonts w:ascii="Verdana" w:hAnsi="Verdana"/>
          <w:sz w:val="26"/>
          <w:szCs w:val="26"/>
        </w:rPr>
        <w:t>, состоящего из ряда пар значений, из которых одно относится к первому признаку, а другое в этой паре относится ко второму признаку, связанному с первым. На рис</w:t>
      </w:r>
      <w:r w:rsidR="004405B3">
        <w:rPr>
          <w:rFonts w:ascii="Verdana" w:hAnsi="Verdana"/>
          <w:sz w:val="26"/>
          <w:szCs w:val="26"/>
        </w:rPr>
        <w:t>унке</w:t>
      </w:r>
      <w:r w:rsidRPr="005A5940">
        <w:rPr>
          <w:rFonts w:ascii="Verdana" w:hAnsi="Verdana"/>
          <w:sz w:val="26"/>
          <w:szCs w:val="26"/>
        </w:rPr>
        <w:t xml:space="preserve"> 1</w:t>
      </w:r>
      <w:r w:rsidR="004405B3" w:rsidRPr="004405B3">
        <w:rPr>
          <w:rFonts w:ascii="Verdana" w:hAnsi="Verdana"/>
          <w:i/>
          <w:sz w:val="26"/>
          <w:szCs w:val="26"/>
        </w:rPr>
        <w:t>Б</w:t>
      </w:r>
      <w:r w:rsidRPr="004405B3">
        <w:rPr>
          <w:rFonts w:ascii="Verdana" w:hAnsi="Verdana"/>
          <w:i/>
          <w:sz w:val="26"/>
          <w:szCs w:val="26"/>
        </w:rPr>
        <w:t xml:space="preserve"> </w:t>
      </w:r>
      <w:r w:rsidRPr="005A5940">
        <w:rPr>
          <w:rFonts w:ascii="Verdana" w:hAnsi="Verdana"/>
          <w:sz w:val="26"/>
          <w:szCs w:val="26"/>
        </w:rPr>
        <w:t xml:space="preserve">показаны схемы корреляционных рядов при </w:t>
      </w:r>
      <w:r w:rsidR="00D20FDC">
        <w:rPr>
          <w:rFonts w:ascii="Verdana" w:hAnsi="Verdana"/>
          <w:sz w:val="26"/>
          <w:szCs w:val="26"/>
        </w:rPr>
        <w:t>5</w:t>
      </w:r>
      <w:r w:rsidRPr="005A5940">
        <w:rPr>
          <w:rFonts w:ascii="Verdana" w:hAnsi="Verdana"/>
          <w:sz w:val="26"/>
          <w:szCs w:val="26"/>
        </w:rPr>
        <w:t xml:space="preserve"> степенях корреляционной связи.</w:t>
      </w:r>
    </w:p>
    <w:p w:rsidR="005A5940" w:rsidRDefault="005A5940" w:rsidP="005A5940">
      <w:pPr>
        <w:spacing w:line="240" w:lineRule="auto"/>
        <w:rPr>
          <w:rFonts w:ascii="Verdana" w:hAnsi="Verdana"/>
          <w:sz w:val="26"/>
          <w:szCs w:val="26"/>
        </w:rPr>
      </w:pPr>
      <w:r w:rsidRPr="005A5940">
        <w:rPr>
          <w:rFonts w:ascii="Verdana" w:hAnsi="Verdana"/>
          <w:sz w:val="26"/>
          <w:szCs w:val="26"/>
        </w:rPr>
        <w:t xml:space="preserve">2) </w:t>
      </w:r>
      <w:r w:rsidRPr="004405B3">
        <w:rPr>
          <w:rFonts w:ascii="Verdana" w:hAnsi="Verdana"/>
          <w:sz w:val="26"/>
          <w:szCs w:val="26"/>
          <w:u w:val="single"/>
        </w:rPr>
        <w:t>При помощи корреляционной реш</w:t>
      </w:r>
      <w:r w:rsidR="004405B3">
        <w:rPr>
          <w:rFonts w:ascii="Verdana" w:hAnsi="Verdana"/>
          <w:sz w:val="26"/>
          <w:szCs w:val="26"/>
          <w:u w:val="single"/>
        </w:rPr>
        <w:t>ё</w:t>
      </w:r>
      <w:r w:rsidRPr="004405B3">
        <w:rPr>
          <w:rFonts w:ascii="Verdana" w:hAnsi="Verdana"/>
          <w:sz w:val="26"/>
          <w:szCs w:val="26"/>
          <w:u w:val="single"/>
        </w:rPr>
        <w:t>тки</w:t>
      </w:r>
      <w:r w:rsidRPr="005A5940">
        <w:rPr>
          <w:rFonts w:ascii="Verdana" w:hAnsi="Verdana"/>
          <w:sz w:val="26"/>
          <w:szCs w:val="26"/>
        </w:rPr>
        <w:t>, в которой каждой особи соответствует определенная клетка. На рис</w:t>
      </w:r>
      <w:r w:rsidR="004405B3">
        <w:rPr>
          <w:rFonts w:ascii="Verdana" w:hAnsi="Verdana"/>
          <w:sz w:val="26"/>
          <w:szCs w:val="26"/>
        </w:rPr>
        <w:t>унке</w:t>
      </w:r>
      <w:r w:rsidRPr="005A5940">
        <w:rPr>
          <w:rFonts w:ascii="Verdana" w:hAnsi="Verdana"/>
          <w:sz w:val="26"/>
          <w:szCs w:val="26"/>
        </w:rPr>
        <w:t xml:space="preserve"> 1</w:t>
      </w:r>
      <w:r w:rsidR="004405B3" w:rsidRPr="004405B3">
        <w:rPr>
          <w:rFonts w:ascii="Verdana" w:hAnsi="Verdana"/>
          <w:i/>
          <w:sz w:val="26"/>
          <w:szCs w:val="26"/>
        </w:rPr>
        <w:t>А</w:t>
      </w:r>
      <w:r w:rsidRPr="005A5940">
        <w:rPr>
          <w:rFonts w:ascii="Verdana" w:hAnsi="Verdana"/>
          <w:sz w:val="26"/>
          <w:szCs w:val="26"/>
        </w:rPr>
        <w:t xml:space="preserve"> показана схема корреляционных реш</w:t>
      </w:r>
      <w:r w:rsidR="004405B3">
        <w:rPr>
          <w:rFonts w:ascii="Verdana" w:hAnsi="Verdana"/>
          <w:sz w:val="26"/>
          <w:szCs w:val="26"/>
        </w:rPr>
        <w:t>ё</w:t>
      </w:r>
      <w:r w:rsidRPr="005A5940">
        <w:rPr>
          <w:rFonts w:ascii="Verdana" w:hAnsi="Verdana"/>
          <w:sz w:val="26"/>
          <w:szCs w:val="26"/>
        </w:rPr>
        <w:t xml:space="preserve">ток для </w:t>
      </w:r>
      <w:r w:rsidR="00D20FDC">
        <w:rPr>
          <w:rFonts w:ascii="Verdana" w:hAnsi="Verdana"/>
          <w:sz w:val="26"/>
          <w:szCs w:val="26"/>
        </w:rPr>
        <w:t>5</w:t>
      </w:r>
      <w:r w:rsidRPr="005A5940">
        <w:rPr>
          <w:rFonts w:ascii="Verdana" w:hAnsi="Verdana"/>
          <w:sz w:val="26"/>
          <w:szCs w:val="26"/>
        </w:rPr>
        <w:t xml:space="preserve"> степеней корреляционной связи между двумя признаками. Значения первого признака нан</w:t>
      </w:r>
      <w:r w:rsidRPr="005A5940">
        <w:rPr>
          <w:rFonts w:ascii="Verdana" w:hAnsi="Verdana"/>
          <w:sz w:val="26"/>
          <w:szCs w:val="26"/>
        </w:rPr>
        <w:t>е</w:t>
      </w:r>
      <w:r w:rsidRPr="005A5940">
        <w:rPr>
          <w:rFonts w:ascii="Verdana" w:hAnsi="Verdana"/>
          <w:sz w:val="26"/>
          <w:szCs w:val="26"/>
        </w:rPr>
        <w:t>сены по оси абсцисс, значения второго – по оси ординат.</w:t>
      </w:r>
    </w:p>
    <w:p w:rsidR="005A5940" w:rsidRDefault="005A5940" w:rsidP="005A5940">
      <w:pPr>
        <w:spacing w:line="240" w:lineRule="auto"/>
        <w:rPr>
          <w:rFonts w:ascii="Verdana" w:hAnsi="Verdana"/>
          <w:sz w:val="26"/>
          <w:szCs w:val="26"/>
        </w:rPr>
      </w:pPr>
      <w:r w:rsidRPr="005A5940">
        <w:rPr>
          <w:rFonts w:ascii="Verdana" w:hAnsi="Verdana"/>
          <w:sz w:val="26"/>
          <w:szCs w:val="26"/>
        </w:rPr>
        <w:t xml:space="preserve">3) </w:t>
      </w:r>
      <w:r w:rsidRPr="00D20FDC">
        <w:rPr>
          <w:rFonts w:ascii="Verdana" w:hAnsi="Verdana"/>
          <w:sz w:val="26"/>
          <w:szCs w:val="26"/>
          <w:u w:val="single"/>
        </w:rPr>
        <w:t>При помощи линии регрессии</w:t>
      </w:r>
      <w:r w:rsidRPr="005A5940">
        <w:rPr>
          <w:rFonts w:ascii="Verdana" w:hAnsi="Verdana"/>
          <w:sz w:val="26"/>
          <w:szCs w:val="26"/>
        </w:rPr>
        <w:t>, абсциссы которой пропо</w:t>
      </w:r>
      <w:r w:rsidRPr="005A5940">
        <w:rPr>
          <w:rFonts w:ascii="Verdana" w:hAnsi="Verdana"/>
          <w:sz w:val="26"/>
          <w:szCs w:val="26"/>
        </w:rPr>
        <w:t>р</w:t>
      </w:r>
      <w:r w:rsidRPr="005A5940">
        <w:rPr>
          <w:rFonts w:ascii="Verdana" w:hAnsi="Verdana"/>
          <w:sz w:val="26"/>
          <w:szCs w:val="26"/>
        </w:rPr>
        <w:t>циональны значениям первого признака, а ординаты – значениям второго признака, корреляционно связанного с первым. На рис</w:t>
      </w:r>
      <w:r w:rsidR="00D20FDC">
        <w:rPr>
          <w:rFonts w:ascii="Verdana" w:hAnsi="Verdana"/>
          <w:sz w:val="26"/>
          <w:szCs w:val="26"/>
        </w:rPr>
        <w:t>унке</w:t>
      </w:r>
      <w:r w:rsidRPr="005A5940">
        <w:rPr>
          <w:rFonts w:ascii="Verdana" w:hAnsi="Verdana"/>
          <w:sz w:val="26"/>
          <w:szCs w:val="26"/>
        </w:rPr>
        <w:t xml:space="preserve"> 1</w:t>
      </w:r>
      <w:r w:rsidR="00D20FDC" w:rsidRPr="00D20FDC">
        <w:rPr>
          <w:rFonts w:ascii="Verdana" w:hAnsi="Verdana"/>
          <w:i/>
          <w:sz w:val="26"/>
          <w:szCs w:val="26"/>
        </w:rPr>
        <w:t>В</w:t>
      </w:r>
      <w:r w:rsidRPr="005A5940">
        <w:rPr>
          <w:rFonts w:ascii="Verdana" w:hAnsi="Verdana"/>
          <w:sz w:val="26"/>
          <w:szCs w:val="26"/>
        </w:rPr>
        <w:t xml:space="preserve"> показаны схемы линий регрессии для </w:t>
      </w:r>
      <w:r w:rsidR="00D20FDC">
        <w:rPr>
          <w:rFonts w:ascii="Verdana" w:hAnsi="Verdana"/>
          <w:sz w:val="26"/>
          <w:szCs w:val="26"/>
        </w:rPr>
        <w:t>5</w:t>
      </w:r>
      <w:r w:rsidRPr="005A5940">
        <w:rPr>
          <w:rFonts w:ascii="Verdana" w:hAnsi="Verdana"/>
          <w:sz w:val="26"/>
          <w:szCs w:val="26"/>
        </w:rPr>
        <w:t xml:space="preserve"> степеней корреляцио</w:t>
      </w:r>
      <w:r w:rsidRPr="005A5940">
        <w:rPr>
          <w:rFonts w:ascii="Verdana" w:hAnsi="Verdana"/>
          <w:sz w:val="26"/>
          <w:szCs w:val="26"/>
        </w:rPr>
        <w:t>н</w:t>
      </w:r>
      <w:r w:rsidRPr="005A5940">
        <w:rPr>
          <w:rFonts w:ascii="Verdana" w:hAnsi="Verdana"/>
          <w:sz w:val="26"/>
          <w:szCs w:val="26"/>
        </w:rPr>
        <w:t>ной связи между двумя признаками.</w:t>
      </w:r>
    </w:p>
    <w:p w:rsidR="005A5940" w:rsidRDefault="005A5940" w:rsidP="005A5940">
      <w:pPr>
        <w:spacing w:line="240" w:lineRule="auto"/>
        <w:rPr>
          <w:rFonts w:ascii="Verdana" w:hAnsi="Verdana"/>
          <w:sz w:val="26"/>
          <w:szCs w:val="26"/>
        </w:rPr>
      </w:pPr>
      <w:r w:rsidRPr="00D20FDC">
        <w:rPr>
          <w:rFonts w:ascii="Verdana" w:hAnsi="Verdana"/>
          <w:b/>
          <w:i/>
          <w:sz w:val="26"/>
          <w:szCs w:val="26"/>
        </w:rPr>
        <w:t>Коэффициент корреляции</w:t>
      </w:r>
      <w:r w:rsidRPr="005A5940">
        <w:rPr>
          <w:rFonts w:ascii="Verdana" w:hAnsi="Verdana"/>
          <w:sz w:val="26"/>
          <w:szCs w:val="26"/>
        </w:rPr>
        <w:t xml:space="preserve"> измеряет степень и определяет направление прямолинейных связей.</w:t>
      </w:r>
    </w:p>
    <w:p w:rsidR="005A5940" w:rsidRDefault="005A5940" w:rsidP="005A5940">
      <w:pPr>
        <w:spacing w:line="240" w:lineRule="auto"/>
        <w:rPr>
          <w:rFonts w:ascii="Verdana" w:hAnsi="Verdana"/>
          <w:sz w:val="26"/>
          <w:szCs w:val="26"/>
        </w:rPr>
      </w:pPr>
      <w:r w:rsidRPr="00D20FDC">
        <w:rPr>
          <w:rFonts w:ascii="Verdana" w:hAnsi="Verdana"/>
          <w:b/>
          <w:i/>
          <w:sz w:val="26"/>
          <w:szCs w:val="26"/>
        </w:rPr>
        <w:t>Прямолинейная связь между признаками</w:t>
      </w:r>
      <w:r w:rsidRPr="005A5940">
        <w:rPr>
          <w:rFonts w:ascii="Verdana" w:hAnsi="Verdana"/>
          <w:sz w:val="26"/>
          <w:szCs w:val="26"/>
        </w:rPr>
        <w:t xml:space="preserve"> – это такая связь, при которой равномерным изменениям первого признака с</w:t>
      </w:r>
      <w:r w:rsidRPr="005A5940">
        <w:rPr>
          <w:rFonts w:ascii="Verdana" w:hAnsi="Verdana"/>
          <w:sz w:val="26"/>
          <w:szCs w:val="26"/>
        </w:rPr>
        <w:t>о</w:t>
      </w:r>
      <w:r w:rsidRPr="005A5940">
        <w:rPr>
          <w:rFonts w:ascii="Verdana" w:hAnsi="Verdana"/>
          <w:sz w:val="26"/>
          <w:szCs w:val="26"/>
        </w:rPr>
        <w:t>ответствуют равномерные (в среднем) изменения второго признака при незначительных и беспорядочных отклонениях от этой равн</w:t>
      </w:r>
      <w:r w:rsidRPr="005A5940">
        <w:rPr>
          <w:rFonts w:ascii="Verdana" w:hAnsi="Verdana"/>
          <w:sz w:val="26"/>
          <w:szCs w:val="26"/>
        </w:rPr>
        <w:t>о</w:t>
      </w:r>
      <w:r w:rsidRPr="005A5940">
        <w:rPr>
          <w:rFonts w:ascii="Verdana" w:hAnsi="Verdana"/>
          <w:sz w:val="26"/>
          <w:szCs w:val="26"/>
        </w:rPr>
        <w:t>мерности. Например, при увеличении длины тела на каждый са</w:t>
      </w:r>
      <w:r w:rsidRPr="005A5940">
        <w:rPr>
          <w:rFonts w:ascii="Verdana" w:hAnsi="Verdana"/>
          <w:sz w:val="26"/>
          <w:szCs w:val="26"/>
        </w:rPr>
        <w:t>н</w:t>
      </w:r>
      <w:r w:rsidRPr="005A5940">
        <w:rPr>
          <w:rFonts w:ascii="Verdana" w:hAnsi="Verdana"/>
          <w:sz w:val="26"/>
          <w:szCs w:val="26"/>
        </w:rPr>
        <w:t xml:space="preserve">тиметр ширина увеличивается в среднем на </w:t>
      </w:r>
      <w:smartTag w:uri="urn:schemas-microsoft-com:office:smarttags" w:element="metricconverter">
        <w:smartTagPr>
          <w:attr w:name="ProductID" w:val="0,7 см"/>
        </w:smartTagPr>
        <w:r w:rsidRPr="005A5940">
          <w:rPr>
            <w:rFonts w:ascii="Verdana" w:hAnsi="Verdana"/>
            <w:sz w:val="26"/>
            <w:szCs w:val="26"/>
          </w:rPr>
          <w:t>0,7 см</w:t>
        </w:r>
      </w:smartTag>
      <w:r w:rsidRPr="005A5940">
        <w:rPr>
          <w:rFonts w:ascii="Verdana" w:hAnsi="Verdana"/>
          <w:sz w:val="26"/>
          <w:szCs w:val="26"/>
        </w:rPr>
        <w:t>.</w:t>
      </w:r>
    </w:p>
    <w:p w:rsidR="005A5940" w:rsidRDefault="005A5940" w:rsidP="005A5940">
      <w:pPr>
        <w:spacing w:line="240" w:lineRule="auto"/>
        <w:rPr>
          <w:rFonts w:ascii="Verdana" w:hAnsi="Verdana"/>
          <w:sz w:val="26"/>
          <w:szCs w:val="26"/>
        </w:rPr>
      </w:pPr>
      <w:r w:rsidRPr="005A5940">
        <w:rPr>
          <w:rFonts w:ascii="Verdana" w:hAnsi="Verdana"/>
          <w:sz w:val="26"/>
          <w:szCs w:val="26"/>
        </w:rPr>
        <w:t>При графическом изображении прямолинейных связей (рис</w:t>
      </w:r>
      <w:r w:rsidR="00D20FDC">
        <w:rPr>
          <w:rFonts w:ascii="Verdana" w:hAnsi="Verdana"/>
          <w:sz w:val="26"/>
          <w:szCs w:val="26"/>
        </w:rPr>
        <w:t>у</w:t>
      </w:r>
      <w:r w:rsidR="00D20FDC">
        <w:rPr>
          <w:rFonts w:ascii="Verdana" w:hAnsi="Verdana"/>
          <w:sz w:val="26"/>
          <w:szCs w:val="26"/>
        </w:rPr>
        <w:t>нок</w:t>
      </w:r>
      <w:r w:rsidRPr="005A5940">
        <w:rPr>
          <w:rFonts w:ascii="Verdana" w:hAnsi="Verdana"/>
          <w:sz w:val="26"/>
          <w:szCs w:val="26"/>
        </w:rPr>
        <w:t xml:space="preserve"> 1</w:t>
      </w:r>
      <w:r w:rsidR="00D20FDC" w:rsidRPr="00D20FDC">
        <w:rPr>
          <w:rFonts w:ascii="Verdana" w:hAnsi="Verdana"/>
          <w:i/>
          <w:sz w:val="26"/>
          <w:szCs w:val="26"/>
        </w:rPr>
        <w:t>В</w:t>
      </w:r>
      <w:r w:rsidRPr="005A5940">
        <w:rPr>
          <w:rFonts w:ascii="Verdana" w:hAnsi="Verdana"/>
          <w:sz w:val="26"/>
          <w:szCs w:val="26"/>
        </w:rPr>
        <w:t>) (если по оси абсцисс отложить значения первого признака, по оси ординат – второго и полученные точки соединить) получ</w:t>
      </w:r>
      <w:r w:rsidRPr="005A5940">
        <w:rPr>
          <w:rFonts w:ascii="Verdana" w:hAnsi="Verdana"/>
          <w:sz w:val="26"/>
          <w:szCs w:val="26"/>
        </w:rPr>
        <w:t>а</w:t>
      </w:r>
      <w:r w:rsidRPr="005A5940">
        <w:rPr>
          <w:rFonts w:ascii="Verdana" w:hAnsi="Verdana"/>
          <w:sz w:val="26"/>
          <w:szCs w:val="26"/>
        </w:rPr>
        <w:t>ется прямая или такая кривая, среднее которой проходит по пр</w:t>
      </w:r>
      <w:r w:rsidRPr="005A5940">
        <w:rPr>
          <w:rFonts w:ascii="Verdana" w:hAnsi="Verdana"/>
          <w:sz w:val="26"/>
          <w:szCs w:val="26"/>
        </w:rPr>
        <w:t>я</w:t>
      </w:r>
      <w:r w:rsidRPr="005A5940">
        <w:rPr>
          <w:rFonts w:ascii="Verdana" w:hAnsi="Verdana"/>
          <w:sz w:val="26"/>
          <w:szCs w:val="26"/>
        </w:rPr>
        <w:t>мой.</w:t>
      </w:r>
    </w:p>
    <w:tbl>
      <w:tblPr>
        <w:tblW w:w="0" w:type="auto"/>
        <w:jc w:val="center"/>
        <w:tblLook w:val="0000"/>
      </w:tblPr>
      <w:tblGrid>
        <w:gridCol w:w="1866"/>
        <w:gridCol w:w="4514"/>
        <w:gridCol w:w="2544"/>
      </w:tblGrid>
      <w:tr w:rsidR="005A5940" w:rsidRPr="0053664D" w:rsidTr="00706E4E">
        <w:trPr>
          <w:jc w:val="center"/>
        </w:trPr>
        <w:tc>
          <w:tcPr>
            <w:tcW w:w="1866" w:type="dxa"/>
          </w:tcPr>
          <w:tbl>
            <w:tblPr>
              <w:tblW w:w="13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</w:tblGrid>
            <w:tr w:rsidR="005A5940" w:rsidRPr="0053664D" w:rsidTr="00706E4E">
              <w:trPr>
                <w:trHeight w:val="180"/>
                <w:jc w:val="center"/>
              </w:trPr>
              <w:tc>
                <w:tcPr>
                  <w:tcW w:w="220" w:type="dxa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lastRenderedPageBreak/>
                    <w:t>5</w:t>
                  </w:r>
                </w:p>
              </w:tc>
              <w:tc>
                <w:tcPr>
                  <w:tcW w:w="220" w:type="dxa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0" w:type="dxa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0" w:type="dxa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0" w:type="dxa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0" w:type="dxa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</w:tr>
            <w:tr w:rsidR="005A5940" w:rsidRPr="0053664D" w:rsidTr="00706E4E">
              <w:trPr>
                <w:trHeight w:val="180"/>
                <w:jc w:val="center"/>
              </w:trPr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5A5940" w:rsidRPr="0053664D" w:rsidTr="00706E4E">
              <w:trPr>
                <w:trHeight w:val="180"/>
                <w:jc w:val="center"/>
              </w:trPr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5A5940" w:rsidRPr="0053664D" w:rsidTr="00706E4E">
              <w:trPr>
                <w:trHeight w:val="180"/>
                <w:jc w:val="center"/>
              </w:trPr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5A5940" w:rsidRPr="0053664D" w:rsidTr="00706E4E">
              <w:trPr>
                <w:trHeight w:val="180"/>
                <w:jc w:val="center"/>
              </w:trPr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5A5940" w:rsidRPr="0053664D" w:rsidTr="00706E4E">
              <w:trPr>
                <w:trHeight w:val="180"/>
                <w:jc w:val="center"/>
              </w:trPr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5</w:t>
                  </w:r>
                </w:p>
              </w:tc>
            </w:tr>
          </w:tbl>
          <w:p w:rsidR="005A5940" w:rsidRPr="0053664D" w:rsidRDefault="005A5940" w:rsidP="004405B3">
            <w:pPr>
              <w:spacing w:line="240" w:lineRule="auto"/>
              <w:ind w:firstLine="13"/>
              <w:jc w:val="center"/>
            </w:pPr>
          </w:p>
        </w:tc>
        <w:tc>
          <w:tcPr>
            <w:tcW w:w="4514" w:type="dxa"/>
          </w:tcPr>
          <w:tbl>
            <w:tblPr>
              <w:tblW w:w="42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700"/>
              <w:gridCol w:w="700"/>
              <w:gridCol w:w="700"/>
              <w:gridCol w:w="700"/>
              <w:gridCol w:w="700"/>
              <w:gridCol w:w="700"/>
            </w:tblGrid>
            <w:tr w:rsidR="005A5940" w:rsidRPr="0053664D" w:rsidTr="00706E4E">
              <w:trPr>
                <w:trHeight w:val="272"/>
                <w:jc w:val="center"/>
              </w:trPr>
              <w:tc>
                <w:tcPr>
                  <w:tcW w:w="700" w:type="dxa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11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X</w:t>
                  </w:r>
                  <w:r w:rsidRPr="00762D7C">
                    <w:rPr>
                      <w:rFonts w:ascii="Verdana" w:hAnsi="Verdana"/>
                      <w:sz w:val="22"/>
                      <w:szCs w:val="22"/>
                      <w:vertAlign w:val="subscript"/>
                    </w:rPr>
                    <w:t>1</w:t>
                  </w:r>
                </w:p>
              </w:tc>
              <w:tc>
                <w:tcPr>
                  <w:tcW w:w="700" w:type="dxa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11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0" w:type="dxa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11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00" w:type="dxa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11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0" w:type="dxa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11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0" w:type="dxa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11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5</w:t>
                  </w:r>
                </w:p>
              </w:tc>
            </w:tr>
            <w:tr w:rsidR="005A5940" w:rsidRPr="0053664D" w:rsidTr="00706E4E">
              <w:trPr>
                <w:trHeight w:val="315"/>
                <w:jc w:val="center"/>
              </w:trPr>
              <w:tc>
                <w:tcPr>
                  <w:tcW w:w="0" w:type="auto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11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X</w:t>
                  </w:r>
                  <w:r w:rsidRPr="00762D7C">
                    <w:rPr>
                      <w:rFonts w:ascii="Verdana" w:hAnsi="Verdana"/>
                      <w:sz w:val="22"/>
                      <w:szCs w:val="22"/>
                      <w:vertAlign w:val="subscript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11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11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11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11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11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5</w:t>
                  </w:r>
                </w:p>
              </w:tc>
            </w:tr>
            <w:tr w:rsidR="005A5940" w:rsidRPr="0053664D" w:rsidTr="00706E4E">
              <w:trPr>
                <w:trHeight w:val="171"/>
                <w:jc w:val="center"/>
              </w:trPr>
              <w:tc>
                <w:tcPr>
                  <w:tcW w:w="0" w:type="auto"/>
                  <w:gridSpan w:val="6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11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 xml:space="preserve">Прямая полная связь; </w:t>
                  </w:r>
                  <w:r w:rsidRPr="00D20FDC">
                    <w:rPr>
                      <w:rFonts w:ascii="Verdana" w:hAnsi="Verdana"/>
                      <w:i/>
                      <w:sz w:val="22"/>
                      <w:szCs w:val="22"/>
                    </w:rPr>
                    <w:t xml:space="preserve">r </w:t>
                  </w: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= +1,0</w:t>
                  </w:r>
                </w:p>
              </w:tc>
            </w:tr>
          </w:tbl>
          <w:p w:rsidR="005A5940" w:rsidRPr="0053664D" w:rsidRDefault="005A5940" w:rsidP="004405B3">
            <w:pPr>
              <w:spacing w:line="240" w:lineRule="auto"/>
              <w:jc w:val="center"/>
            </w:pPr>
          </w:p>
        </w:tc>
        <w:tc>
          <w:tcPr>
            <w:tcW w:w="2544" w:type="dxa"/>
          </w:tcPr>
          <w:p w:rsidR="005A5940" w:rsidRPr="0053664D" w:rsidRDefault="005A5940" w:rsidP="00706E4E">
            <w:pPr>
              <w:ind w:hanging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21080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940" w:rsidRPr="0053664D" w:rsidTr="00706E4E">
        <w:trPr>
          <w:jc w:val="center"/>
        </w:trPr>
        <w:tc>
          <w:tcPr>
            <w:tcW w:w="1866" w:type="dxa"/>
          </w:tcPr>
          <w:tbl>
            <w:tblPr>
              <w:tblW w:w="13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</w:tblGrid>
            <w:tr w:rsidR="005A5940" w:rsidRPr="0053664D" w:rsidTr="00706E4E">
              <w:trPr>
                <w:trHeight w:val="180"/>
                <w:jc w:val="center"/>
              </w:trPr>
              <w:tc>
                <w:tcPr>
                  <w:tcW w:w="220" w:type="dxa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20" w:type="dxa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0" w:type="dxa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0" w:type="dxa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0" w:type="dxa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0" w:type="dxa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5A5940" w:rsidRPr="0053664D" w:rsidTr="00706E4E">
              <w:trPr>
                <w:trHeight w:val="180"/>
                <w:jc w:val="center"/>
              </w:trPr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</w:tr>
            <w:tr w:rsidR="005A5940" w:rsidRPr="0053664D" w:rsidTr="00706E4E">
              <w:trPr>
                <w:trHeight w:val="180"/>
                <w:jc w:val="center"/>
              </w:trPr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5A5940" w:rsidRPr="0053664D" w:rsidTr="00706E4E">
              <w:trPr>
                <w:trHeight w:val="180"/>
                <w:jc w:val="center"/>
              </w:trPr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5A5940" w:rsidRPr="0053664D" w:rsidTr="00706E4E">
              <w:trPr>
                <w:trHeight w:val="180"/>
                <w:jc w:val="center"/>
              </w:trPr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5A5940" w:rsidRPr="0053664D" w:rsidTr="00706E4E">
              <w:trPr>
                <w:trHeight w:val="180"/>
                <w:jc w:val="center"/>
              </w:trPr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5</w:t>
                  </w:r>
                </w:p>
              </w:tc>
            </w:tr>
          </w:tbl>
          <w:p w:rsidR="005A5940" w:rsidRPr="0053664D" w:rsidRDefault="005A5940" w:rsidP="004405B3">
            <w:pPr>
              <w:spacing w:line="240" w:lineRule="auto"/>
              <w:ind w:firstLine="13"/>
              <w:jc w:val="center"/>
            </w:pPr>
          </w:p>
        </w:tc>
        <w:tc>
          <w:tcPr>
            <w:tcW w:w="4514" w:type="dxa"/>
          </w:tcPr>
          <w:tbl>
            <w:tblPr>
              <w:tblW w:w="42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700"/>
              <w:gridCol w:w="700"/>
              <w:gridCol w:w="700"/>
              <w:gridCol w:w="700"/>
              <w:gridCol w:w="700"/>
              <w:gridCol w:w="700"/>
            </w:tblGrid>
            <w:tr w:rsidR="005A5940" w:rsidRPr="0053664D" w:rsidTr="004405B3">
              <w:trPr>
                <w:trHeight w:val="315"/>
                <w:jc w:val="center"/>
              </w:trPr>
              <w:tc>
                <w:tcPr>
                  <w:tcW w:w="700" w:type="dxa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0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X</w:t>
                  </w:r>
                  <w:r w:rsidRPr="00762D7C">
                    <w:rPr>
                      <w:rFonts w:ascii="Verdana" w:hAnsi="Verdana"/>
                      <w:sz w:val="22"/>
                      <w:szCs w:val="22"/>
                      <w:vertAlign w:val="subscript"/>
                    </w:rPr>
                    <w:t>1</w:t>
                  </w:r>
                </w:p>
              </w:tc>
              <w:tc>
                <w:tcPr>
                  <w:tcW w:w="700" w:type="dxa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0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0" w:type="dxa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0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00" w:type="dxa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0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0" w:type="dxa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0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0" w:type="dxa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0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5</w:t>
                  </w:r>
                </w:p>
              </w:tc>
            </w:tr>
            <w:tr w:rsidR="005A5940" w:rsidRPr="0053664D" w:rsidTr="004405B3">
              <w:trPr>
                <w:trHeight w:val="315"/>
                <w:jc w:val="center"/>
              </w:trPr>
              <w:tc>
                <w:tcPr>
                  <w:tcW w:w="0" w:type="auto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0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X</w:t>
                  </w:r>
                  <w:r w:rsidRPr="00762D7C">
                    <w:rPr>
                      <w:rFonts w:ascii="Verdana" w:hAnsi="Verdana"/>
                      <w:sz w:val="22"/>
                      <w:szCs w:val="22"/>
                      <w:vertAlign w:val="subscript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0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0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0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0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0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4</w:t>
                  </w:r>
                </w:p>
              </w:tc>
            </w:tr>
            <w:tr w:rsidR="005A5940" w:rsidRPr="0053664D" w:rsidTr="004405B3">
              <w:trPr>
                <w:trHeight w:val="255"/>
                <w:jc w:val="center"/>
              </w:trPr>
              <w:tc>
                <w:tcPr>
                  <w:tcW w:w="0" w:type="auto"/>
                  <w:gridSpan w:val="6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0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 xml:space="preserve">Прямая частичная связь; </w:t>
                  </w:r>
                  <w:r w:rsidRPr="00D20FDC">
                    <w:rPr>
                      <w:rFonts w:ascii="Verdana" w:hAnsi="Verdana"/>
                      <w:i/>
                      <w:sz w:val="22"/>
                      <w:szCs w:val="22"/>
                    </w:rPr>
                    <w:t>r</w:t>
                  </w: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 xml:space="preserve"> = +0,8</w:t>
                  </w:r>
                </w:p>
              </w:tc>
            </w:tr>
          </w:tbl>
          <w:p w:rsidR="005A5940" w:rsidRPr="0053664D" w:rsidRDefault="005A5940" w:rsidP="004405B3">
            <w:pPr>
              <w:spacing w:line="240" w:lineRule="auto"/>
              <w:jc w:val="center"/>
            </w:pPr>
          </w:p>
        </w:tc>
        <w:tc>
          <w:tcPr>
            <w:tcW w:w="2544" w:type="dxa"/>
          </w:tcPr>
          <w:p w:rsidR="005A5940" w:rsidRPr="0053664D" w:rsidRDefault="005A5940" w:rsidP="00706E4E">
            <w:pPr>
              <w:ind w:hanging="2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21080" cy="1009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940" w:rsidRPr="0053664D" w:rsidTr="00706E4E">
        <w:trPr>
          <w:jc w:val="center"/>
        </w:trPr>
        <w:tc>
          <w:tcPr>
            <w:tcW w:w="1866" w:type="dxa"/>
          </w:tcPr>
          <w:tbl>
            <w:tblPr>
              <w:tblW w:w="13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</w:tblGrid>
            <w:tr w:rsidR="005A5940" w:rsidRPr="0053664D" w:rsidTr="00706E4E">
              <w:trPr>
                <w:trHeight w:val="180"/>
                <w:jc w:val="center"/>
              </w:trPr>
              <w:tc>
                <w:tcPr>
                  <w:tcW w:w="220" w:type="dxa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20" w:type="dxa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0" w:type="dxa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0" w:type="dxa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0" w:type="dxa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0" w:type="dxa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5A5940" w:rsidRPr="0053664D" w:rsidTr="00706E4E">
              <w:trPr>
                <w:trHeight w:val="180"/>
                <w:jc w:val="center"/>
              </w:trPr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5A5940" w:rsidRPr="0053664D" w:rsidTr="00706E4E">
              <w:trPr>
                <w:trHeight w:val="180"/>
                <w:jc w:val="center"/>
              </w:trPr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5A5940" w:rsidRPr="0053664D" w:rsidTr="00706E4E">
              <w:trPr>
                <w:trHeight w:val="180"/>
                <w:jc w:val="center"/>
              </w:trPr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</w:tr>
            <w:tr w:rsidR="005A5940" w:rsidRPr="0053664D" w:rsidTr="00706E4E">
              <w:trPr>
                <w:trHeight w:val="180"/>
                <w:jc w:val="center"/>
              </w:trPr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5A5940" w:rsidRPr="0053664D" w:rsidTr="00706E4E">
              <w:trPr>
                <w:trHeight w:val="180"/>
                <w:jc w:val="center"/>
              </w:trPr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5</w:t>
                  </w:r>
                </w:p>
              </w:tc>
            </w:tr>
          </w:tbl>
          <w:p w:rsidR="005A5940" w:rsidRPr="0053664D" w:rsidRDefault="005A5940" w:rsidP="004405B3">
            <w:pPr>
              <w:spacing w:line="240" w:lineRule="auto"/>
              <w:ind w:firstLine="13"/>
              <w:jc w:val="center"/>
            </w:pPr>
          </w:p>
        </w:tc>
        <w:tc>
          <w:tcPr>
            <w:tcW w:w="4514" w:type="dxa"/>
          </w:tcPr>
          <w:tbl>
            <w:tblPr>
              <w:tblW w:w="42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700"/>
              <w:gridCol w:w="700"/>
              <w:gridCol w:w="700"/>
              <w:gridCol w:w="700"/>
              <w:gridCol w:w="700"/>
              <w:gridCol w:w="700"/>
            </w:tblGrid>
            <w:tr w:rsidR="005A5940" w:rsidRPr="0053664D" w:rsidTr="004405B3">
              <w:trPr>
                <w:trHeight w:val="315"/>
                <w:jc w:val="center"/>
              </w:trPr>
              <w:tc>
                <w:tcPr>
                  <w:tcW w:w="700" w:type="dxa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12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X</w:t>
                  </w:r>
                  <w:r w:rsidRPr="00762D7C">
                    <w:rPr>
                      <w:rFonts w:ascii="Verdana" w:hAnsi="Verdana"/>
                      <w:sz w:val="22"/>
                      <w:szCs w:val="22"/>
                      <w:vertAlign w:val="subscript"/>
                    </w:rPr>
                    <w:t>1</w:t>
                  </w:r>
                </w:p>
              </w:tc>
              <w:tc>
                <w:tcPr>
                  <w:tcW w:w="700" w:type="dxa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12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0" w:type="dxa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12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00" w:type="dxa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12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0" w:type="dxa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12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0" w:type="dxa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12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5</w:t>
                  </w:r>
                </w:p>
              </w:tc>
            </w:tr>
            <w:tr w:rsidR="005A5940" w:rsidRPr="0053664D" w:rsidTr="004405B3">
              <w:trPr>
                <w:trHeight w:val="315"/>
                <w:jc w:val="center"/>
              </w:trPr>
              <w:tc>
                <w:tcPr>
                  <w:tcW w:w="0" w:type="auto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12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X</w:t>
                  </w:r>
                  <w:r w:rsidRPr="00762D7C">
                    <w:rPr>
                      <w:rFonts w:ascii="Verdana" w:hAnsi="Verdana"/>
                      <w:sz w:val="22"/>
                      <w:szCs w:val="22"/>
                      <w:vertAlign w:val="subscript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12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12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12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12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12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2</w:t>
                  </w:r>
                </w:p>
              </w:tc>
            </w:tr>
            <w:tr w:rsidR="005A5940" w:rsidRPr="0053664D" w:rsidTr="004405B3">
              <w:trPr>
                <w:trHeight w:val="255"/>
                <w:jc w:val="center"/>
              </w:trPr>
              <w:tc>
                <w:tcPr>
                  <w:tcW w:w="0" w:type="auto"/>
                  <w:gridSpan w:val="6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12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 xml:space="preserve">Отсутствие связи; </w:t>
                  </w:r>
                  <w:r w:rsidRPr="00D20FDC">
                    <w:rPr>
                      <w:rFonts w:ascii="Verdana" w:hAnsi="Verdana"/>
                      <w:i/>
                      <w:sz w:val="22"/>
                      <w:szCs w:val="22"/>
                    </w:rPr>
                    <w:t>r</w:t>
                  </w: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 xml:space="preserve"> = 0</w:t>
                  </w:r>
                </w:p>
              </w:tc>
            </w:tr>
          </w:tbl>
          <w:p w:rsidR="005A5940" w:rsidRPr="0053664D" w:rsidRDefault="005A5940" w:rsidP="004405B3">
            <w:pPr>
              <w:spacing w:line="240" w:lineRule="auto"/>
              <w:jc w:val="center"/>
            </w:pPr>
          </w:p>
        </w:tc>
        <w:tc>
          <w:tcPr>
            <w:tcW w:w="2544" w:type="dxa"/>
          </w:tcPr>
          <w:p w:rsidR="005A5940" w:rsidRPr="0053664D" w:rsidRDefault="005A5940" w:rsidP="00706E4E">
            <w:pPr>
              <w:ind w:hanging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21080" cy="1009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940" w:rsidRPr="0053664D" w:rsidTr="00706E4E">
        <w:trPr>
          <w:jc w:val="center"/>
        </w:trPr>
        <w:tc>
          <w:tcPr>
            <w:tcW w:w="1866" w:type="dxa"/>
          </w:tcPr>
          <w:tbl>
            <w:tblPr>
              <w:tblW w:w="13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</w:tblGrid>
            <w:tr w:rsidR="005A5940" w:rsidRPr="0053664D" w:rsidTr="00706E4E">
              <w:trPr>
                <w:trHeight w:val="180"/>
                <w:jc w:val="center"/>
              </w:trPr>
              <w:tc>
                <w:tcPr>
                  <w:tcW w:w="220" w:type="dxa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20" w:type="dxa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0" w:type="dxa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0" w:type="dxa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0" w:type="dxa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0" w:type="dxa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5A5940" w:rsidRPr="0053664D" w:rsidTr="00706E4E">
              <w:trPr>
                <w:trHeight w:val="180"/>
                <w:jc w:val="center"/>
              </w:trPr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5A5940" w:rsidRPr="0053664D" w:rsidTr="00706E4E">
              <w:trPr>
                <w:trHeight w:val="180"/>
                <w:jc w:val="center"/>
              </w:trPr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5A5940" w:rsidRPr="0053664D" w:rsidTr="00706E4E">
              <w:trPr>
                <w:trHeight w:val="180"/>
                <w:jc w:val="center"/>
              </w:trPr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</w:tr>
            <w:tr w:rsidR="005A5940" w:rsidRPr="0053664D" w:rsidTr="00706E4E">
              <w:trPr>
                <w:trHeight w:val="180"/>
                <w:jc w:val="center"/>
              </w:trPr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5A5940" w:rsidRPr="0053664D" w:rsidTr="00706E4E">
              <w:trPr>
                <w:trHeight w:val="180"/>
                <w:jc w:val="center"/>
              </w:trPr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5</w:t>
                  </w:r>
                </w:p>
              </w:tc>
            </w:tr>
          </w:tbl>
          <w:p w:rsidR="005A5940" w:rsidRPr="0053664D" w:rsidRDefault="005A5940" w:rsidP="004405B3">
            <w:pPr>
              <w:spacing w:line="240" w:lineRule="auto"/>
              <w:ind w:firstLine="13"/>
              <w:jc w:val="center"/>
            </w:pPr>
          </w:p>
        </w:tc>
        <w:tc>
          <w:tcPr>
            <w:tcW w:w="4514" w:type="dxa"/>
          </w:tcPr>
          <w:tbl>
            <w:tblPr>
              <w:tblW w:w="42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700"/>
              <w:gridCol w:w="700"/>
              <w:gridCol w:w="700"/>
              <w:gridCol w:w="700"/>
              <w:gridCol w:w="700"/>
              <w:gridCol w:w="700"/>
            </w:tblGrid>
            <w:tr w:rsidR="005A5940" w:rsidRPr="00762D7C" w:rsidTr="004405B3">
              <w:trPr>
                <w:trHeight w:val="315"/>
                <w:jc w:val="center"/>
              </w:trPr>
              <w:tc>
                <w:tcPr>
                  <w:tcW w:w="700" w:type="dxa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30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X</w:t>
                  </w:r>
                  <w:r w:rsidRPr="00762D7C">
                    <w:rPr>
                      <w:rFonts w:ascii="Verdana" w:hAnsi="Verdana"/>
                      <w:sz w:val="22"/>
                      <w:szCs w:val="22"/>
                      <w:vertAlign w:val="subscript"/>
                    </w:rPr>
                    <w:t>1</w:t>
                  </w:r>
                </w:p>
              </w:tc>
              <w:tc>
                <w:tcPr>
                  <w:tcW w:w="700" w:type="dxa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30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0" w:type="dxa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30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00" w:type="dxa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30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0" w:type="dxa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30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0" w:type="dxa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30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5</w:t>
                  </w:r>
                </w:p>
              </w:tc>
            </w:tr>
            <w:tr w:rsidR="005A5940" w:rsidRPr="00762D7C" w:rsidTr="004405B3">
              <w:trPr>
                <w:trHeight w:val="315"/>
                <w:jc w:val="center"/>
              </w:trPr>
              <w:tc>
                <w:tcPr>
                  <w:tcW w:w="0" w:type="auto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30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X</w:t>
                  </w:r>
                  <w:r w:rsidRPr="00762D7C">
                    <w:rPr>
                      <w:rFonts w:ascii="Verdana" w:hAnsi="Verdana"/>
                      <w:sz w:val="22"/>
                      <w:szCs w:val="22"/>
                      <w:vertAlign w:val="subscript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30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30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30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30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30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2</w:t>
                  </w:r>
                </w:p>
              </w:tc>
            </w:tr>
            <w:tr w:rsidR="005A5940" w:rsidRPr="00762D7C" w:rsidTr="004405B3">
              <w:trPr>
                <w:trHeight w:val="255"/>
                <w:jc w:val="center"/>
              </w:trPr>
              <w:tc>
                <w:tcPr>
                  <w:tcW w:w="0" w:type="auto"/>
                  <w:gridSpan w:val="6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30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 xml:space="preserve">Обратная частичная связь; </w:t>
                  </w:r>
                  <w:r w:rsidRPr="00D20FDC">
                    <w:rPr>
                      <w:rFonts w:ascii="Verdana" w:hAnsi="Verdana"/>
                      <w:i/>
                      <w:sz w:val="22"/>
                      <w:szCs w:val="22"/>
                    </w:rPr>
                    <w:t>r</w:t>
                  </w: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= – 0,8</w:t>
                  </w:r>
                </w:p>
              </w:tc>
            </w:tr>
          </w:tbl>
          <w:p w:rsidR="005A5940" w:rsidRPr="00762D7C" w:rsidRDefault="005A5940" w:rsidP="004405B3">
            <w:pPr>
              <w:spacing w:line="24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4" w:type="dxa"/>
          </w:tcPr>
          <w:p w:rsidR="005A5940" w:rsidRPr="0053664D" w:rsidRDefault="005A5940" w:rsidP="00706E4E">
            <w:pPr>
              <w:ind w:hanging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27430" cy="99758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30" cy="997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940" w:rsidRPr="0053664D" w:rsidTr="00706E4E">
        <w:trPr>
          <w:jc w:val="center"/>
        </w:trPr>
        <w:tc>
          <w:tcPr>
            <w:tcW w:w="1866" w:type="dxa"/>
          </w:tcPr>
          <w:tbl>
            <w:tblPr>
              <w:tblW w:w="13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</w:tblGrid>
            <w:tr w:rsidR="005A5940" w:rsidRPr="0053664D" w:rsidTr="00706E4E">
              <w:trPr>
                <w:trHeight w:val="180"/>
                <w:jc w:val="center"/>
              </w:trPr>
              <w:tc>
                <w:tcPr>
                  <w:tcW w:w="220" w:type="dxa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20" w:type="dxa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0" w:type="dxa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0" w:type="dxa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0" w:type="dxa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0" w:type="dxa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5A5940" w:rsidRPr="0053664D" w:rsidTr="00706E4E">
              <w:trPr>
                <w:trHeight w:val="180"/>
                <w:jc w:val="center"/>
              </w:trPr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5A5940" w:rsidRPr="0053664D" w:rsidTr="00706E4E">
              <w:trPr>
                <w:trHeight w:val="180"/>
                <w:jc w:val="center"/>
              </w:trPr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5A5940" w:rsidRPr="0053664D" w:rsidTr="00706E4E">
              <w:trPr>
                <w:trHeight w:val="180"/>
                <w:jc w:val="center"/>
              </w:trPr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5A5940" w:rsidRPr="0053664D" w:rsidTr="00706E4E">
              <w:trPr>
                <w:trHeight w:val="180"/>
                <w:jc w:val="center"/>
              </w:trPr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</w:tr>
            <w:tr w:rsidR="005A5940" w:rsidRPr="0053664D" w:rsidTr="00706E4E">
              <w:trPr>
                <w:trHeight w:val="180"/>
                <w:jc w:val="center"/>
              </w:trPr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bottom"/>
                </w:tcPr>
                <w:p w:rsidR="005A5940" w:rsidRPr="0053664D" w:rsidRDefault="005A5940" w:rsidP="004405B3">
                  <w:pPr>
                    <w:spacing w:line="240" w:lineRule="auto"/>
                    <w:ind w:firstLine="13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53664D">
                    <w:rPr>
                      <w:rFonts w:ascii="Arial" w:hAnsi="Arial"/>
                      <w:sz w:val="16"/>
                      <w:szCs w:val="16"/>
                    </w:rPr>
                    <w:t>5</w:t>
                  </w:r>
                </w:p>
              </w:tc>
            </w:tr>
          </w:tbl>
          <w:p w:rsidR="005A5940" w:rsidRPr="0053664D" w:rsidRDefault="005A5940" w:rsidP="004405B3">
            <w:pPr>
              <w:spacing w:line="240" w:lineRule="auto"/>
              <w:jc w:val="center"/>
            </w:pPr>
          </w:p>
        </w:tc>
        <w:tc>
          <w:tcPr>
            <w:tcW w:w="4514" w:type="dxa"/>
          </w:tcPr>
          <w:tbl>
            <w:tblPr>
              <w:tblW w:w="42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700"/>
              <w:gridCol w:w="700"/>
              <w:gridCol w:w="700"/>
              <w:gridCol w:w="700"/>
              <w:gridCol w:w="700"/>
              <w:gridCol w:w="700"/>
            </w:tblGrid>
            <w:tr w:rsidR="005A5940" w:rsidRPr="00762D7C" w:rsidTr="004405B3">
              <w:trPr>
                <w:trHeight w:val="315"/>
                <w:jc w:val="center"/>
              </w:trPr>
              <w:tc>
                <w:tcPr>
                  <w:tcW w:w="700" w:type="dxa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12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X</w:t>
                  </w:r>
                  <w:r w:rsidRPr="00762D7C">
                    <w:rPr>
                      <w:rFonts w:ascii="Verdana" w:hAnsi="Verdana"/>
                      <w:sz w:val="22"/>
                      <w:szCs w:val="22"/>
                      <w:vertAlign w:val="subscript"/>
                    </w:rPr>
                    <w:t>1</w:t>
                  </w:r>
                </w:p>
              </w:tc>
              <w:tc>
                <w:tcPr>
                  <w:tcW w:w="700" w:type="dxa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12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0" w:type="dxa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12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00" w:type="dxa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12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0" w:type="dxa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12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0" w:type="dxa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12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5</w:t>
                  </w:r>
                </w:p>
              </w:tc>
            </w:tr>
            <w:tr w:rsidR="005A5940" w:rsidRPr="00762D7C" w:rsidTr="004405B3">
              <w:trPr>
                <w:trHeight w:val="315"/>
                <w:jc w:val="center"/>
              </w:trPr>
              <w:tc>
                <w:tcPr>
                  <w:tcW w:w="0" w:type="auto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12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X</w:t>
                  </w:r>
                  <w:r w:rsidRPr="00762D7C">
                    <w:rPr>
                      <w:rFonts w:ascii="Verdana" w:hAnsi="Verdana"/>
                      <w:sz w:val="22"/>
                      <w:szCs w:val="22"/>
                      <w:vertAlign w:val="subscript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12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12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12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12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5A5940" w:rsidRPr="00762D7C" w:rsidRDefault="005A5940" w:rsidP="004405B3">
                  <w:pPr>
                    <w:spacing w:line="240" w:lineRule="auto"/>
                    <w:ind w:firstLine="12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1</w:t>
                  </w:r>
                </w:p>
              </w:tc>
            </w:tr>
            <w:tr w:rsidR="005A5940" w:rsidRPr="00762D7C" w:rsidTr="00706E4E">
              <w:trPr>
                <w:trHeight w:val="255"/>
                <w:jc w:val="center"/>
              </w:trPr>
              <w:tc>
                <w:tcPr>
                  <w:tcW w:w="0" w:type="auto"/>
                  <w:gridSpan w:val="6"/>
                  <w:noWrap/>
                  <w:vAlign w:val="bottom"/>
                </w:tcPr>
                <w:p w:rsidR="005A5940" w:rsidRPr="00762D7C" w:rsidRDefault="005A5940" w:rsidP="004405B3">
                  <w:pPr>
                    <w:spacing w:line="240" w:lineRule="auto"/>
                    <w:ind w:firstLine="12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762D7C">
                    <w:rPr>
                      <w:rFonts w:ascii="Verdana" w:hAnsi="Verdana"/>
                      <w:sz w:val="22"/>
                      <w:szCs w:val="22"/>
                    </w:rPr>
                    <w:t>Обратная полная связь; r= – 1,0</w:t>
                  </w:r>
                </w:p>
              </w:tc>
            </w:tr>
          </w:tbl>
          <w:p w:rsidR="005A5940" w:rsidRPr="00762D7C" w:rsidRDefault="005A5940" w:rsidP="004405B3">
            <w:pPr>
              <w:spacing w:line="24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4" w:type="dxa"/>
          </w:tcPr>
          <w:p w:rsidR="005A5940" w:rsidRPr="0053664D" w:rsidRDefault="005A5940" w:rsidP="00706E4E">
            <w:pPr>
              <w:ind w:hanging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09650" cy="99187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5B3" w:rsidRPr="0053664D" w:rsidTr="00706E4E">
        <w:trPr>
          <w:jc w:val="center"/>
        </w:trPr>
        <w:tc>
          <w:tcPr>
            <w:tcW w:w="1866" w:type="dxa"/>
          </w:tcPr>
          <w:p w:rsidR="004405B3" w:rsidRPr="004405B3" w:rsidRDefault="004405B3" w:rsidP="004405B3">
            <w:pPr>
              <w:spacing w:line="240" w:lineRule="auto"/>
              <w:ind w:firstLine="13"/>
              <w:jc w:val="center"/>
              <w:rPr>
                <w:rFonts w:ascii="Arial" w:hAnsi="Arial" w:cs="Arial"/>
                <w:szCs w:val="24"/>
              </w:rPr>
            </w:pPr>
            <w:r w:rsidRPr="004405B3">
              <w:rPr>
                <w:rFonts w:ascii="Arial" w:hAnsi="Arial" w:cs="Arial"/>
                <w:szCs w:val="24"/>
              </w:rPr>
              <w:t>А</w:t>
            </w:r>
          </w:p>
        </w:tc>
        <w:tc>
          <w:tcPr>
            <w:tcW w:w="4514" w:type="dxa"/>
          </w:tcPr>
          <w:p w:rsidR="004405B3" w:rsidRPr="004405B3" w:rsidRDefault="004405B3" w:rsidP="004405B3">
            <w:pPr>
              <w:spacing w:line="240" w:lineRule="auto"/>
              <w:ind w:firstLine="12"/>
              <w:jc w:val="center"/>
              <w:rPr>
                <w:rFonts w:ascii="Arial" w:hAnsi="Arial" w:cs="Arial"/>
                <w:szCs w:val="24"/>
              </w:rPr>
            </w:pPr>
            <w:r w:rsidRPr="004405B3">
              <w:rPr>
                <w:rFonts w:ascii="Arial" w:hAnsi="Arial" w:cs="Arial"/>
                <w:szCs w:val="24"/>
              </w:rPr>
              <w:t>Б</w:t>
            </w:r>
          </w:p>
        </w:tc>
        <w:tc>
          <w:tcPr>
            <w:tcW w:w="2544" w:type="dxa"/>
          </w:tcPr>
          <w:p w:rsidR="004405B3" w:rsidRPr="004405B3" w:rsidRDefault="004405B3" w:rsidP="00706E4E">
            <w:pPr>
              <w:ind w:hanging="2"/>
              <w:jc w:val="center"/>
              <w:rPr>
                <w:rFonts w:ascii="Arial" w:hAnsi="Arial" w:cs="Arial"/>
                <w:noProof/>
                <w:szCs w:val="24"/>
              </w:rPr>
            </w:pPr>
            <w:r w:rsidRPr="004405B3">
              <w:rPr>
                <w:rFonts w:ascii="Arial" w:hAnsi="Arial" w:cs="Arial"/>
                <w:noProof/>
                <w:szCs w:val="24"/>
              </w:rPr>
              <w:t>В</w:t>
            </w:r>
          </w:p>
        </w:tc>
      </w:tr>
    </w:tbl>
    <w:p w:rsidR="005A5940" w:rsidRPr="004405B3" w:rsidRDefault="005A5940" w:rsidP="005A5940">
      <w:pPr>
        <w:pStyle w:val="NameofPictureRIR"/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  <w:r w:rsidRPr="004405B3">
        <w:rPr>
          <w:rFonts w:ascii="Verdana" w:hAnsi="Verdana"/>
          <w:b/>
          <w:sz w:val="22"/>
          <w:szCs w:val="22"/>
        </w:rPr>
        <w:t>Рисунок 1 – Схема прямолинейных корреляционных связей</w:t>
      </w:r>
    </w:p>
    <w:p w:rsidR="005A5940" w:rsidRPr="005A5940" w:rsidRDefault="005A5940" w:rsidP="005A5940">
      <w:pPr>
        <w:spacing w:line="240" w:lineRule="auto"/>
        <w:rPr>
          <w:rFonts w:ascii="Verdana" w:hAnsi="Verdana"/>
          <w:sz w:val="16"/>
          <w:szCs w:val="16"/>
        </w:rPr>
      </w:pPr>
    </w:p>
    <w:p w:rsidR="005A5940" w:rsidRPr="005A5940" w:rsidRDefault="005A5940" w:rsidP="005A5940">
      <w:pPr>
        <w:spacing w:line="240" w:lineRule="auto"/>
        <w:rPr>
          <w:rFonts w:ascii="Verdana" w:hAnsi="Verdana"/>
          <w:sz w:val="16"/>
          <w:szCs w:val="16"/>
        </w:rPr>
      </w:pPr>
    </w:p>
    <w:p w:rsidR="005A5940" w:rsidRDefault="005A5940" w:rsidP="005A5940">
      <w:pPr>
        <w:spacing w:line="240" w:lineRule="auto"/>
        <w:rPr>
          <w:rFonts w:ascii="Verdana" w:hAnsi="Verdana"/>
          <w:sz w:val="26"/>
          <w:szCs w:val="26"/>
        </w:rPr>
      </w:pPr>
      <w:r w:rsidRPr="005A5940">
        <w:rPr>
          <w:rFonts w:ascii="Verdana" w:hAnsi="Verdana"/>
          <w:sz w:val="26"/>
          <w:szCs w:val="26"/>
        </w:rPr>
        <w:t>При изображении прямолинейных корреляционных связей в форме корреляционных решеток (рис</w:t>
      </w:r>
      <w:r w:rsidR="00D20FDC">
        <w:rPr>
          <w:rFonts w:ascii="Verdana" w:hAnsi="Verdana"/>
          <w:sz w:val="26"/>
          <w:szCs w:val="26"/>
        </w:rPr>
        <w:t>унок</w:t>
      </w:r>
      <w:r w:rsidRPr="005A5940">
        <w:rPr>
          <w:rFonts w:ascii="Verdana" w:hAnsi="Verdana"/>
          <w:sz w:val="26"/>
          <w:szCs w:val="26"/>
        </w:rPr>
        <w:t xml:space="preserve"> 1</w:t>
      </w:r>
      <w:r w:rsidR="00D20FDC" w:rsidRPr="00D20FDC">
        <w:rPr>
          <w:rFonts w:ascii="Verdana" w:hAnsi="Verdana"/>
          <w:i/>
          <w:sz w:val="26"/>
          <w:szCs w:val="26"/>
        </w:rPr>
        <w:t>А</w:t>
      </w:r>
      <w:r w:rsidRPr="005A5940">
        <w:rPr>
          <w:rFonts w:ascii="Verdana" w:hAnsi="Verdana"/>
          <w:sz w:val="26"/>
          <w:szCs w:val="26"/>
        </w:rPr>
        <w:t>) частоты внутри ра</w:t>
      </w:r>
      <w:r w:rsidRPr="005A5940">
        <w:rPr>
          <w:rFonts w:ascii="Verdana" w:hAnsi="Verdana"/>
          <w:sz w:val="26"/>
          <w:szCs w:val="26"/>
        </w:rPr>
        <w:t>с</w:t>
      </w:r>
      <w:r w:rsidRPr="005A5940">
        <w:rPr>
          <w:rFonts w:ascii="Verdana" w:hAnsi="Verdana"/>
          <w:sz w:val="26"/>
          <w:szCs w:val="26"/>
        </w:rPr>
        <w:t xml:space="preserve">полагаются в форме </w:t>
      </w:r>
      <w:r w:rsidR="006F6B22">
        <w:rPr>
          <w:rFonts w:ascii="Verdana" w:hAnsi="Verdana"/>
          <w:sz w:val="26"/>
          <w:szCs w:val="26"/>
        </w:rPr>
        <w:t xml:space="preserve">воображаемого </w:t>
      </w:r>
      <w:r w:rsidRPr="005A5940">
        <w:rPr>
          <w:rFonts w:ascii="Verdana" w:hAnsi="Verdana"/>
          <w:sz w:val="26"/>
          <w:szCs w:val="26"/>
        </w:rPr>
        <w:t>эллипса. Большая ось этого эллипса проходит или по диагонали от угла наименьших значений (при положительной корреляционной связи), или по диагонали от угла, где сходятся наименьшие значения одного признака и на</w:t>
      </w:r>
      <w:r w:rsidRPr="005A5940">
        <w:rPr>
          <w:rFonts w:ascii="Verdana" w:hAnsi="Verdana"/>
          <w:sz w:val="26"/>
          <w:szCs w:val="26"/>
        </w:rPr>
        <w:t>и</w:t>
      </w:r>
      <w:r w:rsidRPr="005A5940">
        <w:rPr>
          <w:rFonts w:ascii="Verdana" w:hAnsi="Verdana"/>
          <w:sz w:val="26"/>
          <w:szCs w:val="26"/>
        </w:rPr>
        <w:t>большие значения другого, к противоположному углу (при отриц</w:t>
      </w:r>
      <w:r w:rsidRPr="005A5940">
        <w:rPr>
          <w:rFonts w:ascii="Verdana" w:hAnsi="Verdana"/>
          <w:sz w:val="26"/>
          <w:szCs w:val="26"/>
        </w:rPr>
        <w:t>а</w:t>
      </w:r>
      <w:r w:rsidRPr="005A5940">
        <w:rPr>
          <w:rFonts w:ascii="Verdana" w:hAnsi="Verdana"/>
          <w:sz w:val="26"/>
          <w:szCs w:val="26"/>
        </w:rPr>
        <w:t>тельной корреляционной связи).</w:t>
      </w:r>
    </w:p>
    <w:p w:rsidR="005A5940" w:rsidRDefault="005A5940" w:rsidP="005A5940">
      <w:pPr>
        <w:spacing w:line="240" w:lineRule="auto"/>
        <w:rPr>
          <w:rFonts w:ascii="Verdana" w:hAnsi="Verdana"/>
          <w:sz w:val="26"/>
          <w:szCs w:val="26"/>
        </w:rPr>
      </w:pPr>
      <w:r w:rsidRPr="005A5940">
        <w:rPr>
          <w:rFonts w:ascii="Verdana" w:hAnsi="Verdana"/>
          <w:sz w:val="26"/>
          <w:szCs w:val="26"/>
        </w:rPr>
        <w:t>При измерении степени связи между разными признаками приходится сравнивать величины, выраженные в разных единицах измерения</w:t>
      </w:r>
      <w:r w:rsidR="006F6B22">
        <w:rPr>
          <w:rFonts w:ascii="Verdana" w:hAnsi="Verdana"/>
          <w:sz w:val="26"/>
          <w:szCs w:val="26"/>
        </w:rPr>
        <w:t xml:space="preserve"> (</w:t>
      </w:r>
      <w:r w:rsidRPr="005A5940">
        <w:rPr>
          <w:rFonts w:ascii="Verdana" w:hAnsi="Verdana"/>
          <w:sz w:val="26"/>
          <w:szCs w:val="26"/>
        </w:rPr>
        <w:t>при измерении связи между весом животного и его длиной надо сопоставить килограммы веса с сантиметрами длины</w:t>
      </w:r>
      <w:r w:rsidR="006F6B22">
        <w:rPr>
          <w:rFonts w:ascii="Verdana" w:hAnsi="Verdana"/>
          <w:sz w:val="26"/>
          <w:szCs w:val="26"/>
        </w:rPr>
        <w:t>,</w:t>
      </w:r>
      <w:r w:rsidRPr="005A5940">
        <w:rPr>
          <w:rFonts w:ascii="Verdana" w:hAnsi="Verdana"/>
          <w:sz w:val="26"/>
          <w:szCs w:val="26"/>
        </w:rPr>
        <w:t xml:space="preserve"> изменения объ</w:t>
      </w:r>
      <w:r w:rsidR="006F6B22">
        <w:rPr>
          <w:rFonts w:ascii="Verdana" w:hAnsi="Verdana"/>
          <w:sz w:val="26"/>
          <w:szCs w:val="26"/>
        </w:rPr>
        <w:t>ё</w:t>
      </w:r>
      <w:r w:rsidRPr="005A5940">
        <w:rPr>
          <w:rFonts w:ascii="Verdana" w:hAnsi="Verdana"/>
          <w:sz w:val="26"/>
          <w:szCs w:val="26"/>
        </w:rPr>
        <w:t>ма сопоставляются с изменениями возраста, длина ног в сантиметрах со скоростью бега в минутах и т. д.</w:t>
      </w:r>
      <w:r w:rsidR="006F6B22">
        <w:rPr>
          <w:rFonts w:ascii="Verdana" w:hAnsi="Verdana"/>
          <w:sz w:val="26"/>
          <w:szCs w:val="26"/>
        </w:rPr>
        <w:t xml:space="preserve">). </w:t>
      </w:r>
      <w:r w:rsidRPr="005A5940">
        <w:rPr>
          <w:rFonts w:ascii="Verdana" w:hAnsi="Verdana"/>
          <w:sz w:val="26"/>
          <w:szCs w:val="26"/>
        </w:rPr>
        <w:t xml:space="preserve">Проводить </w:t>
      </w:r>
      <w:r w:rsidRPr="005A5940">
        <w:rPr>
          <w:rFonts w:ascii="Verdana" w:hAnsi="Verdana"/>
          <w:sz w:val="26"/>
          <w:szCs w:val="26"/>
        </w:rPr>
        <w:lastRenderedPageBreak/>
        <w:t>такие сравнения возможн</w:t>
      </w:r>
      <w:r w:rsidR="006F6B22">
        <w:rPr>
          <w:rFonts w:ascii="Verdana" w:hAnsi="Verdana"/>
          <w:sz w:val="26"/>
          <w:szCs w:val="26"/>
        </w:rPr>
        <w:t>о</w:t>
      </w:r>
      <w:r w:rsidRPr="005A5940">
        <w:rPr>
          <w:rFonts w:ascii="Verdana" w:hAnsi="Verdana"/>
          <w:sz w:val="26"/>
          <w:szCs w:val="26"/>
        </w:rPr>
        <w:t xml:space="preserve"> </w:t>
      </w:r>
      <w:r w:rsidR="006F6B22">
        <w:rPr>
          <w:rFonts w:ascii="Verdana" w:hAnsi="Verdana"/>
          <w:sz w:val="26"/>
          <w:szCs w:val="26"/>
        </w:rPr>
        <w:t>через</w:t>
      </w:r>
      <w:r w:rsidRPr="005A5940">
        <w:rPr>
          <w:rFonts w:ascii="Verdana" w:hAnsi="Verdana"/>
          <w:sz w:val="26"/>
          <w:szCs w:val="26"/>
        </w:rPr>
        <w:t xml:space="preserve"> использовани</w:t>
      </w:r>
      <w:r w:rsidR="006F6B22">
        <w:rPr>
          <w:rFonts w:ascii="Verdana" w:hAnsi="Verdana"/>
          <w:sz w:val="26"/>
          <w:szCs w:val="26"/>
        </w:rPr>
        <w:t>е</w:t>
      </w:r>
      <w:r w:rsidRPr="005A5940">
        <w:rPr>
          <w:rFonts w:ascii="Verdana" w:hAnsi="Verdana"/>
          <w:sz w:val="26"/>
          <w:szCs w:val="26"/>
        </w:rPr>
        <w:t xml:space="preserve"> </w:t>
      </w:r>
      <w:r w:rsidRPr="006F6B22">
        <w:rPr>
          <w:rFonts w:ascii="Verdana" w:hAnsi="Verdana"/>
          <w:b/>
          <w:i/>
          <w:sz w:val="26"/>
          <w:szCs w:val="26"/>
        </w:rPr>
        <w:t>нормированного отклонения</w:t>
      </w:r>
      <w:r w:rsidRPr="005A5940">
        <w:rPr>
          <w:rFonts w:ascii="Verdana" w:hAnsi="Verdana"/>
          <w:sz w:val="26"/>
          <w:szCs w:val="26"/>
        </w:rPr>
        <w:t>:</w:t>
      </w:r>
    </w:p>
    <w:p w:rsidR="005A5940" w:rsidRDefault="005A5940" w:rsidP="005A5940">
      <w:pPr>
        <w:spacing w:line="240" w:lineRule="auto"/>
        <w:ind w:firstLine="0"/>
        <w:rPr>
          <w:rFonts w:ascii="Verdana" w:hAnsi="Verdana"/>
          <w:sz w:val="26"/>
          <w:szCs w:val="26"/>
        </w:rPr>
      </w:pPr>
    </w:p>
    <w:p w:rsidR="005A5940" w:rsidRPr="00C55B67" w:rsidRDefault="005A5940" w:rsidP="00C55B67">
      <w:pPr>
        <w:pStyle w:val="HellyRIR"/>
      </w:pPr>
      <w:r w:rsidRPr="00762D7C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4pt;height:16.85pt" o:ole="">
            <v:imagedata r:id="rId12" o:title=""/>
          </v:shape>
          <o:OLEObject Type="Embed" ProgID="Equation.3" ShapeID="_x0000_i1025" DrawAspect="Content" ObjectID="_1588063318" r:id="rId13"/>
        </w:object>
      </w:r>
      <w:r w:rsidRPr="00762D7C">
        <w:rPr>
          <w:position w:val="-24"/>
        </w:rPr>
        <w:object w:dxaOrig="1200" w:dyaOrig="620">
          <v:shape id="_x0000_i1026" type="#_x0000_t75" style="width:71.05pt;height:36.45pt" o:ole="">
            <v:imagedata r:id="rId14" o:title=""/>
          </v:shape>
          <o:OLEObject Type="Embed" ProgID="Equation.3" ShapeID="_x0000_i1026" DrawAspect="Content" ObjectID="_1588063319" r:id="rId15"/>
        </w:object>
      </w:r>
    </w:p>
    <w:p w:rsidR="006F6B22" w:rsidRPr="00C55B67" w:rsidRDefault="006F6B22" w:rsidP="00C55B67">
      <w:pPr>
        <w:pStyle w:val="HellyRIR"/>
      </w:pPr>
      <w:r w:rsidRPr="00C55B67">
        <w:t xml:space="preserve">где </w:t>
      </w:r>
      <w:proofErr w:type="spellStart"/>
      <w:r w:rsidRPr="007C4F9A">
        <w:rPr>
          <w:i/>
        </w:rPr>
        <w:t>X</w:t>
      </w:r>
      <w:r w:rsidRPr="007C4F9A">
        <w:rPr>
          <w:i/>
          <w:vertAlign w:val="subscript"/>
        </w:rPr>
        <w:t>i</w:t>
      </w:r>
      <w:proofErr w:type="spellEnd"/>
      <w:r w:rsidRPr="00C55B67">
        <w:t xml:space="preserve"> – значение </w:t>
      </w:r>
      <w:proofErr w:type="spellStart"/>
      <w:r>
        <w:t>i</w:t>
      </w:r>
      <w:proofErr w:type="spellEnd"/>
      <w:r w:rsidR="007C4F9A">
        <w:rPr>
          <w:lang w:val="be-BY"/>
        </w:rPr>
        <w:t>-</w:t>
      </w:r>
      <w:r w:rsidRPr="00C55B67">
        <w:t>варианты</w:t>
      </w:r>
      <w:r w:rsidR="007C4F9A" w:rsidRPr="00C55B67">
        <w:t xml:space="preserve">, </w:t>
      </w:r>
      <w:r w:rsidR="007C4F9A" w:rsidRPr="007C4F9A">
        <w:rPr>
          <w:i/>
        </w:rPr>
        <w:t>μ</w:t>
      </w:r>
      <w:r w:rsidR="007C4F9A" w:rsidRPr="00C55B67">
        <w:t xml:space="preserve"> – среднее значение вариант, </w:t>
      </w:r>
      <w:r w:rsidR="007C4F9A" w:rsidRPr="007C4F9A">
        <w:rPr>
          <w:i/>
        </w:rPr>
        <w:t>σ</w:t>
      </w:r>
      <w:r w:rsidR="007C4F9A" w:rsidRPr="00C55B67">
        <w:t xml:space="preserve"> – стандартное отклон</w:t>
      </w:r>
      <w:r w:rsidR="007C4F9A" w:rsidRPr="00C55B67">
        <w:t>е</w:t>
      </w:r>
      <w:r w:rsidR="007C4F9A" w:rsidRPr="00C55B67">
        <w:t>ние</w:t>
      </w:r>
      <w:r w:rsidRPr="00C55B67">
        <w:t xml:space="preserve"> </w:t>
      </w:r>
    </w:p>
    <w:p w:rsidR="005A5940" w:rsidRDefault="005A5940" w:rsidP="005A5940">
      <w:pPr>
        <w:spacing w:line="240" w:lineRule="auto"/>
        <w:ind w:firstLine="0"/>
        <w:rPr>
          <w:rFonts w:ascii="Verdana" w:hAnsi="Verdana"/>
          <w:sz w:val="26"/>
          <w:szCs w:val="26"/>
        </w:rPr>
      </w:pPr>
    </w:p>
    <w:p w:rsidR="005A5940" w:rsidRDefault="005A5940" w:rsidP="005A5940">
      <w:pPr>
        <w:spacing w:line="240" w:lineRule="auto"/>
        <w:rPr>
          <w:rFonts w:ascii="Verdana" w:hAnsi="Verdana"/>
          <w:sz w:val="26"/>
          <w:szCs w:val="26"/>
        </w:rPr>
      </w:pPr>
      <w:r w:rsidRPr="005A5940">
        <w:rPr>
          <w:rFonts w:ascii="Verdana" w:hAnsi="Verdana"/>
          <w:sz w:val="26"/>
          <w:szCs w:val="26"/>
        </w:rPr>
        <w:t>Нормированное отклонение служит универсальной и неимен</w:t>
      </w:r>
      <w:r w:rsidRPr="005A5940">
        <w:rPr>
          <w:rFonts w:ascii="Verdana" w:hAnsi="Verdana"/>
          <w:sz w:val="26"/>
          <w:szCs w:val="26"/>
        </w:rPr>
        <w:t>о</w:t>
      </w:r>
      <w:r w:rsidRPr="005A5940">
        <w:rPr>
          <w:rFonts w:ascii="Verdana" w:hAnsi="Verdana"/>
          <w:sz w:val="26"/>
          <w:szCs w:val="26"/>
        </w:rPr>
        <w:t xml:space="preserve">ванной мерой развития признаков. Эти свойства нормированного отклонения и позволили сконструировать основной показатель корреляционной связи – </w:t>
      </w:r>
      <w:r w:rsidRPr="007C4F9A">
        <w:rPr>
          <w:rFonts w:ascii="Verdana" w:hAnsi="Verdana"/>
          <w:i/>
          <w:sz w:val="26"/>
          <w:szCs w:val="26"/>
        </w:rPr>
        <w:t>коэффициент корреляции</w:t>
      </w:r>
      <w:r w:rsidRPr="005A5940">
        <w:rPr>
          <w:rFonts w:ascii="Verdana" w:hAnsi="Verdana"/>
          <w:sz w:val="26"/>
          <w:szCs w:val="26"/>
        </w:rPr>
        <w:t>.</w:t>
      </w:r>
    </w:p>
    <w:p w:rsidR="005A5940" w:rsidRDefault="005A5940" w:rsidP="005A5940">
      <w:pPr>
        <w:spacing w:line="240" w:lineRule="auto"/>
        <w:rPr>
          <w:rFonts w:ascii="Verdana" w:hAnsi="Verdana"/>
          <w:sz w:val="26"/>
          <w:szCs w:val="26"/>
        </w:rPr>
      </w:pPr>
      <w:r w:rsidRPr="005A5940">
        <w:rPr>
          <w:rFonts w:ascii="Verdana" w:hAnsi="Verdana"/>
          <w:sz w:val="26"/>
          <w:szCs w:val="26"/>
        </w:rPr>
        <w:t>Основная формула, которая вскрывает сущность этого показ</w:t>
      </w:r>
      <w:r w:rsidRPr="005A5940">
        <w:rPr>
          <w:rFonts w:ascii="Verdana" w:hAnsi="Verdana"/>
          <w:sz w:val="26"/>
          <w:szCs w:val="26"/>
        </w:rPr>
        <w:t>а</w:t>
      </w:r>
      <w:r w:rsidRPr="005A5940">
        <w:rPr>
          <w:rFonts w:ascii="Verdana" w:hAnsi="Verdana"/>
          <w:sz w:val="26"/>
          <w:szCs w:val="26"/>
        </w:rPr>
        <w:t>теля, имеет простую структуру:</w:t>
      </w:r>
    </w:p>
    <w:p w:rsidR="005A5940" w:rsidRDefault="005A5940" w:rsidP="005A5940">
      <w:pPr>
        <w:spacing w:line="240" w:lineRule="auto"/>
        <w:ind w:firstLine="0"/>
        <w:rPr>
          <w:rFonts w:ascii="Verdana" w:hAnsi="Verdana"/>
          <w:sz w:val="26"/>
          <w:szCs w:val="26"/>
        </w:rPr>
      </w:pPr>
    </w:p>
    <w:p w:rsidR="005A5940" w:rsidRPr="00C55B67" w:rsidRDefault="005A5940" w:rsidP="00C55B67">
      <w:pPr>
        <w:pStyle w:val="HellyRIR"/>
      </w:pPr>
      <w:r w:rsidRPr="0053664D">
        <w:rPr>
          <w:position w:val="-24"/>
        </w:rPr>
        <w:object w:dxaOrig="1320" w:dyaOrig="700">
          <v:shape id="_x0000_i1027" type="#_x0000_t75" style="width:79.5pt;height:43pt" o:ole="">
            <v:imagedata r:id="rId16" o:title=""/>
          </v:shape>
          <o:OLEObject Type="Embed" ProgID="Equation.3" ShapeID="_x0000_i1027" DrawAspect="Content" ObjectID="_1588063320" r:id="rId17"/>
        </w:object>
      </w:r>
      <w:r w:rsidRPr="00C55B67">
        <w:t>,</w:t>
      </w:r>
    </w:p>
    <w:p w:rsidR="005A5940" w:rsidRPr="00C55B67" w:rsidRDefault="005A5940" w:rsidP="00C55B67">
      <w:pPr>
        <w:pStyle w:val="HellyRIR"/>
      </w:pPr>
      <w:r w:rsidRPr="00C55B67">
        <w:t xml:space="preserve">где </w:t>
      </w:r>
      <w:r w:rsidR="007C4F9A" w:rsidRPr="003926D5">
        <w:rPr>
          <w:i/>
        </w:rPr>
        <w:t>r</w:t>
      </w:r>
      <w:r w:rsidRPr="00C55B67">
        <w:t xml:space="preserve"> – коэффициент корреляции;</w:t>
      </w:r>
      <w:r w:rsidR="002750F0" w:rsidRPr="00C55B67">
        <w:t xml:space="preserve"> </w:t>
      </w:r>
      <w:r w:rsidRPr="005A5940">
        <w:rPr>
          <w:i/>
          <w:position w:val="-10"/>
        </w:rPr>
        <w:object w:dxaOrig="580" w:dyaOrig="380">
          <v:shape id="_x0000_i1028" type="#_x0000_t75" style="width:32.75pt;height:22.45pt" o:ole="">
            <v:imagedata r:id="rId18" o:title=""/>
          </v:shape>
          <o:OLEObject Type="Embed" ProgID="Equation.3" ShapeID="_x0000_i1028" DrawAspect="Content" ObjectID="_1588063321" r:id="rId19"/>
        </w:object>
      </w:r>
      <w:r w:rsidRPr="00C55B67">
        <w:t>– нормированные отклонения данных по пе</w:t>
      </w:r>
      <w:r w:rsidRPr="00C55B67">
        <w:t>р</w:t>
      </w:r>
      <w:r w:rsidRPr="00C55B67">
        <w:t>вому и второму признаку;</w:t>
      </w:r>
      <w:r w:rsidR="002750F0" w:rsidRPr="00C55B67">
        <w:t xml:space="preserve"> </w:t>
      </w:r>
      <w:r w:rsidRPr="005A5940">
        <w:rPr>
          <w:rFonts w:ascii="Symbol" w:hAnsi="Symbol"/>
          <w:i/>
        </w:rPr>
        <w:t></w:t>
      </w:r>
      <w:r w:rsidRPr="005A5940">
        <w:rPr>
          <w:rFonts w:ascii="Symbol" w:hAnsi="Symbol"/>
        </w:rPr>
        <w:t></w:t>
      </w:r>
      <w:r w:rsidR="007C4F9A">
        <w:rPr>
          <w:rFonts w:ascii="Symbol" w:hAnsi="Symbol"/>
        </w:rPr>
        <w:t></w:t>
      </w:r>
      <w:r w:rsidRPr="00C55B67">
        <w:t>– число степеней свободы</w:t>
      </w:r>
      <w:r w:rsidR="007C4F9A" w:rsidRPr="00C55B67">
        <w:t xml:space="preserve"> (</w:t>
      </w:r>
      <w:r w:rsidRPr="00C55B67">
        <w:t>числ</w:t>
      </w:r>
      <w:r w:rsidR="007C4F9A" w:rsidRPr="00C55B67">
        <w:t>о</w:t>
      </w:r>
      <w:r w:rsidRPr="00C55B67">
        <w:t xml:space="preserve"> сравниваемых пар без одной</w:t>
      </w:r>
      <w:r w:rsidR="007C4F9A" w:rsidRPr="00C55B67">
        <w:t>)</w:t>
      </w:r>
    </w:p>
    <w:p w:rsidR="005A5940" w:rsidRDefault="005A5940" w:rsidP="005A5940">
      <w:pPr>
        <w:spacing w:line="240" w:lineRule="auto"/>
        <w:rPr>
          <w:rFonts w:ascii="Verdana" w:hAnsi="Verdana"/>
          <w:sz w:val="26"/>
          <w:szCs w:val="26"/>
        </w:rPr>
      </w:pPr>
    </w:p>
    <w:p w:rsidR="002750F0" w:rsidRDefault="002750F0" w:rsidP="005A5940">
      <w:pPr>
        <w:spacing w:line="240" w:lineRule="auto"/>
        <w:rPr>
          <w:rFonts w:ascii="Verdana" w:hAnsi="Verdana"/>
          <w:sz w:val="26"/>
          <w:szCs w:val="26"/>
        </w:rPr>
      </w:pPr>
      <w:r w:rsidRPr="002750F0">
        <w:rPr>
          <w:rFonts w:ascii="Verdana" w:hAnsi="Verdana"/>
          <w:sz w:val="26"/>
          <w:szCs w:val="26"/>
        </w:rPr>
        <w:t>Сумма произведений нормированных отклонений, входящая в формулу для коэффициента корреляции, обладает следующими тремя особыми свойствами</w:t>
      </w:r>
      <w:r w:rsidR="007C4F9A">
        <w:rPr>
          <w:rFonts w:ascii="Verdana" w:hAnsi="Verdana"/>
          <w:sz w:val="26"/>
          <w:szCs w:val="26"/>
        </w:rPr>
        <w:t>:</w:t>
      </w:r>
      <w:r w:rsidRPr="002750F0">
        <w:rPr>
          <w:rFonts w:ascii="Verdana" w:hAnsi="Verdana"/>
          <w:sz w:val="26"/>
          <w:szCs w:val="26"/>
        </w:rPr>
        <w:t xml:space="preserve"> </w:t>
      </w:r>
    </w:p>
    <w:p w:rsidR="007C4F9A" w:rsidRDefault="007C4F9A" w:rsidP="005A5940">
      <w:pPr>
        <w:spacing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1) </w:t>
      </w:r>
      <w:r w:rsidR="002750F0" w:rsidRPr="00AA1174">
        <w:rPr>
          <w:rFonts w:ascii="Verdana" w:hAnsi="Verdana"/>
          <w:sz w:val="26"/>
          <w:szCs w:val="26"/>
          <w:u w:val="single"/>
        </w:rPr>
        <w:t>Если оба признака изменяются параллельно</w:t>
      </w:r>
      <w:r w:rsidR="002750F0" w:rsidRPr="002750F0">
        <w:rPr>
          <w:rFonts w:ascii="Verdana" w:hAnsi="Verdana"/>
          <w:sz w:val="26"/>
          <w:szCs w:val="26"/>
        </w:rPr>
        <w:t>, то сумма пр</w:t>
      </w:r>
      <w:r w:rsidR="002750F0" w:rsidRPr="002750F0">
        <w:rPr>
          <w:rFonts w:ascii="Verdana" w:hAnsi="Verdana"/>
          <w:sz w:val="26"/>
          <w:szCs w:val="26"/>
        </w:rPr>
        <w:t>о</w:t>
      </w:r>
      <w:r w:rsidR="002750F0" w:rsidRPr="002750F0">
        <w:rPr>
          <w:rFonts w:ascii="Verdana" w:hAnsi="Verdana"/>
          <w:sz w:val="26"/>
          <w:szCs w:val="26"/>
        </w:rPr>
        <w:t>изведений их нормированных отклонений да</w:t>
      </w:r>
      <w:r>
        <w:rPr>
          <w:rFonts w:ascii="Verdana" w:hAnsi="Verdana"/>
          <w:sz w:val="26"/>
          <w:szCs w:val="26"/>
        </w:rPr>
        <w:t>ё</w:t>
      </w:r>
      <w:r w:rsidR="002750F0" w:rsidRPr="002750F0">
        <w:rPr>
          <w:rFonts w:ascii="Verdana" w:hAnsi="Verdana"/>
          <w:sz w:val="26"/>
          <w:szCs w:val="26"/>
        </w:rPr>
        <w:t>т положительную в</w:t>
      </w:r>
      <w:r w:rsidR="002750F0" w:rsidRPr="002750F0">
        <w:rPr>
          <w:rFonts w:ascii="Verdana" w:hAnsi="Verdana"/>
          <w:sz w:val="26"/>
          <w:szCs w:val="26"/>
        </w:rPr>
        <w:t>е</w:t>
      </w:r>
      <w:r w:rsidR="002750F0" w:rsidRPr="002750F0">
        <w:rPr>
          <w:rFonts w:ascii="Verdana" w:hAnsi="Verdana"/>
          <w:sz w:val="26"/>
          <w:szCs w:val="26"/>
        </w:rPr>
        <w:t xml:space="preserve">личину. </w:t>
      </w:r>
    </w:p>
    <w:p w:rsidR="007C4F9A" w:rsidRDefault="007C4F9A" w:rsidP="005A5940">
      <w:pPr>
        <w:spacing w:line="240" w:lineRule="auto"/>
        <w:rPr>
          <w:rFonts w:ascii="Verdana" w:hAnsi="Verdana"/>
          <w:sz w:val="26"/>
          <w:szCs w:val="26"/>
        </w:rPr>
      </w:pPr>
      <w:proofErr w:type="gramStart"/>
      <w:r>
        <w:rPr>
          <w:rFonts w:ascii="Verdana" w:hAnsi="Verdana"/>
          <w:sz w:val="26"/>
          <w:szCs w:val="26"/>
        </w:rPr>
        <w:t xml:space="preserve">2) </w:t>
      </w:r>
      <w:r w:rsidR="002750F0" w:rsidRPr="00AA1174">
        <w:rPr>
          <w:rFonts w:ascii="Verdana" w:hAnsi="Verdana"/>
          <w:sz w:val="26"/>
          <w:szCs w:val="26"/>
          <w:u w:val="single"/>
        </w:rPr>
        <w:t>Если при увеличении одного признака другой уменьшается</w:t>
      </w:r>
      <w:r w:rsidR="002750F0" w:rsidRPr="002750F0">
        <w:rPr>
          <w:rFonts w:ascii="Verdana" w:hAnsi="Verdana"/>
          <w:sz w:val="26"/>
          <w:szCs w:val="26"/>
        </w:rPr>
        <w:t>, то приходится умножать положительные числа на отрицательные и вся сумма произведений нормированных отклонений да</w:t>
      </w:r>
      <w:r>
        <w:rPr>
          <w:rFonts w:ascii="Verdana" w:hAnsi="Verdana"/>
          <w:sz w:val="26"/>
          <w:szCs w:val="26"/>
        </w:rPr>
        <w:t>ё</w:t>
      </w:r>
      <w:r w:rsidR="002750F0" w:rsidRPr="002750F0">
        <w:rPr>
          <w:rFonts w:ascii="Verdana" w:hAnsi="Verdana"/>
          <w:sz w:val="26"/>
          <w:szCs w:val="26"/>
        </w:rPr>
        <w:t>т отриц</w:t>
      </w:r>
      <w:r w:rsidR="002750F0" w:rsidRPr="002750F0">
        <w:rPr>
          <w:rFonts w:ascii="Verdana" w:hAnsi="Verdana"/>
          <w:sz w:val="26"/>
          <w:szCs w:val="26"/>
        </w:rPr>
        <w:t>а</w:t>
      </w:r>
      <w:r w:rsidR="002750F0" w:rsidRPr="002750F0">
        <w:rPr>
          <w:rFonts w:ascii="Verdana" w:hAnsi="Verdana"/>
          <w:sz w:val="26"/>
          <w:szCs w:val="26"/>
        </w:rPr>
        <w:t xml:space="preserve">тельную величину. </w:t>
      </w:r>
      <w:proofErr w:type="gramEnd"/>
    </w:p>
    <w:p w:rsidR="005A5940" w:rsidRPr="002750F0" w:rsidRDefault="007C4F9A" w:rsidP="005A5940">
      <w:pPr>
        <w:spacing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В связи с этим </w:t>
      </w:r>
      <w:r w:rsidR="002750F0" w:rsidRPr="007C4F9A">
        <w:rPr>
          <w:rFonts w:ascii="Verdana" w:hAnsi="Verdana"/>
          <w:i/>
          <w:sz w:val="26"/>
          <w:szCs w:val="26"/>
        </w:rPr>
        <w:t>коэффициент корреляции может определять направление связи</w:t>
      </w:r>
      <w:r w:rsidR="002750F0" w:rsidRPr="002750F0">
        <w:rPr>
          <w:rFonts w:ascii="Verdana" w:hAnsi="Verdana"/>
          <w:sz w:val="26"/>
          <w:szCs w:val="26"/>
        </w:rPr>
        <w:t>: при прямых связях он положителен, а при о</w:t>
      </w:r>
      <w:r w:rsidR="002750F0" w:rsidRPr="002750F0">
        <w:rPr>
          <w:rFonts w:ascii="Verdana" w:hAnsi="Verdana"/>
          <w:sz w:val="26"/>
          <w:szCs w:val="26"/>
        </w:rPr>
        <w:t>б</w:t>
      </w:r>
      <w:r w:rsidR="002750F0" w:rsidRPr="002750F0">
        <w:rPr>
          <w:rFonts w:ascii="Verdana" w:hAnsi="Verdana"/>
          <w:sz w:val="26"/>
          <w:szCs w:val="26"/>
        </w:rPr>
        <w:t>ратных связях отрицателен.</w:t>
      </w:r>
    </w:p>
    <w:p w:rsidR="002750F0" w:rsidRDefault="007C4F9A" w:rsidP="005A5940">
      <w:pPr>
        <w:spacing w:line="240" w:lineRule="auto"/>
        <w:rPr>
          <w:rFonts w:ascii="Verdana" w:hAnsi="Verdana"/>
          <w:sz w:val="26"/>
          <w:szCs w:val="26"/>
        </w:rPr>
      </w:pPr>
      <w:proofErr w:type="gramStart"/>
      <w:r>
        <w:rPr>
          <w:rFonts w:ascii="Verdana" w:hAnsi="Verdana"/>
          <w:sz w:val="26"/>
          <w:szCs w:val="26"/>
        </w:rPr>
        <w:t xml:space="preserve">3) </w:t>
      </w:r>
      <w:r w:rsidR="002750F0" w:rsidRPr="00AA1174">
        <w:rPr>
          <w:rFonts w:ascii="Verdana" w:hAnsi="Verdana"/>
          <w:sz w:val="26"/>
          <w:szCs w:val="26"/>
          <w:u w:val="single"/>
        </w:rPr>
        <w:t>При полных связях, когда изменения обоих признаков строго соответствуют друг другу</w:t>
      </w:r>
      <w:r w:rsidR="002750F0" w:rsidRPr="002750F0">
        <w:rPr>
          <w:rFonts w:ascii="Verdana" w:hAnsi="Verdana"/>
          <w:sz w:val="26"/>
          <w:szCs w:val="26"/>
        </w:rPr>
        <w:t xml:space="preserve"> и корреляционная связь превр</w:t>
      </w:r>
      <w:r w:rsidR="002750F0" w:rsidRPr="002750F0">
        <w:rPr>
          <w:rFonts w:ascii="Verdana" w:hAnsi="Verdana"/>
          <w:sz w:val="26"/>
          <w:szCs w:val="26"/>
        </w:rPr>
        <w:t>а</w:t>
      </w:r>
      <w:r w:rsidR="002750F0" w:rsidRPr="002750F0">
        <w:rPr>
          <w:rFonts w:ascii="Verdana" w:hAnsi="Verdana"/>
          <w:sz w:val="26"/>
          <w:szCs w:val="26"/>
        </w:rPr>
        <w:t>щается в функциональную, сумма произведений нормированных отклонений становится равной числу степеней свободы:</w:t>
      </w:r>
      <w:proofErr w:type="gramEnd"/>
    </w:p>
    <w:p w:rsidR="005A5940" w:rsidRDefault="005A5940" w:rsidP="002750F0">
      <w:pPr>
        <w:spacing w:line="240" w:lineRule="auto"/>
        <w:ind w:firstLine="0"/>
        <w:rPr>
          <w:rFonts w:ascii="Verdana" w:hAnsi="Verdana"/>
          <w:sz w:val="26"/>
          <w:szCs w:val="26"/>
        </w:rPr>
      </w:pPr>
    </w:p>
    <w:p w:rsidR="002750F0" w:rsidRPr="00C55B67" w:rsidRDefault="002750F0" w:rsidP="00C55B67">
      <w:pPr>
        <w:pStyle w:val="HellyRIR"/>
      </w:pPr>
      <w:r w:rsidRPr="0053664D">
        <w:rPr>
          <w:position w:val="-14"/>
        </w:rPr>
        <w:object w:dxaOrig="1939" w:dyaOrig="400">
          <v:shape id="_x0000_i1029" type="#_x0000_t75" style="width:115pt;height:24.3pt" o:ole="">
            <v:imagedata r:id="rId20" o:title=""/>
          </v:shape>
          <o:OLEObject Type="Embed" ProgID="Equation.3" ShapeID="_x0000_i1029" DrawAspect="Content" ObjectID="_1588063322" r:id="rId21"/>
        </w:object>
      </w:r>
    </w:p>
    <w:p w:rsidR="002750F0" w:rsidRDefault="002750F0" w:rsidP="002750F0">
      <w:pPr>
        <w:spacing w:line="240" w:lineRule="auto"/>
        <w:ind w:firstLine="0"/>
        <w:rPr>
          <w:rFonts w:ascii="Verdana" w:hAnsi="Verdana"/>
          <w:sz w:val="26"/>
          <w:szCs w:val="26"/>
        </w:rPr>
      </w:pPr>
    </w:p>
    <w:p w:rsidR="005A5940" w:rsidRDefault="002750F0" w:rsidP="005A5940">
      <w:pPr>
        <w:spacing w:line="240" w:lineRule="auto"/>
        <w:rPr>
          <w:rFonts w:ascii="Verdana" w:hAnsi="Verdana"/>
          <w:sz w:val="26"/>
          <w:szCs w:val="26"/>
        </w:rPr>
      </w:pPr>
      <w:r w:rsidRPr="002750F0">
        <w:rPr>
          <w:rFonts w:ascii="Verdana" w:hAnsi="Verdana"/>
          <w:sz w:val="26"/>
          <w:szCs w:val="26"/>
        </w:rPr>
        <w:t xml:space="preserve">Поэтому максимальное значение коэффициента корреляции равно </w:t>
      </w:r>
      <w:r w:rsidR="00AA1174">
        <w:rPr>
          <w:rFonts w:ascii="Verdana" w:hAnsi="Verdana"/>
          <w:sz w:val="26"/>
          <w:szCs w:val="26"/>
        </w:rPr>
        <w:t>+</w:t>
      </w:r>
      <w:r w:rsidRPr="002750F0">
        <w:rPr>
          <w:rFonts w:ascii="Verdana" w:hAnsi="Verdana"/>
          <w:sz w:val="26"/>
          <w:szCs w:val="26"/>
        </w:rPr>
        <w:t>1 для положительных или прямых связей:</w:t>
      </w:r>
    </w:p>
    <w:p w:rsidR="005A5940" w:rsidRDefault="005A5940" w:rsidP="005A5940">
      <w:pPr>
        <w:spacing w:line="240" w:lineRule="auto"/>
        <w:rPr>
          <w:rFonts w:ascii="Verdana" w:hAnsi="Verdana"/>
          <w:sz w:val="26"/>
          <w:szCs w:val="26"/>
        </w:rPr>
      </w:pPr>
    </w:p>
    <w:p w:rsidR="002750F0" w:rsidRPr="00C55B67" w:rsidRDefault="002750F0" w:rsidP="00C55B67">
      <w:pPr>
        <w:pStyle w:val="HellyRIR"/>
      </w:pPr>
      <w:r w:rsidRPr="0053664D">
        <w:rPr>
          <w:position w:val="-24"/>
        </w:rPr>
        <w:object w:dxaOrig="2799" w:dyaOrig="680">
          <v:shape id="_x0000_i1030" type="#_x0000_t75" style="width:159.9pt;height:39.25pt" o:ole="">
            <v:imagedata r:id="rId22" o:title=""/>
          </v:shape>
          <o:OLEObject Type="Embed" ProgID="Equation.3" ShapeID="_x0000_i1030" DrawAspect="Content" ObjectID="_1588063323" r:id="rId23"/>
        </w:object>
      </w:r>
    </w:p>
    <w:p w:rsidR="005A5940" w:rsidRDefault="005A5940" w:rsidP="005A5940">
      <w:pPr>
        <w:spacing w:line="240" w:lineRule="auto"/>
        <w:rPr>
          <w:rFonts w:ascii="Verdana" w:hAnsi="Verdana"/>
          <w:sz w:val="26"/>
          <w:szCs w:val="26"/>
        </w:rPr>
      </w:pPr>
    </w:p>
    <w:p w:rsidR="005A5940" w:rsidRDefault="00AA1174" w:rsidP="005A5940">
      <w:pPr>
        <w:spacing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и -1 </w:t>
      </w:r>
      <w:r w:rsidR="002750F0" w:rsidRPr="002750F0">
        <w:rPr>
          <w:rFonts w:ascii="Verdana" w:hAnsi="Verdana"/>
          <w:sz w:val="26"/>
          <w:szCs w:val="26"/>
        </w:rPr>
        <w:t>для отрицательных, или обратных связей:</w:t>
      </w:r>
    </w:p>
    <w:p w:rsidR="005A5940" w:rsidRDefault="005A5940" w:rsidP="005A5940">
      <w:pPr>
        <w:spacing w:line="240" w:lineRule="auto"/>
        <w:rPr>
          <w:rFonts w:ascii="Verdana" w:hAnsi="Verdana"/>
          <w:sz w:val="26"/>
          <w:szCs w:val="26"/>
        </w:rPr>
      </w:pPr>
    </w:p>
    <w:p w:rsidR="002750F0" w:rsidRPr="00C55B67" w:rsidRDefault="002750F0" w:rsidP="00C55B67">
      <w:pPr>
        <w:pStyle w:val="HellyRIR"/>
      </w:pPr>
      <w:r w:rsidRPr="0053664D">
        <w:rPr>
          <w:position w:val="-24"/>
        </w:rPr>
        <w:object w:dxaOrig="2780" w:dyaOrig="680">
          <v:shape id="_x0000_i1031" type="#_x0000_t75" style="width:160.85pt;height:39.25pt" o:ole="">
            <v:imagedata r:id="rId24" o:title=""/>
          </v:shape>
          <o:OLEObject Type="Embed" ProgID="Equation.3" ShapeID="_x0000_i1031" DrawAspect="Content" ObjectID="_1588063324" r:id="rId25"/>
        </w:object>
      </w:r>
    </w:p>
    <w:p w:rsidR="002750F0" w:rsidRDefault="002750F0" w:rsidP="005A5940">
      <w:pPr>
        <w:spacing w:line="240" w:lineRule="auto"/>
        <w:rPr>
          <w:rFonts w:ascii="Verdana" w:hAnsi="Verdana"/>
          <w:sz w:val="26"/>
          <w:szCs w:val="26"/>
        </w:rPr>
      </w:pPr>
    </w:p>
    <w:p w:rsidR="002750F0" w:rsidRDefault="002750F0" w:rsidP="005A5940">
      <w:pPr>
        <w:spacing w:line="240" w:lineRule="auto"/>
        <w:rPr>
          <w:rFonts w:ascii="Verdana" w:hAnsi="Verdana"/>
          <w:sz w:val="26"/>
          <w:szCs w:val="26"/>
        </w:rPr>
      </w:pPr>
      <w:r w:rsidRPr="00AA1174">
        <w:rPr>
          <w:rFonts w:ascii="Verdana" w:hAnsi="Verdana"/>
          <w:sz w:val="26"/>
          <w:szCs w:val="26"/>
          <w:u w:val="single"/>
        </w:rPr>
        <w:t>При полном отсутствии корреляционной связи между призн</w:t>
      </w:r>
      <w:r w:rsidRPr="00AA1174">
        <w:rPr>
          <w:rFonts w:ascii="Verdana" w:hAnsi="Verdana"/>
          <w:sz w:val="26"/>
          <w:szCs w:val="26"/>
          <w:u w:val="single"/>
        </w:rPr>
        <w:t>а</w:t>
      </w:r>
      <w:r w:rsidRPr="00AA1174">
        <w:rPr>
          <w:rFonts w:ascii="Verdana" w:hAnsi="Verdana"/>
          <w:sz w:val="26"/>
          <w:szCs w:val="26"/>
          <w:u w:val="single"/>
        </w:rPr>
        <w:t>ками</w:t>
      </w:r>
      <w:r w:rsidRPr="002750F0">
        <w:rPr>
          <w:rFonts w:ascii="Verdana" w:hAnsi="Verdana"/>
          <w:sz w:val="26"/>
          <w:szCs w:val="26"/>
        </w:rPr>
        <w:t xml:space="preserve"> сумма произведений нормированных отклонений равна нулю, и поэтому коэффициент корреляции в этих случаях тоже равен н</w:t>
      </w:r>
      <w:r w:rsidRPr="002750F0">
        <w:rPr>
          <w:rFonts w:ascii="Verdana" w:hAnsi="Verdana"/>
          <w:sz w:val="26"/>
          <w:szCs w:val="26"/>
        </w:rPr>
        <w:t>у</w:t>
      </w:r>
      <w:r w:rsidRPr="002750F0">
        <w:rPr>
          <w:rFonts w:ascii="Verdana" w:hAnsi="Verdana"/>
          <w:sz w:val="26"/>
          <w:szCs w:val="26"/>
        </w:rPr>
        <w:t>лю:</w:t>
      </w:r>
    </w:p>
    <w:p w:rsidR="002750F0" w:rsidRDefault="002750F0" w:rsidP="002750F0">
      <w:pPr>
        <w:spacing w:line="240" w:lineRule="auto"/>
        <w:ind w:firstLine="0"/>
        <w:rPr>
          <w:rFonts w:ascii="Verdana" w:hAnsi="Verdana"/>
          <w:sz w:val="26"/>
          <w:szCs w:val="26"/>
        </w:rPr>
      </w:pPr>
    </w:p>
    <w:p w:rsidR="002750F0" w:rsidRPr="00C55B67" w:rsidRDefault="002750F0" w:rsidP="00C55B67">
      <w:pPr>
        <w:pStyle w:val="HellyRIR"/>
      </w:pPr>
      <w:r w:rsidRPr="0053664D">
        <w:rPr>
          <w:position w:val="-24"/>
        </w:rPr>
        <w:object w:dxaOrig="2280" w:dyaOrig="680">
          <v:shape id="_x0000_i1032" type="#_x0000_t75" style="width:135.6pt;height:40.2pt" o:ole="">
            <v:imagedata r:id="rId26" o:title=""/>
          </v:shape>
          <o:OLEObject Type="Embed" ProgID="Equation.3" ShapeID="_x0000_i1032" DrawAspect="Content" ObjectID="_1588063325" r:id="rId27"/>
        </w:object>
      </w:r>
    </w:p>
    <w:p w:rsidR="002750F0" w:rsidRDefault="002750F0" w:rsidP="002750F0">
      <w:pPr>
        <w:spacing w:line="240" w:lineRule="auto"/>
        <w:ind w:firstLine="0"/>
        <w:rPr>
          <w:rFonts w:ascii="Verdana" w:hAnsi="Verdana"/>
          <w:sz w:val="26"/>
          <w:szCs w:val="26"/>
        </w:rPr>
      </w:pPr>
    </w:p>
    <w:p w:rsidR="002750F0" w:rsidRDefault="002750F0" w:rsidP="005A5940">
      <w:pPr>
        <w:spacing w:line="240" w:lineRule="auto"/>
        <w:rPr>
          <w:rFonts w:ascii="Verdana" w:hAnsi="Verdana"/>
          <w:sz w:val="26"/>
          <w:szCs w:val="26"/>
        </w:rPr>
      </w:pPr>
      <w:r w:rsidRPr="00395875">
        <w:rPr>
          <w:rFonts w:ascii="Verdana" w:hAnsi="Verdana"/>
          <w:sz w:val="26"/>
          <w:szCs w:val="26"/>
        </w:rPr>
        <w:t>Предельные значения коэффициента корреляции (r=+1; r=0; r= –1) на практике встречаются крайне редко.</w:t>
      </w:r>
    </w:p>
    <w:p w:rsidR="002750F0" w:rsidRDefault="00395875" w:rsidP="005A5940">
      <w:pPr>
        <w:spacing w:line="240" w:lineRule="auto"/>
        <w:rPr>
          <w:rFonts w:ascii="Verdana" w:hAnsi="Verdana"/>
          <w:sz w:val="26"/>
          <w:szCs w:val="26"/>
        </w:rPr>
      </w:pPr>
      <w:r w:rsidRPr="00395875">
        <w:rPr>
          <w:rFonts w:ascii="Verdana" w:hAnsi="Verdana"/>
          <w:sz w:val="26"/>
          <w:szCs w:val="26"/>
        </w:rPr>
        <w:t>Основная формула коэффициента корреляции хорошо вскр</w:t>
      </w:r>
      <w:r w:rsidRPr="00395875">
        <w:rPr>
          <w:rFonts w:ascii="Verdana" w:hAnsi="Verdana"/>
          <w:sz w:val="26"/>
          <w:szCs w:val="26"/>
        </w:rPr>
        <w:t>ы</w:t>
      </w:r>
      <w:r w:rsidRPr="00395875">
        <w:rPr>
          <w:rFonts w:ascii="Verdana" w:hAnsi="Verdana"/>
          <w:sz w:val="26"/>
          <w:szCs w:val="26"/>
        </w:rPr>
        <w:t>вает сущность этого показателя, но для работы крайне неудобна, особенно при многочисленных группах. Поэтому разработаны ра</w:t>
      </w:r>
      <w:r w:rsidRPr="00395875">
        <w:rPr>
          <w:rFonts w:ascii="Verdana" w:hAnsi="Verdana"/>
          <w:sz w:val="26"/>
          <w:szCs w:val="26"/>
        </w:rPr>
        <w:t>з</w:t>
      </w:r>
      <w:r w:rsidRPr="00395875">
        <w:rPr>
          <w:rFonts w:ascii="Verdana" w:hAnsi="Verdana"/>
          <w:sz w:val="26"/>
          <w:szCs w:val="26"/>
        </w:rPr>
        <w:t xml:space="preserve">нообразные рабочие формулы для практических расчетов в разных условиях – для малых и больших групп при </w:t>
      </w:r>
      <w:proofErr w:type="spellStart"/>
      <w:r w:rsidRPr="00395875">
        <w:rPr>
          <w:rFonts w:ascii="Verdana" w:hAnsi="Verdana"/>
          <w:sz w:val="26"/>
          <w:szCs w:val="26"/>
        </w:rPr>
        <w:t>малозначных</w:t>
      </w:r>
      <w:proofErr w:type="spellEnd"/>
      <w:r w:rsidRPr="00395875">
        <w:rPr>
          <w:rFonts w:ascii="Verdana" w:hAnsi="Verdana"/>
          <w:sz w:val="26"/>
          <w:szCs w:val="26"/>
        </w:rPr>
        <w:t xml:space="preserve"> и мног</w:t>
      </w:r>
      <w:r w:rsidRPr="00395875">
        <w:rPr>
          <w:rFonts w:ascii="Verdana" w:hAnsi="Verdana"/>
          <w:sz w:val="26"/>
          <w:szCs w:val="26"/>
        </w:rPr>
        <w:t>о</w:t>
      </w:r>
      <w:r w:rsidRPr="00395875">
        <w:rPr>
          <w:rFonts w:ascii="Verdana" w:hAnsi="Verdana"/>
          <w:sz w:val="26"/>
          <w:szCs w:val="26"/>
        </w:rPr>
        <w:t>значных вариантах.</w:t>
      </w:r>
    </w:p>
    <w:p w:rsidR="002750F0" w:rsidRDefault="00395875" w:rsidP="005A5940">
      <w:pPr>
        <w:spacing w:line="240" w:lineRule="auto"/>
        <w:rPr>
          <w:rFonts w:ascii="Verdana" w:hAnsi="Verdana"/>
          <w:sz w:val="26"/>
          <w:szCs w:val="26"/>
        </w:rPr>
      </w:pPr>
      <w:r w:rsidRPr="00395875">
        <w:rPr>
          <w:rFonts w:ascii="Verdana" w:hAnsi="Verdana"/>
          <w:sz w:val="26"/>
          <w:szCs w:val="26"/>
        </w:rPr>
        <w:t xml:space="preserve">Все эти формулы дают одинаковый </w:t>
      </w:r>
      <w:proofErr w:type="gramStart"/>
      <w:r w:rsidRPr="00395875">
        <w:rPr>
          <w:rFonts w:ascii="Verdana" w:hAnsi="Verdana"/>
          <w:sz w:val="26"/>
          <w:szCs w:val="26"/>
        </w:rPr>
        <w:t>результат</w:t>
      </w:r>
      <w:proofErr w:type="gramEnd"/>
      <w:r w:rsidRPr="00395875">
        <w:rPr>
          <w:rFonts w:ascii="Verdana" w:hAnsi="Verdana"/>
          <w:sz w:val="26"/>
          <w:szCs w:val="26"/>
        </w:rPr>
        <w:t xml:space="preserve"> и применение любой из них обусловливается только удобством и простотой нео</w:t>
      </w:r>
      <w:r w:rsidRPr="00395875">
        <w:rPr>
          <w:rFonts w:ascii="Verdana" w:hAnsi="Verdana"/>
          <w:sz w:val="26"/>
          <w:szCs w:val="26"/>
        </w:rPr>
        <w:t>б</w:t>
      </w:r>
      <w:r w:rsidRPr="00395875">
        <w:rPr>
          <w:rFonts w:ascii="Verdana" w:hAnsi="Verdana"/>
          <w:sz w:val="26"/>
          <w:szCs w:val="26"/>
        </w:rPr>
        <w:t>ходимых вычислений.</w:t>
      </w:r>
    </w:p>
    <w:p w:rsidR="00395875" w:rsidRDefault="00395875" w:rsidP="005A5940">
      <w:pPr>
        <w:spacing w:line="240" w:lineRule="auto"/>
        <w:rPr>
          <w:rFonts w:ascii="Verdana" w:hAnsi="Verdana"/>
          <w:sz w:val="26"/>
          <w:szCs w:val="26"/>
        </w:rPr>
      </w:pPr>
      <w:r w:rsidRPr="00395875">
        <w:rPr>
          <w:rFonts w:ascii="Verdana" w:hAnsi="Verdana"/>
          <w:sz w:val="26"/>
          <w:szCs w:val="26"/>
        </w:rPr>
        <w:t>В биологических работах наиболее приемлема формула, предложенная для малых групп:</w:t>
      </w:r>
    </w:p>
    <w:p w:rsidR="00395875" w:rsidRPr="00395875" w:rsidRDefault="00395875" w:rsidP="00395875">
      <w:pPr>
        <w:spacing w:line="240" w:lineRule="auto"/>
        <w:ind w:firstLine="0"/>
        <w:rPr>
          <w:rFonts w:ascii="Verdana" w:hAnsi="Verdana"/>
          <w:sz w:val="16"/>
          <w:szCs w:val="16"/>
        </w:rPr>
      </w:pPr>
    </w:p>
    <w:p w:rsidR="003926D5" w:rsidRDefault="00395875" w:rsidP="00C55B67">
      <w:pPr>
        <w:pStyle w:val="HellyRIR"/>
      </w:pPr>
      <w:r w:rsidRPr="0053664D">
        <w:rPr>
          <w:position w:val="-30"/>
        </w:rPr>
        <w:object w:dxaOrig="3000" w:dyaOrig="1020">
          <v:shape id="_x0000_i1033" type="#_x0000_t75" style="width:164.55pt;height:56.1pt" o:ole="">
            <v:imagedata r:id="rId28" o:title=""/>
          </v:shape>
          <o:OLEObject Type="Embed" ProgID="Equation.3" ShapeID="_x0000_i1033" DrawAspect="Content" ObjectID="_1588063326" r:id="rId29"/>
        </w:object>
      </w:r>
      <w:r w:rsidRPr="00C55B67">
        <w:t>,</w:t>
      </w:r>
    </w:p>
    <w:p w:rsidR="00395875" w:rsidRPr="00C55B67" w:rsidRDefault="00395875" w:rsidP="00C55B67">
      <w:pPr>
        <w:pStyle w:val="HellyRIR"/>
        <w:rPr>
          <w:sz w:val="26"/>
          <w:szCs w:val="26"/>
        </w:rPr>
      </w:pPr>
      <w:r w:rsidRPr="00C55B67">
        <w:t xml:space="preserve">где: </w:t>
      </w:r>
      <w:r w:rsidRPr="00A21175">
        <w:rPr>
          <w:i/>
        </w:rPr>
        <w:t>X</w:t>
      </w:r>
      <w:r w:rsidRPr="00C55B67">
        <w:rPr>
          <w:i/>
          <w:vertAlign w:val="subscript"/>
        </w:rPr>
        <w:t>1</w:t>
      </w:r>
      <w:r w:rsidRPr="00C55B67">
        <w:rPr>
          <w:i/>
        </w:rPr>
        <w:t xml:space="preserve">, </w:t>
      </w:r>
      <w:r w:rsidRPr="00A21175">
        <w:rPr>
          <w:i/>
        </w:rPr>
        <w:t>X</w:t>
      </w:r>
      <w:r w:rsidRPr="00C55B67">
        <w:rPr>
          <w:i/>
          <w:vertAlign w:val="subscript"/>
        </w:rPr>
        <w:t>2</w:t>
      </w:r>
      <w:r w:rsidRPr="00C55B67">
        <w:t xml:space="preserve"> – данные первого и второго признаков; </w:t>
      </w:r>
      <w:r w:rsidR="00AA1174">
        <w:rPr>
          <w:i/>
        </w:rPr>
        <w:t>n</w:t>
      </w:r>
      <w:r w:rsidRPr="00C55B67">
        <w:t xml:space="preserve"> – число сравниваемых пар данных, или объектов, у которых измерено по </w:t>
      </w:r>
      <w:r w:rsidR="00AA1174" w:rsidRPr="00C55B67">
        <w:t>2</w:t>
      </w:r>
      <w:r w:rsidRPr="00C55B67">
        <w:t xml:space="preserve"> признака; </w:t>
      </w:r>
      <w:r w:rsidRPr="00A21175">
        <w:rPr>
          <w:i/>
        </w:rPr>
        <w:t>σ</w:t>
      </w:r>
      <w:r w:rsidRPr="00C55B67">
        <w:rPr>
          <w:i/>
          <w:vertAlign w:val="subscript"/>
        </w:rPr>
        <w:t>1</w:t>
      </w:r>
      <w:r w:rsidRPr="00C55B67">
        <w:rPr>
          <w:i/>
        </w:rPr>
        <w:t xml:space="preserve">, </w:t>
      </w:r>
      <w:r w:rsidRPr="00A21175">
        <w:rPr>
          <w:i/>
        </w:rPr>
        <w:t>σ</w:t>
      </w:r>
      <w:r w:rsidRPr="00C55B67">
        <w:rPr>
          <w:i/>
          <w:vertAlign w:val="subscript"/>
        </w:rPr>
        <w:t>2</w:t>
      </w:r>
      <w:r w:rsidRPr="00C55B67">
        <w:t xml:space="preserve"> – стандартные отклонения по первому и по второму признаку.</w:t>
      </w:r>
    </w:p>
    <w:p w:rsidR="00395875" w:rsidRPr="00395875" w:rsidRDefault="00395875" w:rsidP="005A5940">
      <w:pPr>
        <w:spacing w:line="240" w:lineRule="auto"/>
        <w:rPr>
          <w:rFonts w:ascii="Verdana" w:hAnsi="Verdana"/>
          <w:sz w:val="16"/>
          <w:szCs w:val="16"/>
        </w:rPr>
      </w:pPr>
    </w:p>
    <w:p w:rsidR="00395875" w:rsidRDefault="00395875" w:rsidP="005A5940">
      <w:pPr>
        <w:spacing w:line="240" w:lineRule="auto"/>
        <w:rPr>
          <w:rFonts w:ascii="Verdana" w:hAnsi="Verdana"/>
          <w:sz w:val="26"/>
          <w:szCs w:val="26"/>
        </w:rPr>
      </w:pPr>
      <w:r w:rsidRPr="00395875">
        <w:rPr>
          <w:rFonts w:ascii="Verdana" w:hAnsi="Verdana"/>
          <w:sz w:val="26"/>
          <w:szCs w:val="26"/>
        </w:rPr>
        <w:t xml:space="preserve">Применяется коэффициент корреляции </w:t>
      </w:r>
      <w:r w:rsidR="00AA1174">
        <w:rPr>
          <w:rFonts w:ascii="Verdana" w:hAnsi="Verdana"/>
          <w:sz w:val="26"/>
          <w:szCs w:val="26"/>
          <w:lang w:val="be-BY"/>
        </w:rPr>
        <w:t xml:space="preserve">только </w:t>
      </w:r>
      <w:r w:rsidRPr="00395875">
        <w:rPr>
          <w:rFonts w:ascii="Verdana" w:hAnsi="Verdana"/>
          <w:sz w:val="26"/>
          <w:szCs w:val="26"/>
        </w:rPr>
        <w:t>в тех случаях, когда необходимо знать направление и силу связи между призн</w:t>
      </w:r>
      <w:r w:rsidRPr="00395875">
        <w:rPr>
          <w:rFonts w:ascii="Verdana" w:hAnsi="Verdana"/>
          <w:sz w:val="26"/>
          <w:szCs w:val="26"/>
        </w:rPr>
        <w:t>а</w:t>
      </w:r>
      <w:r w:rsidRPr="00395875">
        <w:rPr>
          <w:rFonts w:ascii="Verdana" w:hAnsi="Verdana"/>
          <w:sz w:val="26"/>
          <w:szCs w:val="26"/>
        </w:rPr>
        <w:t>ками</w:t>
      </w:r>
      <w:r w:rsidR="00AA1174">
        <w:rPr>
          <w:rFonts w:ascii="Verdana" w:hAnsi="Verdana"/>
          <w:sz w:val="26"/>
          <w:szCs w:val="26"/>
          <w:lang w:val="be-BY"/>
        </w:rPr>
        <w:t>.</w:t>
      </w:r>
      <w:r w:rsidRPr="00395875">
        <w:rPr>
          <w:rFonts w:ascii="Verdana" w:hAnsi="Verdana"/>
          <w:sz w:val="26"/>
          <w:szCs w:val="26"/>
        </w:rPr>
        <w:t xml:space="preserve"> </w:t>
      </w:r>
      <w:r w:rsidR="00AA1174">
        <w:rPr>
          <w:rFonts w:ascii="Verdana" w:hAnsi="Verdana"/>
          <w:sz w:val="26"/>
          <w:szCs w:val="26"/>
          <w:lang w:val="be-BY"/>
        </w:rPr>
        <w:t xml:space="preserve">При этом </w:t>
      </w:r>
      <w:r w:rsidRPr="00395875">
        <w:rPr>
          <w:rFonts w:ascii="Verdana" w:hAnsi="Verdana"/>
          <w:sz w:val="26"/>
          <w:szCs w:val="26"/>
        </w:rPr>
        <w:t xml:space="preserve">заранее известно, что эта связь </w:t>
      </w:r>
      <w:r w:rsidR="00AA1174">
        <w:rPr>
          <w:rFonts w:ascii="Verdana" w:hAnsi="Verdana"/>
          <w:sz w:val="26"/>
          <w:szCs w:val="26"/>
        </w:rPr>
        <w:t xml:space="preserve">будет </w:t>
      </w:r>
      <w:r w:rsidRPr="00395875">
        <w:rPr>
          <w:rFonts w:ascii="Verdana" w:hAnsi="Verdana"/>
          <w:sz w:val="26"/>
          <w:szCs w:val="26"/>
        </w:rPr>
        <w:t>прямолине</w:t>
      </w:r>
      <w:r w:rsidRPr="00395875">
        <w:rPr>
          <w:rFonts w:ascii="Verdana" w:hAnsi="Verdana"/>
          <w:sz w:val="26"/>
          <w:szCs w:val="26"/>
        </w:rPr>
        <w:t>й</w:t>
      </w:r>
      <w:r w:rsidRPr="00395875">
        <w:rPr>
          <w:rFonts w:ascii="Verdana" w:hAnsi="Verdana"/>
          <w:sz w:val="26"/>
          <w:szCs w:val="26"/>
        </w:rPr>
        <w:t>ной, или когда требуется выяснить степень именно прямолинейной связи. При этом лучше проводить два этапа исследования:</w:t>
      </w:r>
    </w:p>
    <w:p w:rsidR="00395875" w:rsidRDefault="00395875" w:rsidP="005A5940">
      <w:pPr>
        <w:spacing w:line="240" w:lineRule="auto"/>
        <w:rPr>
          <w:rFonts w:ascii="Verdana" w:hAnsi="Verdana"/>
          <w:sz w:val="26"/>
          <w:szCs w:val="26"/>
        </w:rPr>
      </w:pPr>
      <w:r w:rsidRPr="00395875">
        <w:rPr>
          <w:rFonts w:ascii="Verdana" w:hAnsi="Verdana"/>
          <w:sz w:val="26"/>
          <w:szCs w:val="26"/>
        </w:rPr>
        <w:t>1) рассмотрение графика поля регрессии;</w:t>
      </w:r>
    </w:p>
    <w:p w:rsidR="00395875" w:rsidRDefault="00395875" w:rsidP="005A5940">
      <w:pPr>
        <w:spacing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2) </w:t>
      </w:r>
      <w:r w:rsidRPr="00395875">
        <w:rPr>
          <w:rFonts w:ascii="Verdana" w:hAnsi="Verdana"/>
          <w:sz w:val="26"/>
          <w:szCs w:val="26"/>
        </w:rPr>
        <w:t>расчет коэффициента корреляции непосредственно по да</w:t>
      </w:r>
      <w:r w:rsidRPr="00395875">
        <w:rPr>
          <w:rFonts w:ascii="Verdana" w:hAnsi="Verdana"/>
          <w:sz w:val="26"/>
          <w:szCs w:val="26"/>
        </w:rPr>
        <w:t>н</w:t>
      </w:r>
      <w:r w:rsidRPr="00395875">
        <w:rPr>
          <w:rFonts w:ascii="Verdana" w:hAnsi="Verdana"/>
          <w:sz w:val="26"/>
          <w:szCs w:val="26"/>
        </w:rPr>
        <w:t>ным</w:t>
      </w:r>
      <w:r w:rsidRPr="0053664D">
        <w:t>.</w:t>
      </w:r>
    </w:p>
    <w:p w:rsidR="00395875" w:rsidRDefault="00395875" w:rsidP="005A5940">
      <w:pPr>
        <w:spacing w:line="240" w:lineRule="auto"/>
        <w:rPr>
          <w:rFonts w:ascii="Verdana" w:hAnsi="Verdana"/>
          <w:sz w:val="26"/>
          <w:szCs w:val="26"/>
        </w:rPr>
      </w:pPr>
      <w:r w:rsidRPr="00395875">
        <w:rPr>
          <w:rFonts w:ascii="Verdana" w:hAnsi="Verdana"/>
          <w:sz w:val="26"/>
          <w:szCs w:val="26"/>
        </w:rPr>
        <w:lastRenderedPageBreak/>
        <w:t>Уже сам вид графика позволяет установить направление и степень прямолинейных связей, а также характер криволинейных связей. При известном опыте по виду графика можно получить первое представление об особенностях и силе связи между из</w:t>
      </w:r>
      <w:r w:rsidRPr="00395875">
        <w:rPr>
          <w:rFonts w:ascii="Verdana" w:hAnsi="Verdana"/>
          <w:sz w:val="26"/>
          <w:szCs w:val="26"/>
        </w:rPr>
        <w:t>у</w:t>
      </w:r>
      <w:r w:rsidRPr="00395875">
        <w:rPr>
          <w:rFonts w:ascii="Verdana" w:hAnsi="Verdana"/>
          <w:sz w:val="26"/>
          <w:szCs w:val="26"/>
        </w:rPr>
        <w:t>чаемыми признаками.</w:t>
      </w:r>
    </w:p>
    <w:p w:rsidR="00395875" w:rsidRPr="00AA1174" w:rsidRDefault="00395875" w:rsidP="005A5940">
      <w:pPr>
        <w:spacing w:line="240" w:lineRule="auto"/>
        <w:rPr>
          <w:rFonts w:ascii="Verdana" w:hAnsi="Verdana"/>
          <w:sz w:val="16"/>
          <w:szCs w:val="16"/>
        </w:rPr>
      </w:pPr>
    </w:p>
    <w:p w:rsidR="00395875" w:rsidRPr="00AA1174" w:rsidRDefault="00395875" w:rsidP="005A5940">
      <w:pPr>
        <w:spacing w:line="240" w:lineRule="auto"/>
        <w:rPr>
          <w:rFonts w:ascii="Verdana" w:hAnsi="Verdana"/>
          <w:sz w:val="16"/>
          <w:szCs w:val="16"/>
        </w:rPr>
      </w:pPr>
    </w:p>
    <w:p w:rsidR="00031184" w:rsidRPr="00031184" w:rsidRDefault="00031184" w:rsidP="00031184">
      <w:pPr>
        <w:spacing w:line="240" w:lineRule="auto"/>
        <w:rPr>
          <w:rFonts w:ascii="Verdana" w:hAnsi="Verdana"/>
          <w:b/>
          <w:sz w:val="26"/>
          <w:szCs w:val="26"/>
        </w:rPr>
      </w:pPr>
      <w:r w:rsidRPr="00031184">
        <w:rPr>
          <w:rFonts w:ascii="Verdana" w:hAnsi="Verdana"/>
          <w:b/>
          <w:sz w:val="26"/>
          <w:szCs w:val="26"/>
        </w:rPr>
        <w:t>2 Ошибка коэффициента корреляции</w:t>
      </w:r>
    </w:p>
    <w:p w:rsidR="00395875" w:rsidRPr="00AA1174" w:rsidRDefault="00395875" w:rsidP="005A5940">
      <w:pPr>
        <w:spacing w:line="240" w:lineRule="auto"/>
        <w:rPr>
          <w:rFonts w:ascii="Verdana" w:hAnsi="Verdana"/>
          <w:sz w:val="16"/>
          <w:szCs w:val="16"/>
        </w:rPr>
      </w:pPr>
    </w:p>
    <w:p w:rsidR="00395875" w:rsidRDefault="00031184" w:rsidP="005A5940">
      <w:pPr>
        <w:spacing w:line="240" w:lineRule="auto"/>
        <w:rPr>
          <w:rFonts w:ascii="Verdana" w:hAnsi="Verdana"/>
          <w:sz w:val="26"/>
          <w:szCs w:val="26"/>
        </w:rPr>
      </w:pPr>
      <w:r w:rsidRPr="00031184">
        <w:rPr>
          <w:rFonts w:ascii="Verdana" w:hAnsi="Verdana"/>
          <w:sz w:val="26"/>
          <w:szCs w:val="26"/>
        </w:rPr>
        <w:t>Как и всякая выборочная величина</w:t>
      </w:r>
      <w:r w:rsidR="00AA1174">
        <w:rPr>
          <w:rFonts w:ascii="Verdana" w:hAnsi="Verdana"/>
          <w:sz w:val="26"/>
          <w:szCs w:val="26"/>
        </w:rPr>
        <w:t xml:space="preserve"> (по данным выборки из генеральной совокупности)</w:t>
      </w:r>
      <w:r w:rsidRPr="00031184">
        <w:rPr>
          <w:rFonts w:ascii="Verdana" w:hAnsi="Verdana"/>
          <w:sz w:val="26"/>
          <w:szCs w:val="26"/>
        </w:rPr>
        <w:t xml:space="preserve">, коэффициент корреляции имеет свою </w:t>
      </w:r>
      <w:r w:rsidRPr="00AA1174">
        <w:rPr>
          <w:rFonts w:ascii="Verdana" w:hAnsi="Verdana"/>
          <w:b/>
          <w:i/>
          <w:sz w:val="26"/>
          <w:szCs w:val="26"/>
        </w:rPr>
        <w:t>ошибку репрезентативности</w:t>
      </w:r>
      <w:r w:rsidRPr="00031184">
        <w:rPr>
          <w:rFonts w:ascii="Verdana" w:hAnsi="Verdana"/>
          <w:sz w:val="26"/>
          <w:szCs w:val="26"/>
        </w:rPr>
        <w:t>, вычисляемую для больших выб</w:t>
      </w:r>
      <w:r w:rsidRPr="00031184">
        <w:rPr>
          <w:rFonts w:ascii="Verdana" w:hAnsi="Verdana"/>
          <w:sz w:val="26"/>
          <w:szCs w:val="26"/>
        </w:rPr>
        <w:t>о</w:t>
      </w:r>
      <w:r w:rsidRPr="00031184">
        <w:rPr>
          <w:rFonts w:ascii="Verdana" w:hAnsi="Verdana"/>
          <w:sz w:val="26"/>
          <w:szCs w:val="26"/>
        </w:rPr>
        <w:t>рок по формуле</w:t>
      </w:r>
      <w:r w:rsidR="00216C18">
        <w:rPr>
          <w:rFonts w:ascii="Verdana" w:hAnsi="Verdana"/>
          <w:sz w:val="26"/>
          <w:szCs w:val="26"/>
        </w:rPr>
        <w:t xml:space="preserve"> 8</w:t>
      </w:r>
      <w:r w:rsidRPr="00031184">
        <w:rPr>
          <w:rFonts w:ascii="Verdana" w:hAnsi="Verdana"/>
          <w:sz w:val="26"/>
          <w:szCs w:val="26"/>
        </w:rPr>
        <w:t>:</w:t>
      </w:r>
    </w:p>
    <w:p w:rsidR="00395875" w:rsidRDefault="00395875" w:rsidP="00031184">
      <w:pPr>
        <w:spacing w:line="240" w:lineRule="auto"/>
        <w:ind w:firstLine="0"/>
        <w:rPr>
          <w:rFonts w:ascii="Verdana" w:hAnsi="Verdana"/>
          <w:sz w:val="26"/>
          <w:szCs w:val="26"/>
        </w:rPr>
      </w:pPr>
    </w:p>
    <w:p w:rsidR="00031184" w:rsidRDefault="00031184" w:rsidP="003926D5">
      <w:pPr>
        <w:spacing w:line="240" w:lineRule="auto"/>
        <w:ind w:firstLine="0"/>
        <w:jc w:val="center"/>
        <w:rPr>
          <w:rFonts w:ascii="Verdana" w:hAnsi="Verdana"/>
          <w:sz w:val="26"/>
          <w:szCs w:val="26"/>
        </w:rPr>
      </w:pPr>
      <w:r w:rsidRPr="0053664D">
        <w:rPr>
          <w:position w:val="-28"/>
        </w:rPr>
        <w:object w:dxaOrig="1180" w:dyaOrig="720">
          <v:shape id="_x0000_i1034" type="#_x0000_t75" style="width:71.05pt;height:43pt" o:ole="">
            <v:imagedata r:id="rId30" o:title=""/>
          </v:shape>
          <o:OLEObject Type="Embed" ProgID="Equation.3" ShapeID="_x0000_i1034" DrawAspect="Content" ObjectID="_1588063327" r:id="rId31"/>
        </w:object>
      </w:r>
      <w:r w:rsidRPr="0053664D">
        <w:t>,</w:t>
      </w:r>
    </w:p>
    <w:p w:rsidR="00395875" w:rsidRDefault="00031184" w:rsidP="00031184">
      <w:pPr>
        <w:spacing w:line="240" w:lineRule="auto"/>
        <w:ind w:firstLine="0"/>
        <w:rPr>
          <w:rFonts w:ascii="Verdana" w:hAnsi="Verdana"/>
          <w:sz w:val="26"/>
          <w:szCs w:val="26"/>
        </w:rPr>
      </w:pPr>
      <w:r w:rsidRPr="00031184">
        <w:rPr>
          <w:rFonts w:ascii="Verdana" w:hAnsi="Verdana"/>
          <w:sz w:val="22"/>
          <w:szCs w:val="22"/>
        </w:rPr>
        <w:t>где</w:t>
      </w:r>
      <w:r w:rsidRPr="00A21175">
        <w:t xml:space="preserve"> </w:t>
      </w:r>
      <w:r w:rsidRPr="00A21175">
        <w:rPr>
          <w:position w:val="-4"/>
        </w:rPr>
        <w:object w:dxaOrig="180" w:dyaOrig="320">
          <v:shape id="_x0000_i1035" type="#_x0000_t75" style="width:10.3pt;height:18.7pt" o:ole="">
            <v:imagedata r:id="rId32" o:title=""/>
          </v:shape>
          <o:OLEObject Type="Embed" ProgID="Equation.3" ShapeID="_x0000_i1035" DrawAspect="Content" ObjectID="_1588063328" r:id="rId33"/>
        </w:object>
      </w:r>
      <w:r w:rsidRPr="00A21175">
        <w:t xml:space="preserve"> – </w:t>
      </w:r>
      <w:r w:rsidRPr="00031184">
        <w:rPr>
          <w:rFonts w:ascii="Verdana" w:hAnsi="Verdana"/>
          <w:sz w:val="22"/>
          <w:szCs w:val="22"/>
        </w:rPr>
        <w:t>коэффициент корреляции в генеральной совокупности, из которой вз</w:t>
      </w:r>
      <w:r w:rsidRPr="00031184">
        <w:rPr>
          <w:rFonts w:ascii="Verdana" w:hAnsi="Verdana"/>
          <w:sz w:val="22"/>
          <w:szCs w:val="22"/>
        </w:rPr>
        <w:t>я</w:t>
      </w:r>
      <w:r w:rsidRPr="00031184">
        <w:rPr>
          <w:rFonts w:ascii="Verdana" w:hAnsi="Verdana"/>
          <w:sz w:val="22"/>
          <w:szCs w:val="22"/>
        </w:rPr>
        <w:t>та выборка</w:t>
      </w:r>
      <w:r w:rsidRPr="00A21175">
        <w:t>;</w:t>
      </w:r>
      <w:r>
        <w:t xml:space="preserve"> </w:t>
      </w:r>
      <w:r w:rsidRPr="00A21175">
        <w:rPr>
          <w:i/>
        </w:rPr>
        <w:t>n</w:t>
      </w:r>
      <w:r w:rsidRPr="00A21175">
        <w:t xml:space="preserve"> – </w:t>
      </w:r>
      <w:r w:rsidRPr="00031184">
        <w:rPr>
          <w:rFonts w:ascii="Verdana" w:hAnsi="Verdana"/>
          <w:sz w:val="22"/>
          <w:szCs w:val="22"/>
        </w:rPr>
        <w:t>численность выборки, т. е. число пар значений, по которым в</w:t>
      </w:r>
      <w:r w:rsidRPr="00031184">
        <w:rPr>
          <w:rFonts w:ascii="Verdana" w:hAnsi="Verdana"/>
          <w:sz w:val="22"/>
          <w:szCs w:val="22"/>
        </w:rPr>
        <w:t>ы</w:t>
      </w:r>
      <w:r w:rsidRPr="00031184">
        <w:rPr>
          <w:rFonts w:ascii="Verdana" w:hAnsi="Verdana"/>
          <w:sz w:val="22"/>
          <w:szCs w:val="22"/>
        </w:rPr>
        <w:t>числялся выборочный коэффициент корреляции</w:t>
      </w:r>
      <w:r w:rsidRPr="00A21175">
        <w:t>.</w:t>
      </w:r>
    </w:p>
    <w:p w:rsidR="00395875" w:rsidRDefault="00395875" w:rsidP="005A5940">
      <w:pPr>
        <w:spacing w:line="240" w:lineRule="auto"/>
        <w:rPr>
          <w:rFonts w:ascii="Verdana" w:hAnsi="Verdana"/>
          <w:sz w:val="26"/>
          <w:szCs w:val="26"/>
        </w:rPr>
      </w:pPr>
    </w:p>
    <w:p w:rsidR="00395875" w:rsidRDefault="004F1465" w:rsidP="005A5940">
      <w:pPr>
        <w:spacing w:line="240" w:lineRule="auto"/>
        <w:rPr>
          <w:rFonts w:ascii="Verdana" w:hAnsi="Verdana"/>
          <w:sz w:val="26"/>
          <w:szCs w:val="26"/>
        </w:rPr>
      </w:pPr>
      <w:r w:rsidRPr="004F1465">
        <w:rPr>
          <w:rFonts w:ascii="Verdana" w:hAnsi="Verdana"/>
          <w:sz w:val="26"/>
          <w:szCs w:val="26"/>
        </w:rPr>
        <w:t>Поскольку в числителе формулы ошибки выборочного коэ</w:t>
      </w:r>
      <w:r w:rsidRPr="004F1465">
        <w:rPr>
          <w:rFonts w:ascii="Verdana" w:hAnsi="Verdana"/>
          <w:sz w:val="26"/>
          <w:szCs w:val="26"/>
        </w:rPr>
        <w:t>ф</w:t>
      </w:r>
      <w:r w:rsidRPr="004F1465">
        <w:rPr>
          <w:rFonts w:ascii="Verdana" w:hAnsi="Verdana"/>
          <w:sz w:val="26"/>
          <w:szCs w:val="26"/>
        </w:rPr>
        <w:t>фициента корреляции стоит квадрат коэффициента корреляции</w:t>
      </w:r>
      <w:r w:rsidR="00AA1174" w:rsidRPr="00AA1174">
        <w:rPr>
          <w:rFonts w:ascii="Verdana" w:hAnsi="Verdana"/>
          <w:sz w:val="26"/>
          <w:szCs w:val="26"/>
        </w:rPr>
        <w:t xml:space="preserve"> </w:t>
      </w:r>
      <w:r w:rsidR="00AA1174" w:rsidRPr="004F1465">
        <w:rPr>
          <w:rFonts w:ascii="Verdana" w:hAnsi="Verdana"/>
          <w:sz w:val="26"/>
          <w:szCs w:val="26"/>
        </w:rPr>
        <w:t>г</w:t>
      </w:r>
      <w:r w:rsidR="00AA1174" w:rsidRPr="004F1465">
        <w:rPr>
          <w:rFonts w:ascii="Verdana" w:hAnsi="Verdana"/>
          <w:sz w:val="26"/>
          <w:szCs w:val="26"/>
        </w:rPr>
        <w:t>е</w:t>
      </w:r>
      <w:r w:rsidR="00AA1174" w:rsidRPr="004F1465">
        <w:rPr>
          <w:rFonts w:ascii="Verdana" w:hAnsi="Verdana"/>
          <w:sz w:val="26"/>
          <w:szCs w:val="26"/>
        </w:rPr>
        <w:t>нерально</w:t>
      </w:r>
      <w:r w:rsidR="00AA1174">
        <w:rPr>
          <w:rFonts w:ascii="Verdana" w:hAnsi="Verdana"/>
          <w:sz w:val="26"/>
          <w:szCs w:val="26"/>
        </w:rPr>
        <w:t>й совокупности</w:t>
      </w:r>
      <w:r w:rsidRPr="004F1465">
        <w:rPr>
          <w:rFonts w:ascii="Verdana" w:hAnsi="Verdana"/>
          <w:sz w:val="26"/>
          <w:szCs w:val="26"/>
        </w:rPr>
        <w:t>, то эта формула может применяться лишь в исключительных случаях, когда заранее известна или предпол</w:t>
      </w:r>
      <w:r w:rsidRPr="004F1465">
        <w:rPr>
          <w:rFonts w:ascii="Verdana" w:hAnsi="Verdana"/>
          <w:sz w:val="26"/>
          <w:szCs w:val="26"/>
        </w:rPr>
        <w:t>а</w:t>
      </w:r>
      <w:r w:rsidRPr="004F1465">
        <w:rPr>
          <w:rFonts w:ascii="Verdana" w:hAnsi="Verdana"/>
          <w:sz w:val="26"/>
          <w:szCs w:val="26"/>
        </w:rPr>
        <w:t>гается степень корреляции в генеральной совокупности.</w:t>
      </w:r>
    </w:p>
    <w:p w:rsidR="00395875" w:rsidRDefault="00395875" w:rsidP="005A5940">
      <w:pPr>
        <w:spacing w:line="240" w:lineRule="auto"/>
        <w:rPr>
          <w:rFonts w:ascii="Verdana" w:hAnsi="Verdana"/>
          <w:sz w:val="26"/>
          <w:szCs w:val="26"/>
        </w:rPr>
      </w:pPr>
    </w:p>
    <w:p w:rsidR="004F1465" w:rsidRDefault="004F1465" w:rsidP="004F1465">
      <w:pPr>
        <w:spacing w:line="240" w:lineRule="auto"/>
        <w:ind w:firstLine="0"/>
        <w:jc w:val="center"/>
        <w:rPr>
          <w:rFonts w:ascii="Verdana" w:hAnsi="Verdana"/>
          <w:b/>
          <w:i/>
          <w:sz w:val="26"/>
          <w:szCs w:val="26"/>
          <w:u w:val="single"/>
        </w:rPr>
      </w:pPr>
      <w:r w:rsidRPr="004F1465">
        <w:rPr>
          <w:rFonts w:ascii="Verdana" w:hAnsi="Verdana"/>
          <w:b/>
          <w:i/>
          <w:szCs w:val="24"/>
          <w:u w:val="single"/>
        </w:rPr>
        <w:t>Пример</w:t>
      </w:r>
    </w:p>
    <w:p w:rsidR="004F1465" w:rsidRDefault="004F1465" w:rsidP="004F1465">
      <w:pPr>
        <w:spacing w:line="240" w:lineRule="auto"/>
        <w:rPr>
          <w:rFonts w:ascii="Verdana" w:hAnsi="Verdana"/>
          <w:szCs w:val="24"/>
        </w:rPr>
      </w:pPr>
      <w:r w:rsidRPr="004F1465">
        <w:rPr>
          <w:rFonts w:ascii="Verdana" w:hAnsi="Verdana"/>
          <w:szCs w:val="24"/>
        </w:rPr>
        <w:t>Для проверки гипотезы о том, что коэффициент корреляции между детьми и родителями</w:t>
      </w:r>
      <w:r w:rsidRPr="004F1465">
        <w:rPr>
          <w:szCs w:val="24"/>
        </w:rPr>
        <w:t xml:space="preserve"> </w:t>
      </w:r>
      <w:r w:rsidRPr="004F1465">
        <w:rPr>
          <w:rFonts w:ascii="Verdana" w:hAnsi="Verdana"/>
          <w:szCs w:val="24"/>
          <w:lang w:val="en-US"/>
        </w:rPr>
        <w:t>r</w:t>
      </w:r>
      <w:r w:rsidRPr="004F1465">
        <w:rPr>
          <w:rFonts w:ascii="Verdana" w:hAnsi="Verdana"/>
          <w:szCs w:val="24"/>
        </w:rPr>
        <w:t>= +0,5, была сопоставлена плодовитость 226 л</w:t>
      </w:r>
      <w:r w:rsidRPr="004F1465">
        <w:rPr>
          <w:rFonts w:ascii="Verdana" w:hAnsi="Verdana"/>
          <w:szCs w:val="24"/>
        </w:rPr>
        <w:t>и</w:t>
      </w:r>
      <w:r w:rsidRPr="004F1465">
        <w:rPr>
          <w:rFonts w:ascii="Verdana" w:hAnsi="Verdana"/>
          <w:szCs w:val="24"/>
        </w:rPr>
        <w:t>сиц и их дочерей в соответствующем возрасте и в сходных условиях. К</w:t>
      </w:r>
      <w:r w:rsidRPr="004F1465">
        <w:rPr>
          <w:rFonts w:ascii="Verdana" w:hAnsi="Verdana"/>
          <w:szCs w:val="24"/>
        </w:rPr>
        <w:t>о</w:t>
      </w:r>
      <w:r w:rsidRPr="004F1465">
        <w:rPr>
          <w:rFonts w:ascii="Verdana" w:hAnsi="Verdana"/>
          <w:szCs w:val="24"/>
        </w:rPr>
        <w:t>эффициент корреляции оказался равным +0,45. Подтверждает или опр</w:t>
      </w:r>
      <w:r w:rsidRPr="004F1465">
        <w:rPr>
          <w:rFonts w:ascii="Verdana" w:hAnsi="Verdana"/>
          <w:szCs w:val="24"/>
        </w:rPr>
        <w:t>о</w:t>
      </w:r>
      <w:r w:rsidRPr="004F1465">
        <w:rPr>
          <w:rFonts w:ascii="Verdana" w:hAnsi="Verdana"/>
          <w:szCs w:val="24"/>
        </w:rPr>
        <w:t>вергает этот результат гипотезу?</w:t>
      </w:r>
    </w:p>
    <w:p w:rsidR="00B74D31" w:rsidRDefault="00B74D31" w:rsidP="004F1465">
      <w:pPr>
        <w:spacing w:line="240" w:lineRule="auto"/>
        <w:rPr>
          <w:rFonts w:ascii="Verdana" w:hAnsi="Verdana"/>
          <w:szCs w:val="24"/>
        </w:rPr>
      </w:pPr>
      <w:r w:rsidRPr="00B74D31">
        <w:rPr>
          <w:rFonts w:ascii="Verdana" w:hAnsi="Verdana"/>
          <w:szCs w:val="24"/>
        </w:rPr>
        <w:t>В данном случае разность между выборочным и генеральным к</w:t>
      </w:r>
      <w:r w:rsidRPr="00B74D31">
        <w:rPr>
          <w:rFonts w:ascii="Verdana" w:hAnsi="Verdana"/>
          <w:szCs w:val="24"/>
        </w:rPr>
        <w:t>о</w:t>
      </w:r>
      <w:r w:rsidRPr="00B74D31">
        <w:rPr>
          <w:rFonts w:ascii="Verdana" w:hAnsi="Verdana"/>
          <w:szCs w:val="24"/>
        </w:rPr>
        <w:t>эффициентами d = +0,45– 0,50 = –0,05, а ее ошибка равна ошибке в</w:t>
      </w:r>
      <w:r w:rsidRPr="00B74D31">
        <w:rPr>
          <w:rFonts w:ascii="Verdana" w:hAnsi="Verdana"/>
          <w:szCs w:val="24"/>
        </w:rPr>
        <w:t>ы</w:t>
      </w:r>
      <w:r w:rsidRPr="00B74D31">
        <w:rPr>
          <w:rFonts w:ascii="Verdana" w:hAnsi="Verdana"/>
          <w:szCs w:val="24"/>
        </w:rPr>
        <w:t>борочного коэффициента, так как генеральные величины не имеют ош</w:t>
      </w:r>
      <w:r w:rsidRPr="00B74D31">
        <w:rPr>
          <w:rFonts w:ascii="Verdana" w:hAnsi="Verdana"/>
          <w:szCs w:val="24"/>
        </w:rPr>
        <w:t>и</w:t>
      </w:r>
      <w:r w:rsidRPr="00B74D31">
        <w:rPr>
          <w:rFonts w:ascii="Verdana" w:hAnsi="Verdana"/>
          <w:szCs w:val="24"/>
        </w:rPr>
        <w:t>бок репрезентативности. Для вычисления ошибки коэффициента корр</w:t>
      </w:r>
      <w:r w:rsidRPr="00B74D31">
        <w:rPr>
          <w:rFonts w:ascii="Verdana" w:hAnsi="Verdana"/>
          <w:szCs w:val="24"/>
        </w:rPr>
        <w:t>е</w:t>
      </w:r>
      <w:r w:rsidRPr="00B74D31">
        <w:rPr>
          <w:rFonts w:ascii="Verdana" w:hAnsi="Verdana"/>
          <w:szCs w:val="24"/>
        </w:rPr>
        <w:t>ляции имеется возможность применить точную формулу с генеральным коэффициентом в числителе:</w:t>
      </w:r>
    </w:p>
    <w:p w:rsidR="00B74D31" w:rsidRDefault="00B74D31" w:rsidP="00B74D31">
      <w:pPr>
        <w:spacing w:line="240" w:lineRule="auto"/>
        <w:ind w:firstLine="0"/>
        <w:rPr>
          <w:rFonts w:ascii="Verdana" w:hAnsi="Verdana"/>
          <w:szCs w:val="24"/>
        </w:rPr>
      </w:pPr>
    </w:p>
    <w:p w:rsidR="00B74D31" w:rsidRPr="00A21175" w:rsidRDefault="00B74D31" w:rsidP="00C55B67">
      <w:pPr>
        <w:pStyle w:val="HellyRIR"/>
      </w:pPr>
      <w:r w:rsidRPr="00A21175">
        <w:object w:dxaOrig="2560" w:dyaOrig="700">
          <v:shape id="_x0000_i1036" type="#_x0000_t75" style="width:146.8pt;height:40.2pt" o:ole="">
            <v:imagedata r:id="rId34" o:title=""/>
          </v:shape>
          <o:OLEObject Type="Embed" ProgID="Equation.3" ShapeID="_x0000_i1036" DrawAspect="Content" ObjectID="_1588063329" r:id="rId35"/>
        </w:object>
      </w:r>
    </w:p>
    <w:p w:rsidR="00B74D31" w:rsidRDefault="00B74D31" w:rsidP="004F1465">
      <w:pPr>
        <w:spacing w:line="240" w:lineRule="auto"/>
        <w:rPr>
          <w:rFonts w:ascii="Verdana" w:hAnsi="Verdana"/>
          <w:szCs w:val="24"/>
        </w:rPr>
      </w:pPr>
      <w:r w:rsidRPr="00B74D31">
        <w:rPr>
          <w:rFonts w:ascii="Verdana" w:hAnsi="Verdana"/>
        </w:rPr>
        <w:t>Оказалось, что критерий достоверности разности</w:t>
      </w:r>
      <w:r w:rsidRPr="00A21175">
        <w:t xml:space="preserve"> </w:t>
      </w:r>
      <w:r w:rsidRPr="00A21175">
        <w:rPr>
          <w:position w:val="-28"/>
        </w:rPr>
        <w:object w:dxaOrig="1500" w:dyaOrig="660">
          <v:shape id="_x0000_i1037" type="#_x0000_t75" style="width:83.2pt;height:36.45pt" o:ole="">
            <v:imagedata r:id="rId36" o:title=""/>
          </v:shape>
          <o:OLEObject Type="Embed" ProgID="Equation.3" ShapeID="_x0000_i1037" DrawAspect="Content" ObjectID="_1588063330" r:id="rId37"/>
        </w:object>
      </w:r>
      <w:r w:rsidRPr="00A21175">
        <w:t xml:space="preserve"> </w:t>
      </w:r>
      <w:r w:rsidRPr="00B74D31">
        <w:rPr>
          <w:rFonts w:ascii="Verdana" w:hAnsi="Verdana"/>
        </w:rPr>
        <w:t>не превышает даже первого порога достоверности</w:t>
      </w:r>
      <w:r w:rsidRPr="00A21175">
        <w:t xml:space="preserve"> </w:t>
      </w:r>
      <w:r w:rsidRPr="00130D71">
        <w:rPr>
          <w:rFonts w:ascii="Verdana" w:hAnsi="Verdana"/>
        </w:rPr>
        <w:t>(</w:t>
      </w:r>
      <w:r w:rsidRPr="00130D71">
        <w:rPr>
          <w:rFonts w:ascii="Verdana" w:hAnsi="Verdana"/>
          <w:i/>
        </w:rPr>
        <w:t>t</w:t>
      </w:r>
      <w:r w:rsidRPr="00130D71">
        <w:rPr>
          <w:rFonts w:ascii="Verdana" w:hAnsi="Verdana"/>
          <w:i/>
          <w:vertAlign w:val="subscript"/>
        </w:rPr>
        <w:t>1</w:t>
      </w:r>
      <w:r w:rsidRPr="00130D71">
        <w:rPr>
          <w:rFonts w:ascii="Verdana" w:hAnsi="Verdana"/>
        </w:rPr>
        <w:t xml:space="preserve"> = 2,0;</w:t>
      </w:r>
      <w:r w:rsidRPr="00A21175">
        <w:t xml:space="preserve"> </w:t>
      </w:r>
      <w:r w:rsidRPr="00A21175">
        <w:rPr>
          <w:rFonts w:ascii="Symbol" w:hAnsi="Symbol"/>
          <w:i/>
        </w:rPr>
        <w:t></w:t>
      </w:r>
      <w:r w:rsidRPr="00A21175">
        <w:rPr>
          <w:i/>
          <w:vertAlign w:val="subscript"/>
        </w:rPr>
        <w:t>1</w:t>
      </w:r>
      <w:r w:rsidRPr="00A21175">
        <w:t xml:space="preserve"> </w:t>
      </w:r>
      <w:r w:rsidRPr="00130D71">
        <w:rPr>
          <w:rFonts w:ascii="Verdana" w:hAnsi="Verdana"/>
        </w:rPr>
        <w:t>= 0,95).</w:t>
      </w:r>
    </w:p>
    <w:p w:rsidR="00B74D31" w:rsidRDefault="00B74D31" w:rsidP="004F1465">
      <w:pPr>
        <w:spacing w:line="240" w:lineRule="auto"/>
        <w:rPr>
          <w:rFonts w:ascii="Verdana" w:hAnsi="Verdana"/>
          <w:szCs w:val="24"/>
        </w:rPr>
      </w:pPr>
      <w:r w:rsidRPr="00B74D31">
        <w:rPr>
          <w:rFonts w:ascii="Verdana" w:hAnsi="Verdana"/>
          <w:szCs w:val="24"/>
        </w:rPr>
        <w:lastRenderedPageBreak/>
        <w:t>Гипотеза в данном исследовании не опровергнута, так как эмпир</w:t>
      </w:r>
      <w:r w:rsidRPr="00B74D31">
        <w:rPr>
          <w:rFonts w:ascii="Verdana" w:hAnsi="Verdana"/>
          <w:szCs w:val="24"/>
        </w:rPr>
        <w:t>и</w:t>
      </w:r>
      <w:r w:rsidRPr="00B74D31">
        <w:rPr>
          <w:rFonts w:ascii="Verdana" w:hAnsi="Verdana"/>
          <w:szCs w:val="24"/>
        </w:rPr>
        <w:t xml:space="preserve">ческий коэффициент корреляции недостоверно отличается от </w:t>
      </w:r>
      <w:proofErr w:type="gramStart"/>
      <w:r w:rsidRPr="00B74D31">
        <w:rPr>
          <w:rFonts w:ascii="Verdana" w:hAnsi="Verdana"/>
          <w:szCs w:val="24"/>
        </w:rPr>
        <w:t>гипотет</w:t>
      </w:r>
      <w:r w:rsidRPr="00B74D31">
        <w:rPr>
          <w:rFonts w:ascii="Verdana" w:hAnsi="Verdana"/>
          <w:szCs w:val="24"/>
        </w:rPr>
        <w:t>и</w:t>
      </w:r>
      <w:r w:rsidRPr="00B74D31">
        <w:rPr>
          <w:rFonts w:ascii="Verdana" w:hAnsi="Verdana"/>
          <w:szCs w:val="24"/>
        </w:rPr>
        <w:t>ческого</w:t>
      </w:r>
      <w:proofErr w:type="gramEnd"/>
      <w:r w:rsidRPr="00B74D31">
        <w:rPr>
          <w:rFonts w:ascii="Verdana" w:hAnsi="Verdana"/>
          <w:szCs w:val="24"/>
        </w:rPr>
        <w:t>.</w:t>
      </w:r>
    </w:p>
    <w:p w:rsidR="00B74D31" w:rsidRDefault="00B74D31" w:rsidP="004F1465">
      <w:pPr>
        <w:spacing w:line="240" w:lineRule="auto"/>
        <w:rPr>
          <w:rFonts w:ascii="Verdana" w:hAnsi="Verdana"/>
          <w:szCs w:val="24"/>
        </w:rPr>
      </w:pPr>
      <w:r w:rsidRPr="00B74D31">
        <w:rPr>
          <w:rFonts w:ascii="Verdana" w:hAnsi="Verdana"/>
          <w:szCs w:val="24"/>
        </w:rPr>
        <w:t>В большинстве исследований значение коэффициента корреляции в генеральной совокупности неизвестно, поэтому вместо точного знач</w:t>
      </w:r>
      <w:r w:rsidRPr="00B74D31">
        <w:rPr>
          <w:rFonts w:ascii="Verdana" w:hAnsi="Verdana"/>
          <w:szCs w:val="24"/>
        </w:rPr>
        <w:t>е</w:t>
      </w:r>
      <w:r w:rsidRPr="00B74D31">
        <w:rPr>
          <w:rFonts w:ascii="Verdana" w:hAnsi="Verdana"/>
          <w:szCs w:val="24"/>
        </w:rPr>
        <w:t xml:space="preserve">ния ошибки коэффициента корреляции берут </w:t>
      </w:r>
      <w:r w:rsidRPr="00216C18">
        <w:rPr>
          <w:rFonts w:ascii="Verdana" w:hAnsi="Verdana"/>
          <w:i/>
          <w:szCs w:val="24"/>
        </w:rPr>
        <w:t>приближенное значение</w:t>
      </w:r>
      <w:r w:rsidRPr="00B74D31">
        <w:rPr>
          <w:rFonts w:ascii="Verdana" w:hAnsi="Verdana"/>
          <w:szCs w:val="24"/>
        </w:rPr>
        <w:t>:</w:t>
      </w:r>
    </w:p>
    <w:p w:rsidR="00B74D31" w:rsidRDefault="00B74D31" w:rsidP="00B74D31">
      <w:pPr>
        <w:spacing w:line="240" w:lineRule="auto"/>
        <w:ind w:firstLine="0"/>
        <w:rPr>
          <w:rFonts w:ascii="Verdana" w:hAnsi="Verdana"/>
          <w:szCs w:val="24"/>
        </w:rPr>
      </w:pPr>
    </w:p>
    <w:p w:rsidR="00B74D31" w:rsidRPr="00C55B67" w:rsidRDefault="00B74D31" w:rsidP="00C55B67">
      <w:pPr>
        <w:pStyle w:val="HellyRIR"/>
      </w:pPr>
      <w:r w:rsidRPr="00A21175">
        <w:rPr>
          <w:position w:val="-26"/>
        </w:rPr>
        <w:object w:dxaOrig="1280" w:dyaOrig="760">
          <v:shape id="_x0000_i1038" type="#_x0000_t75" style="width:85.1pt;height:50.5pt" o:ole="">
            <v:imagedata r:id="rId38" o:title=""/>
          </v:shape>
          <o:OLEObject Type="Embed" ProgID="Equation.3" ShapeID="_x0000_i1038" DrawAspect="Content" ObjectID="_1588063331" r:id="rId39"/>
        </w:object>
      </w:r>
      <w:r w:rsidRPr="00C55B67">
        <w:t>,</w:t>
      </w:r>
    </w:p>
    <w:p w:rsidR="00B74D31" w:rsidRPr="00C55B67" w:rsidRDefault="00B74D31" w:rsidP="00C55B67">
      <w:pPr>
        <w:pStyle w:val="HellyRIR"/>
      </w:pPr>
      <w:r w:rsidRPr="00C55B67">
        <w:t xml:space="preserve">где: </w:t>
      </w:r>
      <w:r w:rsidRPr="00C55B67">
        <w:rPr>
          <w:i/>
        </w:rPr>
        <w:t xml:space="preserve">r </w:t>
      </w:r>
      <w:r w:rsidRPr="00C55B67">
        <w:t xml:space="preserve">– выборочное значение коэффициента корреляции, </w:t>
      </w:r>
      <w:r w:rsidRPr="00C55B67">
        <w:rPr>
          <w:i/>
        </w:rPr>
        <w:t>n</w:t>
      </w:r>
      <w:r w:rsidRPr="00C55B67">
        <w:t xml:space="preserve"> – число сравниваемых пар данных или число объектов, у которых измерены два признака.</w:t>
      </w:r>
    </w:p>
    <w:p w:rsidR="00B74D31" w:rsidRDefault="00B74D31" w:rsidP="004F1465">
      <w:pPr>
        <w:spacing w:line="240" w:lineRule="auto"/>
        <w:rPr>
          <w:rFonts w:ascii="Verdana" w:hAnsi="Verdana"/>
          <w:szCs w:val="24"/>
        </w:rPr>
      </w:pPr>
    </w:p>
    <w:p w:rsidR="00B74D31" w:rsidRPr="00B74D31" w:rsidRDefault="00B74D31" w:rsidP="00B74D31">
      <w:pPr>
        <w:spacing w:line="240" w:lineRule="auto"/>
        <w:rPr>
          <w:rFonts w:ascii="Verdana" w:hAnsi="Verdana"/>
          <w:szCs w:val="24"/>
        </w:rPr>
      </w:pPr>
      <w:r w:rsidRPr="00B74D31">
        <w:rPr>
          <w:rFonts w:ascii="Verdana" w:hAnsi="Verdana"/>
          <w:szCs w:val="24"/>
        </w:rPr>
        <w:t>Ошибка коэффициента корреляции используется для определения:</w:t>
      </w:r>
    </w:p>
    <w:p w:rsidR="00B74D31" w:rsidRPr="00B74D31" w:rsidRDefault="00B74D31" w:rsidP="00B74D31">
      <w:pPr>
        <w:spacing w:line="240" w:lineRule="auto"/>
        <w:rPr>
          <w:rFonts w:ascii="Verdana" w:hAnsi="Verdana"/>
          <w:szCs w:val="24"/>
        </w:rPr>
      </w:pPr>
      <w:r w:rsidRPr="00B74D31">
        <w:rPr>
          <w:rFonts w:ascii="Verdana" w:hAnsi="Verdana"/>
          <w:szCs w:val="24"/>
        </w:rPr>
        <w:t>- достоверности выборочного коэффициента корреляции;</w:t>
      </w:r>
    </w:p>
    <w:p w:rsidR="00B74D31" w:rsidRPr="00B74D31" w:rsidRDefault="00B74D31" w:rsidP="00B74D31">
      <w:pPr>
        <w:spacing w:line="240" w:lineRule="auto"/>
        <w:rPr>
          <w:rFonts w:ascii="Verdana" w:hAnsi="Verdana"/>
          <w:szCs w:val="24"/>
        </w:rPr>
      </w:pPr>
      <w:r w:rsidRPr="00B74D31">
        <w:rPr>
          <w:rFonts w:ascii="Verdana" w:hAnsi="Verdana"/>
          <w:szCs w:val="24"/>
        </w:rPr>
        <w:t>- доверительных границ генерального коэффициента корреляции;</w:t>
      </w:r>
    </w:p>
    <w:p w:rsidR="00B74D31" w:rsidRPr="00B74D31" w:rsidRDefault="00B74D31" w:rsidP="00B74D31">
      <w:pPr>
        <w:spacing w:line="240" w:lineRule="auto"/>
        <w:rPr>
          <w:rFonts w:ascii="Verdana" w:hAnsi="Verdana"/>
          <w:szCs w:val="24"/>
        </w:rPr>
      </w:pPr>
      <w:r w:rsidRPr="00B74D31">
        <w:rPr>
          <w:rFonts w:ascii="Verdana" w:hAnsi="Verdana"/>
          <w:szCs w:val="24"/>
        </w:rPr>
        <w:t>- достоверности разности двух выборочных коэффициентов корр</w:t>
      </w:r>
      <w:r w:rsidRPr="00B74D31">
        <w:rPr>
          <w:rFonts w:ascii="Verdana" w:hAnsi="Verdana"/>
          <w:szCs w:val="24"/>
        </w:rPr>
        <w:t>е</w:t>
      </w:r>
      <w:r w:rsidRPr="00B74D31">
        <w:rPr>
          <w:rFonts w:ascii="Verdana" w:hAnsi="Verdana"/>
          <w:szCs w:val="24"/>
        </w:rPr>
        <w:t>ляции;</w:t>
      </w:r>
    </w:p>
    <w:p w:rsidR="00B74D31" w:rsidRDefault="00B74D31" w:rsidP="00B74D31">
      <w:pPr>
        <w:spacing w:line="240" w:lineRule="auto"/>
        <w:rPr>
          <w:rFonts w:ascii="Verdana" w:hAnsi="Verdana"/>
          <w:szCs w:val="24"/>
        </w:rPr>
      </w:pPr>
      <w:r w:rsidRPr="00B74D31">
        <w:rPr>
          <w:rFonts w:ascii="Verdana" w:hAnsi="Verdana"/>
          <w:szCs w:val="24"/>
        </w:rPr>
        <w:t>- достоверности разности между выборочным и генеральным коэ</w:t>
      </w:r>
      <w:r w:rsidRPr="00B74D31">
        <w:rPr>
          <w:rFonts w:ascii="Verdana" w:hAnsi="Verdana"/>
          <w:szCs w:val="24"/>
        </w:rPr>
        <w:t>ф</w:t>
      </w:r>
      <w:r w:rsidRPr="00B74D31">
        <w:rPr>
          <w:rFonts w:ascii="Verdana" w:hAnsi="Verdana"/>
          <w:szCs w:val="24"/>
        </w:rPr>
        <w:t>фициентом корреляции.</w:t>
      </w:r>
    </w:p>
    <w:p w:rsidR="00B74D31" w:rsidRDefault="00216C18" w:rsidP="004F1465">
      <w:pPr>
        <w:spacing w:line="240" w:lineRule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Рассмотри их ниже.</w:t>
      </w:r>
    </w:p>
    <w:p w:rsidR="00216C18" w:rsidRDefault="00216C18" w:rsidP="004F1465">
      <w:pPr>
        <w:spacing w:line="240" w:lineRule="auto"/>
        <w:rPr>
          <w:rFonts w:ascii="Verdana" w:hAnsi="Verdana"/>
          <w:szCs w:val="24"/>
        </w:rPr>
      </w:pPr>
    </w:p>
    <w:p w:rsidR="00B74D31" w:rsidRPr="00C55B67" w:rsidRDefault="00B74D31" w:rsidP="004F1465">
      <w:pPr>
        <w:spacing w:line="240" w:lineRule="auto"/>
        <w:rPr>
          <w:rFonts w:ascii="Verdana" w:hAnsi="Verdana"/>
          <w:i/>
          <w:sz w:val="26"/>
          <w:szCs w:val="26"/>
        </w:rPr>
      </w:pPr>
      <w:r w:rsidRPr="00C55B67">
        <w:rPr>
          <w:rFonts w:ascii="Verdana" w:hAnsi="Verdana"/>
          <w:i/>
          <w:sz w:val="26"/>
          <w:szCs w:val="26"/>
        </w:rPr>
        <w:t>2.1 Достоверность выборочного коэффициента корреляции</w:t>
      </w:r>
    </w:p>
    <w:p w:rsidR="00B74D31" w:rsidRPr="00C55B67" w:rsidRDefault="00B74D31" w:rsidP="004F1465">
      <w:pPr>
        <w:spacing w:line="240" w:lineRule="auto"/>
        <w:rPr>
          <w:rFonts w:ascii="Verdana" w:hAnsi="Verdana"/>
          <w:sz w:val="26"/>
          <w:szCs w:val="26"/>
        </w:rPr>
      </w:pPr>
      <w:r w:rsidRPr="00C55B67">
        <w:rPr>
          <w:rFonts w:ascii="Verdana" w:hAnsi="Verdana"/>
          <w:sz w:val="26"/>
          <w:szCs w:val="26"/>
        </w:rPr>
        <w:t>Критерий выборочного коэффициента корреляции определ</w:t>
      </w:r>
      <w:r w:rsidRPr="00C55B67">
        <w:rPr>
          <w:rFonts w:ascii="Verdana" w:hAnsi="Verdana"/>
          <w:sz w:val="26"/>
          <w:szCs w:val="26"/>
        </w:rPr>
        <w:t>я</w:t>
      </w:r>
      <w:r w:rsidRPr="00C55B67">
        <w:rPr>
          <w:rFonts w:ascii="Verdana" w:hAnsi="Verdana"/>
          <w:sz w:val="26"/>
          <w:szCs w:val="26"/>
        </w:rPr>
        <w:t>ется по формуле:</w:t>
      </w:r>
    </w:p>
    <w:p w:rsidR="00B74D31" w:rsidRPr="004D77EC" w:rsidRDefault="00B74D31" w:rsidP="00B74D31">
      <w:pPr>
        <w:spacing w:line="240" w:lineRule="auto"/>
        <w:ind w:firstLine="0"/>
        <w:rPr>
          <w:rFonts w:ascii="Verdana" w:hAnsi="Verdana"/>
          <w:sz w:val="12"/>
          <w:szCs w:val="12"/>
        </w:rPr>
      </w:pPr>
    </w:p>
    <w:p w:rsidR="00B74D31" w:rsidRDefault="003926D5" w:rsidP="003926D5">
      <w:pPr>
        <w:spacing w:line="240" w:lineRule="auto"/>
        <w:ind w:firstLine="0"/>
        <w:jc w:val="center"/>
        <w:rPr>
          <w:rFonts w:ascii="Verdana" w:hAnsi="Verdana"/>
          <w:szCs w:val="24"/>
        </w:rPr>
      </w:pPr>
      <w:r w:rsidRPr="0053664D">
        <w:rPr>
          <w:position w:val="-30"/>
        </w:rPr>
        <w:object w:dxaOrig="2120" w:dyaOrig="680">
          <v:shape id="_x0000_i1039" type="#_x0000_t75" style="width:134.65pt;height:43pt" o:ole="">
            <v:imagedata r:id="rId40" o:title=""/>
          </v:shape>
          <o:OLEObject Type="Embed" ProgID="Equation.3" ShapeID="_x0000_i1039" DrawAspect="Content" ObjectID="_1588063332" r:id="rId41"/>
        </w:object>
      </w:r>
    </w:p>
    <w:p w:rsidR="00B74D31" w:rsidRPr="00C55B67" w:rsidRDefault="00B74D31" w:rsidP="00C55B67">
      <w:pPr>
        <w:pStyle w:val="HellyRIR"/>
      </w:pPr>
      <w:r w:rsidRPr="00C55B67">
        <w:t xml:space="preserve">где: </w:t>
      </w:r>
      <w:r w:rsidRPr="00665388">
        <w:rPr>
          <w:position w:val="-12"/>
        </w:rPr>
        <w:object w:dxaOrig="260" w:dyaOrig="360">
          <v:shape id="_x0000_i1040" type="#_x0000_t75" style="width:17.75pt;height:24.3pt" o:ole="">
            <v:imagedata r:id="rId42" o:title=""/>
          </v:shape>
          <o:OLEObject Type="Embed" ProgID="Equation.3" ShapeID="_x0000_i1040" DrawAspect="Content" ObjectID="_1588063333" r:id="rId43"/>
        </w:object>
      </w:r>
      <w:r w:rsidRPr="00C55B67">
        <w:t xml:space="preserve">– критерий достоверности коэффициента корреляции; </w:t>
      </w:r>
      <w:r w:rsidRPr="00665388">
        <w:rPr>
          <w:i/>
        </w:rPr>
        <w:t>r</w:t>
      </w:r>
      <w:r w:rsidRPr="00C55B67">
        <w:rPr>
          <w:i/>
        </w:rPr>
        <w:t xml:space="preserve"> </w:t>
      </w:r>
      <w:r w:rsidRPr="00C55B67">
        <w:t>– выборочный коэфф</w:t>
      </w:r>
      <w:r w:rsidRPr="00C55B67">
        <w:t>и</w:t>
      </w:r>
      <w:r w:rsidRPr="00C55B67">
        <w:t xml:space="preserve">циент корреляции; </w:t>
      </w:r>
      <w:r w:rsidRPr="00665388">
        <w:rPr>
          <w:i/>
        </w:rPr>
        <w:t>n</w:t>
      </w:r>
      <w:r w:rsidRPr="00C55B67">
        <w:t xml:space="preserve"> – число коррелированных пар данных; </w:t>
      </w:r>
      <w:proofErr w:type="spellStart"/>
      <w:r w:rsidRPr="00665388">
        <w:rPr>
          <w:i/>
        </w:rPr>
        <w:t>t</w:t>
      </w:r>
      <w:r w:rsidRPr="00665388">
        <w:rPr>
          <w:i/>
          <w:vertAlign w:val="subscript"/>
        </w:rPr>
        <w:t>st</w:t>
      </w:r>
      <w:proofErr w:type="spellEnd"/>
      <w:r w:rsidRPr="00C55B67">
        <w:t xml:space="preserve"> – стандартное значение критерия Стьюдента, определяемое по таблице для установленного числа степеней свободы и порога вероятности безошибочных прогнозов.</w:t>
      </w:r>
    </w:p>
    <w:p w:rsidR="00B74D31" w:rsidRPr="003926D5" w:rsidRDefault="00B74D31" w:rsidP="004F1465">
      <w:pPr>
        <w:spacing w:line="240" w:lineRule="auto"/>
        <w:rPr>
          <w:rFonts w:ascii="Verdana" w:hAnsi="Verdana"/>
          <w:szCs w:val="24"/>
        </w:rPr>
      </w:pPr>
    </w:p>
    <w:p w:rsidR="00B74D31" w:rsidRPr="00431FB5" w:rsidRDefault="00431FB5" w:rsidP="004F1465">
      <w:pPr>
        <w:spacing w:line="240" w:lineRule="auto"/>
        <w:rPr>
          <w:rFonts w:ascii="Verdana" w:hAnsi="Verdana"/>
          <w:sz w:val="26"/>
          <w:szCs w:val="26"/>
        </w:rPr>
      </w:pPr>
      <w:r w:rsidRPr="00216C18">
        <w:rPr>
          <w:rFonts w:ascii="Verdana" w:hAnsi="Verdana"/>
          <w:sz w:val="26"/>
          <w:szCs w:val="26"/>
          <w:u w:val="single"/>
        </w:rPr>
        <w:t xml:space="preserve">При </w:t>
      </w:r>
      <w:proofErr w:type="spellStart"/>
      <w:r w:rsidRPr="00216C18">
        <w:rPr>
          <w:rFonts w:ascii="Verdana" w:hAnsi="Verdana"/>
          <w:sz w:val="26"/>
          <w:szCs w:val="26"/>
          <w:u w:val="single"/>
        </w:rPr>
        <w:t>t</w:t>
      </w:r>
      <w:proofErr w:type="spellEnd"/>
      <w:r w:rsidRPr="00216C18">
        <w:rPr>
          <w:rFonts w:ascii="Verdana" w:hAnsi="Verdana"/>
          <w:sz w:val="26"/>
          <w:szCs w:val="26"/>
          <w:u w:val="single"/>
        </w:rPr>
        <w:t xml:space="preserve"> ≥ </w:t>
      </w:r>
      <w:proofErr w:type="spellStart"/>
      <w:r w:rsidRPr="00216C18">
        <w:rPr>
          <w:rFonts w:ascii="Verdana" w:hAnsi="Verdana"/>
          <w:sz w:val="26"/>
          <w:szCs w:val="26"/>
          <w:u w:val="single"/>
        </w:rPr>
        <w:t>t</w:t>
      </w:r>
      <w:r w:rsidRPr="00216C18">
        <w:rPr>
          <w:rFonts w:ascii="Verdana" w:hAnsi="Verdana"/>
          <w:sz w:val="26"/>
          <w:szCs w:val="26"/>
          <w:u w:val="single"/>
          <w:vertAlign w:val="subscript"/>
        </w:rPr>
        <w:t>st</w:t>
      </w:r>
      <w:proofErr w:type="spellEnd"/>
      <w:r w:rsidRPr="00216C18">
        <w:rPr>
          <w:rFonts w:ascii="Verdana" w:hAnsi="Verdana"/>
          <w:sz w:val="26"/>
          <w:szCs w:val="26"/>
          <w:u w:val="single"/>
        </w:rPr>
        <w:t xml:space="preserve"> </w:t>
      </w:r>
      <w:r w:rsidR="00216C18" w:rsidRPr="00216C18">
        <w:rPr>
          <w:rFonts w:ascii="Verdana" w:hAnsi="Verdana"/>
          <w:sz w:val="26"/>
          <w:szCs w:val="26"/>
          <w:u w:val="single"/>
        </w:rPr>
        <w:t xml:space="preserve">выборочный </w:t>
      </w:r>
      <w:r w:rsidRPr="00216C18">
        <w:rPr>
          <w:rFonts w:ascii="Verdana" w:hAnsi="Verdana"/>
          <w:sz w:val="26"/>
          <w:szCs w:val="26"/>
          <w:u w:val="single"/>
        </w:rPr>
        <w:t>коэффициент корреляции достоверен</w:t>
      </w:r>
      <w:r w:rsidRPr="00431FB5">
        <w:rPr>
          <w:rFonts w:ascii="Verdana" w:hAnsi="Verdana"/>
          <w:sz w:val="26"/>
          <w:szCs w:val="26"/>
        </w:rPr>
        <w:t>. В этом случае с определенной вероятностью можно считать, что между коррелируемыми признаками имеется связь и в генеральной совокупности такая же по знаку, какая получилась в выборке (прямая или обратная).</w:t>
      </w:r>
    </w:p>
    <w:p w:rsidR="00B74D31" w:rsidRPr="00431FB5" w:rsidRDefault="00431FB5" w:rsidP="004F1465">
      <w:pPr>
        <w:spacing w:line="240" w:lineRule="auto"/>
        <w:rPr>
          <w:rFonts w:ascii="Verdana" w:hAnsi="Verdana"/>
          <w:sz w:val="26"/>
          <w:szCs w:val="26"/>
        </w:rPr>
      </w:pPr>
      <w:r w:rsidRPr="00216C18">
        <w:rPr>
          <w:rFonts w:ascii="Verdana" w:hAnsi="Verdana"/>
          <w:sz w:val="26"/>
          <w:szCs w:val="26"/>
          <w:u w:val="single"/>
        </w:rPr>
        <w:t xml:space="preserve">При </w:t>
      </w:r>
      <w:proofErr w:type="spellStart"/>
      <w:r w:rsidRPr="00216C18">
        <w:rPr>
          <w:rFonts w:ascii="Verdana" w:hAnsi="Verdana"/>
          <w:sz w:val="26"/>
          <w:szCs w:val="26"/>
          <w:u w:val="single"/>
        </w:rPr>
        <w:t>t</w:t>
      </w:r>
      <w:proofErr w:type="spellEnd"/>
      <w:r w:rsidRPr="00216C18">
        <w:rPr>
          <w:rFonts w:ascii="Verdana" w:hAnsi="Verdana"/>
          <w:sz w:val="26"/>
          <w:szCs w:val="26"/>
          <w:u w:val="single"/>
        </w:rPr>
        <w:t xml:space="preserve"> &lt; </w:t>
      </w:r>
      <w:proofErr w:type="spellStart"/>
      <w:r w:rsidRPr="00216C18">
        <w:rPr>
          <w:rFonts w:ascii="Verdana" w:hAnsi="Verdana"/>
          <w:sz w:val="26"/>
          <w:szCs w:val="26"/>
          <w:u w:val="single"/>
        </w:rPr>
        <w:t>t</w:t>
      </w:r>
      <w:r w:rsidRPr="00216C18">
        <w:rPr>
          <w:rFonts w:ascii="Verdana" w:hAnsi="Verdana"/>
          <w:sz w:val="26"/>
          <w:szCs w:val="26"/>
          <w:u w:val="single"/>
          <w:vertAlign w:val="subscript"/>
        </w:rPr>
        <w:t>st</w:t>
      </w:r>
      <w:proofErr w:type="spellEnd"/>
      <w:r w:rsidRPr="00216C18">
        <w:rPr>
          <w:rFonts w:ascii="Verdana" w:hAnsi="Verdana"/>
          <w:sz w:val="26"/>
          <w:szCs w:val="26"/>
          <w:u w:val="single"/>
        </w:rPr>
        <w:t xml:space="preserve"> выборочный коэффициент корреляции недостов</w:t>
      </w:r>
      <w:r w:rsidRPr="00216C18">
        <w:rPr>
          <w:rFonts w:ascii="Verdana" w:hAnsi="Verdana"/>
          <w:sz w:val="26"/>
          <w:szCs w:val="26"/>
          <w:u w:val="single"/>
        </w:rPr>
        <w:t>е</w:t>
      </w:r>
      <w:r w:rsidRPr="00216C18">
        <w:rPr>
          <w:rFonts w:ascii="Verdana" w:hAnsi="Verdana"/>
          <w:sz w:val="26"/>
          <w:szCs w:val="26"/>
          <w:u w:val="single"/>
        </w:rPr>
        <w:t>рен</w:t>
      </w:r>
      <w:r w:rsidRPr="00431FB5">
        <w:rPr>
          <w:rFonts w:ascii="Verdana" w:hAnsi="Verdana"/>
          <w:sz w:val="26"/>
          <w:szCs w:val="26"/>
        </w:rPr>
        <w:t>, что не дает возможности сделать какое-либо заключение о связи признаков в генеральной совокупности. Для выяснения этого вопроса требуется провести повторные исследования на более многочисленном материале.</w:t>
      </w:r>
    </w:p>
    <w:p w:rsidR="00C55B67" w:rsidRDefault="00C55B67" w:rsidP="00B308BD">
      <w:pPr>
        <w:spacing w:line="240" w:lineRule="auto"/>
        <w:ind w:firstLine="0"/>
        <w:jc w:val="center"/>
        <w:rPr>
          <w:rFonts w:ascii="Verdana" w:hAnsi="Verdana"/>
          <w:b/>
          <w:i/>
          <w:szCs w:val="24"/>
          <w:u w:val="single"/>
        </w:rPr>
      </w:pPr>
    </w:p>
    <w:p w:rsidR="003926D5" w:rsidRDefault="003926D5" w:rsidP="00B308BD">
      <w:pPr>
        <w:spacing w:line="240" w:lineRule="auto"/>
        <w:ind w:firstLine="0"/>
        <w:jc w:val="center"/>
        <w:rPr>
          <w:rFonts w:ascii="Verdana" w:hAnsi="Verdana"/>
          <w:b/>
          <w:i/>
          <w:szCs w:val="24"/>
          <w:u w:val="single"/>
        </w:rPr>
      </w:pPr>
    </w:p>
    <w:p w:rsidR="003926D5" w:rsidRDefault="003926D5" w:rsidP="00B308BD">
      <w:pPr>
        <w:spacing w:line="240" w:lineRule="auto"/>
        <w:ind w:firstLine="0"/>
        <w:jc w:val="center"/>
        <w:rPr>
          <w:rFonts w:ascii="Verdana" w:hAnsi="Verdana"/>
          <w:b/>
          <w:i/>
          <w:szCs w:val="24"/>
          <w:u w:val="single"/>
        </w:rPr>
      </w:pPr>
    </w:p>
    <w:p w:rsidR="003926D5" w:rsidRDefault="003926D5" w:rsidP="00B308BD">
      <w:pPr>
        <w:spacing w:line="240" w:lineRule="auto"/>
        <w:ind w:firstLine="0"/>
        <w:jc w:val="center"/>
        <w:rPr>
          <w:rFonts w:ascii="Verdana" w:hAnsi="Verdana"/>
          <w:b/>
          <w:i/>
          <w:szCs w:val="24"/>
          <w:u w:val="single"/>
        </w:rPr>
      </w:pPr>
    </w:p>
    <w:p w:rsidR="00B308BD" w:rsidRDefault="00B308BD" w:rsidP="00B308BD">
      <w:pPr>
        <w:spacing w:line="240" w:lineRule="auto"/>
        <w:ind w:firstLine="0"/>
        <w:jc w:val="center"/>
        <w:rPr>
          <w:rFonts w:ascii="Verdana" w:hAnsi="Verdana"/>
          <w:b/>
          <w:i/>
          <w:sz w:val="26"/>
          <w:szCs w:val="26"/>
          <w:u w:val="single"/>
        </w:rPr>
      </w:pPr>
      <w:r w:rsidRPr="004F1465">
        <w:rPr>
          <w:rFonts w:ascii="Verdana" w:hAnsi="Verdana"/>
          <w:b/>
          <w:i/>
          <w:szCs w:val="24"/>
          <w:u w:val="single"/>
        </w:rPr>
        <w:lastRenderedPageBreak/>
        <w:t>Пример</w:t>
      </w:r>
    </w:p>
    <w:p w:rsidR="00431FB5" w:rsidRDefault="00130D71" w:rsidP="004F1465">
      <w:pPr>
        <w:spacing w:line="240" w:lineRule="auto"/>
        <w:rPr>
          <w:rFonts w:ascii="Verdana" w:hAnsi="Verdana"/>
          <w:szCs w:val="24"/>
        </w:rPr>
      </w:pPr>
      <w:r w:rsidRPr="00130D71">
        <w:rPr>
          <w:rFonts w:ascii="Verdana" w:hAnsi="Verdana"/>
          <w:szCs w:val="24"/>
        </w:rPr>
        <w:t>При проверке гипотезы о связи крупноплодности с жирномолочн</w:t>
      </w:r>
      <w:r w:rsidRPr="00130D71">
        <w:rPr>
          <w:rFonts w:ascii="Verdana" w:hAnsi="Verdana"/>
          <w:szCs w:val="24"/>
        </w:rPr>
        <w:t>о</w:t>
      </w:r>
      <w:r w:rsidRPr="00130D71">
        <w:rPr>
          <w:rFonts w:ascii="Verdana" w:hAnsi="Verdana"/>
          <w:szCs w:val="24"/>
        </w:rPr>
        <w:t>стью был рассчитан коэффициент корреляции между процентом жира в молоке у 50 коров и весом при рождении телят от этих же коров. Пол</w:t>
      </w:r>
      <w:r w:rsidRPr="00130D71">
        <w:rPr>
          <w:rFonts w:ascii="Verdana" w:hAnsi="Verdana"/>
          <w:szCs w:val="24"/>
        </w:rPr>
        <w:t>у</w:t>
      </w:r>
      <w:r w:rsidRPr="00130D71">
        <w:rPr>
          <w:rFonts w:ascii="Verdana" w:hAnsi="Verdana"/>
          <w:szCs w:val="24"/>
        </w:rPr>
        <w:t>чено:</w:t>
      </w:r>
    </w:p>
    <w:p w:rsidR="00431FB5" w:rsidRDefault="00431FB5" w:rsidP="00130D71">
      <w:pPr>
        <w:spacing w:line="240" w:lineRule="auto"/>
        <w:ind w:firstLine="0"/>
        <w:rPr>
          <w:rFonts w:ascii="Verdana" w:hAnsi="Verdana"/>
          <w:szCs w:val="24"/>
        </w:rPr>
      </w:pPr>
    </w:p>
    <w:p w:rsidR="00130D71" w:rsidRPr="00130D71" w:rsidRDefault="00130D71" w:rsidP="00130D71">
      <w:pPr>
        <w:spacing w:line="240" w:lineRule="auto"/>
        <w:ind w:firstLine="0"/>
        <w:rPr>
          <w:rFonts w:ascii="Verdana" w:hAnsi="Verdana"/>
          <w:szCs w:val="24"/>
        </w:rPr>
      </w:pPr>
      <w:r w:rsidRPr="00130D71">
        <w:rPr>
          <w:rFonts w:ascii="Verdana" w:hAnsi="Verdana"/>
        </w:rPr>
        <w:t xml:space="preserve">коэффициент корреляции: </w:t>
      </w:r>
      <w:r w:rsidRPr="00130D71">
        <w:rPr>
          <w:rFonts w:ascii="Verdana" w:hAnsi="Verdana"/>
          <w:i/>
        </w:rPr>
        <w:t xml:space="preserve">r </w:t>
      </w:r>
      <w:r w:rsidRPr="00130D71">
        <w:rPr>
          <w:rFonts w:ascii="Verdana" w:hAnsi="Verdana"/>
        </w:rPr>
        <w:t>= +0,21;</w:t>
      </w:r>
    </w:p>
    <w:p w:rsidR="00431FB5" w:rsidRDefault="00431FB5" w:rsidP="004F1465">
      <w:pPr>
        <w:spacing w:line="240" w:lineRule="auto"/>
        <w:rPr>
          <w:rFonts w:ascii="Verdana" w:hAnsi="Verdana"/>
          <w:szCs w:val="24"/>
        </w:rPr>
      </w:pPr>
    </w:p>
    <w:p w:rsidR="00431FB5" w:rsidRDefault="00130D71" w:rsidP="00130D71">
      <w:pPr>
        <w:spacing w:line="240" w:lineRule="auto"/>
        <w:ind w:firstLine="0"/>
        <w:rPr>
          <w:rFonts w:ascii="Verdana" w:hAnsi="Verdana"/>
          <w:szCs w:val="24"/>
        </w:rPr>
      </w:pPr>
      <w:r w:rsidRPr="00130D71">
        <w:rPr>
          <w:rFonts w:ascii="Verdana" w:hAnsi="Verdana"/>
        </w:rPr>
        <w:t>его ошибка</w:t>
      </w:r>
      <w:proofErr w:type="gramStart"/>
      <w:r w:rsidRPr="00130D71">
        <w:rPr>
          <w:rFonts w:ascii="Verdana" w:hAnsi="Verdana"/>
        </w:rPr>
        <w:t>:</w:t>
      </w:r>
      <w:r w:rsidRPr="006F38DE">
        <w:t xml:space="preserve"> </w:t>
      </w:r>
      <w:r w:rsidRPr="006F38DE">
        <w:rPr>
          <w:position w:val="-26"/>
        </w:rPr>
        <w:object w:dxaOrig="2120" w:dyaOrig="720">
          <v:shape id="_x0000_i1041" type="#_x0000_t75" style="width:119.7pt;height:42.1pt" o:ole="">
            <v:imagedata r:id="rId44" o:title=""/>
          </v:shape>
          <o:OLEObject Type="Embed" ProgID="Equation.3" ShapeID="_x0000_i1041" DrawAspect="Content" ObjectID="_1588063334" r:id="rId45"/>
        </w:object>
      </w:r>
      <w:r w:rsidRPr="006F38DE">
        <w:t>;</w:t>
      </w:r>
      <w:proofErr w:type="gramEnd"/>
    </w:p>
    <w:p w:rsidR="00431FB5" w:rsidRDefault="00431FB5" w:rsidP="004F1465">
      <w:pPr>
        <w:spacing w:line="240" w:lineRule="auto"/>
        <w:rPr>
          <w:rFonts w:ascii="Verdana" w:hAnsi="Verdana"/>
          <w:szCs w:val="24"/>
        </w:rPr>
      </w:pPr>
    </w:p>
    <w:p w:rsidR="00431FB5" w:rsidRDefault="00130D71" w:rsidP="00130D71">
      <w:pPr>
        <w:spacing w:line="240" w:lineRule="auto"/>
        <w:ind w:firstLine="0"/>
        <w:rPr>
          <w:rFonts w:ascii="Verdana" w:hAnsi="Verdana"/>
          <w:szCs w:val="24"/>
        </w:rPr>
      </w:pPr>
      <w:r w:rsidRPr="00130D71">
        <w:rPr>
          <w:rFonts w:ascii="Verdana" w:hAnsi="Verdana"/>
        </w:rPr>
        <w:t xml:space="preserve">критерий достоверности: </w:t>
      </w:r>
      <w:r w:rsidRPr="006F38DE">
        <w:rPr>
          <w:b/>
          <w:position w:val="-28"/>
        </w:rPr>
        <w:object w:dxaOrig="1400" w:dyaOrig="660">
          <v:shape id="_x0000_i1042" type="#_x0000_t75" style="width:82.3pt;height:38.35pt" o:ole="">
            <v:imagedata r:id="rId46" o:title=""/>
          </v:shape>
          <o:OLEObject Type="Embed" ProgID="Equation.3" ShapeID="_x0000_i1042" DrawAspect="Content" ObjectID="_1588063335" r:id="rId47"/>
        </w:object>
      </w:r>
      <w:r w:rsidRPr="006F38DE">
        <w:t xml:space="preserve">; </w:t>
      </w:r>
      <w:r w:rsidRPr="006F38DE">
        <w:rPr>
          <w:rFonts w:ascii="Symbol" w:hAnsi="Symbol"/>
          <w:i/>
        </w:rPr>
        <w:t></w:t>
      </w:r>
      <w:r w:rsidRPr="006F38DE">
        <w:t xml:space="preserve"> </w:t>
      </w:r>
      <w:r w:rsidRPr="006F38DE">
        <w:rPr>
          <w:rStyle w:val="HellyRIR2"/>
          <w:szCs w:val="24"/>
        </w:rPr>
        <w:t>= 48</w:t>
      </w:r>
      <w:r w:rsidRPr="006F38DE">
        <w:rPr>
          <w:rStyle w:val="HellyRIR2"/>
          <w:i/>
          <w:szCs w:val="24"/>
        </w:rPr>
        <w:t>;</w:t>
      </w:r>
    </w:p>
    <w:p w:rsidR="00B74D31" w:rsidRDefault="00B74D31" w:rsidP="004F1465">
      <w:pPr>
        <w:spacing w:line="240" w:lineRule="auto"/>
        <w:rPr>
          <w:rFonts w:ascii="Verdana" w:hAnsi="Verdana"/>
          <w:szCs w:val="24"/>
        </w:rPr>
      </w:pPr>
    </w:p>
    <w:p w:rsidR="00B74D31" w:rsidRPr="00130D71" w:rsidRDefault="00130D71" w:rsidP="00130D71">
      <w:pPr>
        <w:spacing w:line="240" w:lineRule="auto"/>
        <w:ind w:firstLine="0"/>
        <w:rPr>
          <w:rFonts w:ascii="Verdana" w:hAnsi="Verdana"/>
          <w:szCs w:val="24"/>
        </w:rPr>
      </w:pPr>
      <w:proofErr w:type="spellStart"/>
      <w:r w:rsidRPr="00130D71">
        <w:rPr>
          <w:rStyle w:val="HellyRIR2"/>
          <w:rFonts w:ascii="Verdana" w:hAnsi="Verdana"/>
          <w:i/>
          <w:sz w:val="24"/>
          <w:szCs w:val="24"/>
        </w:rPr>
        <w:t>t</w:t>
      </w:r>
      <w:r w:rsidRPr="00130D71">
        <w:rPr>
          <w:rStyle w:val="HellyRIR2"/>
          <w:rFonts w:ascii="Verdana" w:hAnsi="Verdana"/>
          <w:i/>
          <w:sz w:val="24"/>
          <w:szCs w:val="24"/>
          <w:vertAlign w:val="subscript"/>
        </w:rPr>
        <w:t>st</w:t>
      </w:r>
      <w:proofErr w:type="spellEnd"/>
      <w:r w:rsidRPr="00130D71">
        <w:rPr>
          <w:rStyle w:val="HellyRIR2"/>
          <w:rFonts w:ascii="Verdana" w:hAnsi="Verdana"/>
          <w:i/>
          <w:sz w:val="24"/>
          <w:szCs w:val="24"/>
        </w:rPr>
        <w:t xml:space="preserve"> = </w:t>
      </w:r>
      <w:r w:rsidRPr="00130D71">
        <w:rPr>
          <w:rStyle w:val="HellyRIR2"/>
          <w:rFonts w:ascii="Verdana" w:hAnsi="Verdana"/>
          <w:sz w:val="24"/>
          <w:szCs w:val="24"/>
        </w:rPr>
        <w:t>{2,0 – 2,7 –3,5}.</w:t>
      </w:r>
    </w:p>
    <w:p w:rsidR="00130D71" w:rsidRDefault="00130D71" w:rsidP="004F1465">
      <w:pPr>
        <w:spacing w:line="240" w:lineRule="auto"/>
        <w:rPr>
          <w:rFonts w:ascii="Verdana" w:hAnsi="Verdana"/>
          <w:szCs w:val="24"/>
        </w:rPr>
      </w:pPr>
    </w:p>
    <w:p w:rsidR="00130D71" w:rsidRDefault="00130D71" w:rsidP="004F1465">
      <w:pPr>
        <w:spacing w:line="240" w:lineRule="auto"/>
        <w:rPr>
          <w:rFonts w:ascii="Verdana" w:hAnsi="Verdana"/>
          <w:szCs w:val="24"/>
        </w:rPr>
      </w:pPr>
      <w:r w:rsidRPr="00130D71">
        <w:rPr>
          <w:rFonts w:ascii="Verdana" w:hAnsi="Verdana"/>
          <w:szCs w:val="24"/>
        </w:rPr>
        <w:t>Выборочный коэффициент оказался явно недостоверным. На осн</w:t>
      </w:r>
      <w:r w:rsidRPr="00130D71">
        <w:rPr>
          <w:rFonts w:ascii="Verdana" w:hAnsi="Verdana"/>
          <w:szCs w:val="24"/>
        </w:rPr>
        <w:t>о</w:t>
      </w:r>
      <w:r w:rsidRPr="00130D71">
        <w:rPr>
          <w:rFonts w:ascii="Verdana" w:hAnsi="Verdana"/>
          <w:szCs w:val="24"/>
        </w:rPr>
        <w:t>ве проведенного исследования нельзя ожидать связи между крупн</w:t>
      </w:r>
      <w:r w:rsidRPr="00130D71">
        <w:rPr>
          <w:rFonts w:ascii="Verdana" w:hAnsi="Verdana"/>
          <w:szCs w:val="24"/>
        </w:rPr>
        <w:t>о</w:t>
      </w:r>
      <w:r w:rsidRPr="00130D71">
        <w:rPr>
          <w:rFonts w:ascii="Verdana" w:hAnsi="Verdana"/>
          <w:szCs w:val="24"/>
        </w:rPr>
        <w:t>плодностью и жирномолочностью у всех коров вообще.</w:t>
      </w:r>
    </w:p>
    <w:p w:rsidR="00216C18" w:rsidRDefault="00216C18" w:rsidP="004F1465">
      <w:pPr>
        <w:spacing w:line="240" w:lineRule="auto"/>
        <w:rPr>
          <w:rFonts w:ascii="Verdana" w:hAnsi="Verdana"/>
          <w:szCs w:val="24"/>
        </w:rPr>
      </w:pPr>
    </w:p>
    <w:p w:rsidR="00130D71" w:rsidRPr="00216C18" w:rsidRDefault="00130D71" w:rsidP="004F1465">
      <w:pPr>
        <w:spacing w:line="240" w:lineRule="auto"/>
        <w:rPr>
          <w:rFonts w:ascii="Verdana" w:hAnsi="Verdana"/>
          <w:sz w:val="26"/>
          <w:szCs w:val="26"/>
        </w:rPr>
      </w:pPr>
      <w:r w:rsidRPr="00216C18">
        <w:rPr>
          <w:rFonts w:ascii="Verdana" w:hAnsi="Verdana"/>
          <w:sz w:val="26"/>
          <w:szCs w:val="26"/>
        </w:rPr>
        <w:t>Определение достоверности коэффициента корреляции можно значительно упростить, используя свойства особой функции пре</w:t>
      </w:r>
      <w:r w:rsidRPr="00216C18">
        <w:rPr>
          <w:rFonts w:ascii="Verdana" w:hAnsi="Verdana"/>
          <w:sz w:val="26"/>
          <w:szCs w:val="26"/>
        </w:rPr>
        <w:t>д</w:t>
      </w:r>
      <w:r w:rsidRPr="00216C18">
        <w:rPr>
          <w:rFonts w:ascii="Verdana" w:hAnsi="Verdana"/>
          <w:sz w:val="26"/>
          <w:szCs w:val="26"/>
        </w:rPr>
        <w:t>ложенной Фишером:</w:t>
      </w:r>
    </w:p>
    <w:p w:rsidR="00130D71" w:rsidRDefault="00130D71" w:rsidP="004F1465">
      <w:pPr>
        <w:spacing w:line="240" w:lineRule="auto"/>
        <w:rPr>
          <w:rFonts w:ascii="Verdana" w:hAnsi="Verdana"/>
          <w:szCs w:val="24"/>
        </w:rPr>
      </w:pPr>
    </w:p>
    <w:p w:rsidR="00130D71" w:rsidRDefault="00130D71" w:rsidP="003926D5">
      <w:pPr>
        <w:spacing w:line="240" w:lineRule="auto"/>
        <w:ind w:firstLine="0"/>
        <w:jc w:val="center"/>
        <w:rPr>
          <w:rFonts w:ascii="Verdana" w:hAnsi="Verdana"/>
          <w:szCs w:val="24"/>
        </w:rPr>
      </w:pPr>
      <w:r w:rsidRPr="006F38DE">
        <w:rPr>
          <w:position w:val="-24"/>
        </w:rPr>
        <w:object w:dxaOrig="1420" w:dyaOrig="620">
          <v:shape id="_x0000_i1043" type="#_x0000_t75" style="width:81.35pt;height:35.55pt" o:ole="">
            <v:imagedata r:id="rId48" o:title=""/>
          </v:shape>
          <o:OLEObject Type="Embed" ProgID="Equation.3" ShapeID="_x0000_i1043" DrawAspect="Content" ObjectID="_1588063336" r:id="rId49"/>
        </w:object>
      </w:r>
    </w:p>
    <w:p w:rsidR="00130D71" w:rsidRDefault="00130D71" w:rsidP="004F1465">
      <w:pPr>
        <w:spacing w:line="240" w:lineRule="auto"/>
        <w:rPr>
          <w:rFonts w:ascii="Verdana" w:hAnsi="Verdana"/>
          <w:szCs w:val="24"/>
        </w:rPr>
      </w:pPr>
    </w:p>
    <w:p w:rsidR="00130D71" w:rsidRPr="00216C18" w:rsidRDefault="00130D71" w:rsidP="004F1465">
      <w:pPr>
        <w:spacing w:line="240" w:lineRule="auto"/>
        <w:rPr>
          <w:rFonts w:ascii="Verdana" w:hAnsi="Verdana"/>
          <w:sz w:val="26"/>
          <w:szCs w:val="26"/>
        </w:rPr>
      </w:pPr>
      <w:r w:rsidRPr="00216C18">
        <w:rPr>
          <w:rFonts w:ascii="Verdana" w:hAnsi="Verdana"/>
          <w:sz w:val="26"/>
          <w:szCs w:val="26"/>
        </w:rPr>
        <w:t>При помощи этой функции можно заранее определить, при каком объеме выборки коэффициент корреляции определенной в</w:t>
      </w:r>
      <w:r w:rsidRPr="00216C18">
        <w:rPr>
          <w:rFonts w:ascii="Verdana" w:hAnsi="Verdana"/>
          <w:sz w:val="26"/>
          <w:szCs w:val="26"/>
        </w:rPr>
        <w:t>е</w:t>
      </w:r>
      <w:r w:rsidRPr="00216C18">
        <w:rPr>
          <w:rFonts w:ascii="Verdana" w:hAnsi="Verdana"/>
          <w:sz w:val="26"/>
          <w:szCs w:val="26"/>
        </w:rPr>
        <w:t>личины будет достоверен по требуемому порогу вероятности бе</w:t>
      </w:r>
      <w:r w:rsidRPr="00216C18">
        <w:rPr>
          <w:rFonts w:ascii="Verdana" w:hAnsi="Verdana"/>
          <w:sz w:val="26"/>
          <w:szCs w:val="26"/>
        </w:rPr>
        <w:t>з</w:t>
      </w:r>
      <w:r w:rsidRPr="00216C18">
        <w:rPr>
          <w:rFonts w:ascii="Verdana" w:hAnsi="Verdana"/>
          <w:sz w:val="26"/>
          <w:szCs w:val="26"/>
        </w:rPr>
        <w:t>ошибочных прогнозов, по следующей формуле:</w:t>
      </w:r>
    </w:p>
    <w:p w:rsidR="00130D71" w:rsidRDefault="00130D71" w:rsidP="004F1465">
      <w:pPr>
        <w:spacing w:line="240" w:lineRule="auto"/>
        <w:rPr>
          <w:rFonts w:ascii="Verdana" w:hAnsi="Verdana"/>
          <w:szCs w:val="24"/>
        </w:rPr>
      </w:pPr>
    </w:p>
    <w:p w:rsidR="00130D71" w:rsidRDefault="00130D71" w:rsidP="003926D5">
      <w:pPr>
        <w:spacing w:line="240" w:lineRule="auto"/>
        <w:ind w:firstLine="0"/>
        <w:jc w:val="center"/>
        <w:rPr>
          <w:rFonts w:ascii="Verdana" w:hAnsi="Verdana"/>
          <w:szCs w:val="24"/>
        </w:rPr>
      </w:pPr>
      <w:r w:rsidRPr="006F38DE">
        <w:rPr>
          <w:position w:val="-24"/>
        </w:rPr>
        <w:object w:dxaOrig="1060" w:dyaOrig="660">
          <v:shape id="_x0000_i1044" type="#_x0000_t75" style="width:59.85pt;height:36.45pt" o:ole="">
            <v:imagedata r:id="rId50" o:title=""/>
          </v:shape>
          <o:OLEObject Type="Embed" ProgID="Equation.3" ShapeID="_x0000_i1044" DrawAspect="Content" ObjectID="_1588063337" r:id="rId51"/>
        </w:object>
      </w:r>
      <w:r w:rsidRPr="006F38DE">
        <w:t>,</w:t>
      </w:r>
    </w:p>
    <w:p w:rsidR="00130D71" w:rsidRPr="00C55B67" w:rsidRDefault="00130D71" w:rsidP="00C55B67">
      <w:pPr>
        <w:pStyle w:val="HellyRIR"/>
      </w:pPr>
      <w:r w:rsidRPr="00C55B67">
        <w:t xml:space="preserve">где: </w:t>
      </w:r>
      <w:r w:rsidRPr="006F38DE">
        <w:rPr>
          <w:position w:val="-6"/>
        </w:rPr>
        <w:object w:dxaOrig="200" w:dyaOrig="279">
          <v:shape id="_x0000_i1045" type="#_x0000_t75" style="width:12.15pt;height:17.75pt" o:ole="">
            <v:imagedata r:id="rId52" o:title=""/>
          </v:shape>
          <o:OLEObject Type="Embed" ProgID="Equation.3" ShapeID="_x0000_i1045" DrawAspect="Content" ObjectID="_1588063338" r:id="rId53"/>
        </w:object>
      </w:r>
      <w:r w:rsidRPr="00C55B67">
        <w:t xml:space="preserve"> – количество пар значений, достаточное для достоверности выборочного коэ</w:t>
      </w:r>
      <w:r w:rsidRPr="00C55B67">
        <w:t>ф</w:t>
      </w:r>
      <w:r w:rsidRPr="00C55B67">
        <w:t xml:space="preserve">фициента корреляции; </w:t>
      </w:r>
      <w:r w:rsidRPr="006F38DE">
        <w:rPr>
          <w:i/>
        </w:rPr>
        <w:t>t</w:t>
      </w:r>
      <w:r w:rsidRPr="00C55B67">
        <w:rPr>
          <w:i/>
        </w:rPr>
        <w:t xml:space="preserve"> </w:t>
      </w:r>
      <w:r w:rsidRPr="00C55B67">
        <w:t>– критерий Стьюдента для каждого из трех порогов вероятн</w:t>
      </w:r>
      <w:r w:rsidRPr="00C55B67">
        <w:t>о</w:t>
      </w:r>
      <w:r w:rsidRPr="00C55B67">
        <w:t>сти безошибочных прогнозов (</w:t>
      </w:r>
      <w:r w:rsidRPr="006F38DE">
        <w:rPr>
          <w:rFonts w:ascii="Symbol" w:hAnsi="Symbol"/>
          <w:i/>
        </w:rPr>
        <w:t></w:t>
      </w:r>
      <w:r w:rsidRPr="006F38DE">
        <w:rPr>
          <w:rFonts w:ascii="Symbol" w:hAnsi="Symbol"/>
          <w:i/>
          <w:vertAlign w:val="subscript"/>
        </w:rPr>
        <w:t></w:t>
      </w:r>
      <w:r w:rsidRPr="00C55B67">
        <w:t xml:space="preserve"> = 0,95, </w:t>
      </w:r>
      <w:r w:rsidRPr="006F38DE">
        <w:rPr>
          <w:rFonts w:ascii="Symbol" w:hAnsi="Symbol"/>
          <w:i/>
        </w:rPr>
        <w:t></w:t>
      </w:r>
      <w:r w:rsidRPr="006F38DE">
        <w:rPr>
          <w:rFonts w:ascii="Symbol" w:hAnsi="Symbol"/>
          <w:i/>
          <w:vertAlign w:val="subscript"/>
        </w:rPr>
        <w:t></w:t>
      </w:r>
      <w:r w:rsidRPr="00C55B67">
        <w:t xml:space="preserve"> = 0,99, </w:t>
      </w:r>
      <w:r w:rsidRPr="006F38DE">
        <w:rPr>
          <w:rFonts w:ascii="Symbol" w:hAnsi="Symbol"/>
          <w:i/>
        </w:rPr>
        <w:t></w:t>
      </w:r>
      <w:r w:rsidRPr="006F38DE">
        <w:rPr>
          <w:rFonts w:ascii="Symbol" w:hAnsi="Symbol"/>
          <w:i/>
          <w:vertAlign w:val="subscript"/>
        </w:rPr>
        <w:t></w:t>
      </w:r>
      <w:r w:rsidRPr="00C55B67">
        <w:t xml:space="preserve"> = 0,999), для больших групп: </w:t>
      </w:r>
      <w:r w:rsidRPr="006F38DE">
        <w:rPr>
          <w:i/>
        </w:rPr>
        <w:t>t</w:t>
      </w:r>
      <w:r w:rsidRPr="00C55B67">
        <w:rPr>
          <w:i/>
          <w:vertAlign w:val="subscript"/>
        </w:rPr>
        <w:t>1</w:t>
      </w:r>
      <w:r w:rsidRPr="00C55B67">
        <w:t xml:space="preserve"> = 1,96, </w:t>
      </w:r>
      <w:r w:rsidRPr="006F38DE">
        <w:rPr>
          <w:i/>
        </w:rPr>
        <w:t>t</w:t>
      </w:r>
      <w:r w:rsidRPr="00C55B67">
        <w:rPr>
          <w:i/>
          <w:vertAlign w:val="subscript"/>
        </w:rPr>
        <w:t>2</w:t>
      </w:r>
      <w:r w:rsidRPr="00C55B67">
        <w:t xml:space="preserve">=2,58, </w:t>
      </w:r>
      <w:r w:rsidRPr="006F38DE">
        <w:rPr>
          <w:i/>
        </w:rPr>
        <w:t>t</w:t>
      </w:r>
      <w:r w:rsidRPr="00C55B67">
        <w:rPr>
          <w:i/>
          <w:vertAlign w:val="subscript"/>
        </w:rPr>
        <w:t>3</w:t>
      </w:r>
      <w:r w:rsidRPr="00C55B67">
        <w:t xml:space="preserve"> = 3,30. </w:t>
      </w:r>
      <w:r w:rsidRPr="006F38DE">
        <w:rPr>
          <w:i/>
        </w:rPr>
        <w:t>z</w:t>
      </w:r>
      <w:r w:rsidRPr="00C55B67">
        <w:rPr>
          <w:i/>
        </w:rPr>
        <w:t xml:space="preserve"> </w:t>
      </w:r>
      <w:r w:rsidRPr="00C55B67">
        <w:t>– функция Фишера</w:t>
      </w:r>
    </w:p>
    <w:p w:rsidR="00130D71" w:rsidRDefault="00130D71" w:rsidP="004F1465">
      <w:pPr>
        <w:spacing w:line="240" w:lineRule="auto"/>
        <w:rPr>
          <w:rFonts w:ascii="Verdana" w:hAnsi="Verdana"/>
          <w:szCs w:val="24"/>
        </w:rPr>
      </w:pPr>
    </w:p>
    <w:p w:rsidR="00130D71" w:rsidRPr="00216C18" w:rsidRDefault="00130D71" w:rsidP="004F1465">
      <w:pPr>
        <w:spacing w:line="240" w:lineRule="auto"/>
        <w:rPr>
          <w:rFonts w:ascii="Verdana" w:hAnsi="Verdana"/>
          <w:sz w:val="26"/>
          <w:szCs w:val="26"/>
        </w:rPr>
      </w:pPr>
      <w:r w:rsidRPr="00216C18">
        <w:rPr>
          <w:rFonts w:ascii="Verdana" w:hAnsi="Verdana"/>
          <w:sz w:val="26"/>
          <w:szCs w:val="26"/>
        </w:rPr>
        <w:t>По этой формуле рассчитано значение z и количество пар значений, достаточное для достоверности выборочного коэффиц</w:t>
      </w:r>
      <w:r w:rsidRPr="00216C18">
        <w:rPr>
          <w:rFonts w:ascii="Verdana" w:hAnsi="Verdana"/>
          <w:sz w:val="26"/>
          <w:szCs w:val="26"/>
        </w:rPr>
        <w:t>и</w:t>
      </w:r>
      <w:r w:rsidRPr="00216C18">
        <w:rPr>
          <w:rFonts w:ascii="Verdana" w:hAnsi="Verdana"/>
          <w:sz w:val="26"/>
          <w:szCs w:val="26"/>
        </w:rPr>
        <w:t>ента корреляции для каждого из трех порогов вероятности бе</w:t>
      </w:r>
      <w:r w:rsidRPr="00216C18">
        <w:rPr>
          <w:rFonts w:ascii="Verdana" w:hAnsi="Verdana"/>
          <w:sz w:val="26"/>
          <w:szCs w:val="26"/>
        </w:rPr>
        <w:t>з</w:t>
      </w:r>
      <w:r w:rsidRPr="00216C18">
        <w:rPr>
          <w:rFonts w:ascii="Verdana" w:hAnsi="Verdana"/>
          <w:sz w:val="26"/>
          <w:szCs w:val="26"/>
        </w:rPr>
        <w:t>ошибочных прогнозов.</w:t>
      </w:r>
    </w:p>
    <w:p w:rsidR="00130D71" w:rsidRPr="00216C18" w:rsidRDefault="00130D71" w:rsidP="004F1465">
      <w:pPr>
        <w:spacing w:line="240" w:lineRule="auto"/>
        <w:rPr>
          <w:rFonts w:ascii="Verdana" w:hAnsi="Verdana"/>
          <w:sz w:val="26"/>
          <w:szCs w:val="26"/>
        </w:rPr>
      </w:pPr>
      <w:r w:rsidRPr="00216C18">
        <w:rPr>
          <w:rFonts w:ascii="Verdana" w:hAnsi="Verdana"/>
          <w:sz w:val="26"/>
          <w:szCs w:val="26"/>
        </w:rPr>
        <w:t xml:space="preserve">В примере в выборке объемом n = 50 получен коэффициент корреляции r= +0,21. При r = 0,21, рассчитаны три числа: 87 – 149 – 242. Это значит, что выборочный коэффициент корреляции, </w:t>
      </w:r>
      <w:r w:rsidRPr="00216C18">
        <w:rPr>
          <w:rFonts w:ascii="Verdana" w:hAnsi="Verdana"/>
          <w:sz w:val="26"/>
          <w:szCs w:val="26"/>
        </w:rPr>
        <w:lastRenderedPageBreak/>
        <w:t>равный r = 0,21, может стать достоверным в том случае, если об</w:t>
      </w:r>
      <w:r w:rsidRPr="00216C18">
        <w:rPr>
          <w:rFonts w:ascii="Verdana" w:hAnsi="Verdana"/>
          <w:sz w:val="26"/>
          <w:szCs w:val="26"/>
        </w:rPr>
        <w:t>ъ</w:t>
      </w:r>
      <w:r w:rsidRPr="00216C18">
        <w:rPr>
          <w:rFonts w:ascii="Verdana" w:hAnsi="Verdana"/>
          <w:sz w:val="26"/>
          <w:szCs w:val="26"/>
        </w:rPr>
        <w:t>ем выборки (число коррелируемых пар данных) будет: для первого порога вероятности 87, для второго – 149, для третьего – 242. Так как фактический объем выборки n = 50 далеко не достигает перв</w:t>
      </w:r>
      <w:r w:rsidRPr="00216C18">
        <w:rPr>
          <w:rFonts w:ascii="Verdana" w:hAnsi="Verdana"/>
          <w:sz w:val="26"/>
          <w:szCs w:val="26"/>
        </w:rPr>
        <w:t>о</w:t>
      </w:r>
      <w:r w:rsidRPr="00216C18">
        <w:rPr>
          <w:rFonts w:ascii="Verdana" w:hAnsi="Verdana"/>
          <w:sz w:val="26"/>
          <w:szCs w:val="26"/>
        </w:rPr>
        <w:t>го, максимальною порога, то полученный коэффициент корреляции оказался недостоверным, что было найдено и обычным способом.</w:t>
      </w:r>
    </w:p>
    <w:p w:rsidR="00130D71" w:rsidRPr="00216C18" w:rsidRDefault="00130D71" w:rsidP="004F1465">
      <w:pPr>
        <w:spacing w:line="240" w:lineRule="auto"/>
        <w:rPr>
          <w:rFonts w:ascii="Verdana" w:hAnsi="Verdana"/>
          <w:sz w:val="26"/>
          <w:szCs w:val="26"/>
        </w:rPr>
      </w:pPr>
      <w:r w:rsidRPr="00216C18">
        <w:rPr>
          <w:rFonts w:ascii="Verdana" w:hAnsi="Verdana"/>
          <w:sz w:val="26"/>
          <w:szCs w:val="26"/>
        </w:rPr>
        <w:t>Объем выборки для первого порога вероятности безошибо</w:t>
      </w:r>
      <w:r w:rsidRPr="00216C18">
        <w:rPr>
          <w:rFonts w:ascii="Verdana" w:hAnsi="Verdana"/>
          <w:sz w:val="26"/>
          <w:szCs w:val="26"/>
        </w:rPr>
        <w:t>ч</w:t>
      </w:r>
      <w:r w:rsidRPr="00216C18">
        <w:rPr>
          <w:rFonts w:ascii="Verdana" w:hAnsi="Verdana"/>
          <w:sz w:val="26"/>
          <w:szCs w:val="26"/>
        </w:rPr>
        <w:t>ных прогнозов</w:t>
      </w:r>
      <w:r w:rsidRPr="00216C18">
        <w:rPr>
          <w:sz w:val="26"/>
          <w:szCs w:val="26"/>
        </w:rPr>
        <w:t xml:space="preserve"> </w:t>
      </w:r>
      <w:r w:rsidRPr="00216C18">
        <w:rPr>
          <w:rFonts w:ascii="Symbol" w:hAnsi="Symbol"/>
          <w:i/>
          <w:sz w:val="26"/>
          <w:szCs w:val="26"/>
        </w:rPr>
        <w:t></w:t>
      </w:r>
      <w:r w:rsidRPr="00216C18">
        <w:rPr>
          <w:i/>
          <w:sz w:val="26"/>
          <w:szCs w:val="26"/>
          <w:vertAlign w:val="subscript"/>
        </w:rPr>
        <w:t>1</w:t>
      </w:r>
      <w:r w:rsidRPr="00216C18">
        <w:rPr>
          <w:sz w:val="26"/>
          <w:szCs w:val="26"/>
        </w:rPr>
        <w:t xml:space="preserve"> </w:t>
      </w:r>
      <w:r w:rsidRPr="00216C18">
        <w:rPr>
          <w:rFonts w:ascii="Verdana" w:hAnsi="Verdana"/>
          <w:sz w:val="26"/>
          <w:szCs w:val="26"/>
        </w:rPr>
        <w:t>= 0,95 можно оценить, воспользовавшись простым соотношением:</w:t>
      </w:r>
      <w:r w:rsidRPr="00216C18">
        <w:rPr>
          <w:sz w:val="26"/>
          <w:szCs w:val="26"/>
        </w:rPr>
        <w:t xml:space="preserve"> </w:t>
      </w:r>
      <w:r w:rsidRPr="00216C18">
        <w:rPr>
          <w:position w:val="-28"/>
          <w:sz w:val="26"/>
          <w:szCs w:val="26"/>
        </w:rPr>
        <w:object w:dxaOrig="1240" w:dyaOrig="740">
          <v:shape id="_x0000_i1046" type="#_x0000_t75" style="width:61.7pt;height:36.45pt" o:ole="">
            <v:imagedata r:id="rId54" o:title=""/>
          </v:shape>
          <o:OLEObject Type="Embed" ProgID="Equation.3" ShapeID="_x0000_i1046" DrawAspect="Content" ObjectID="_1588063339" r:id="rId55"/>
        </w:object>
      </w:r>
      <w:r w:rsidRPr="00216C18">
        <w:rPr>
          <w:sz w:val="26"/>
          <w:szCs w:val="26"/>
        </w:rPr>
        <w:t>.</w:t>
      </w:r>
    </w:p>
    <w:p w:rsidR="00130D71" w:rsidRPr="00D105CE" w:rsidRDefault="00130D71" w:rsidP="004F1465">
      <w:pPr>
        <w:spacing w:line="240" w:lineRule="auto"/>
        <w:rPr>
          <w:rFonts w:ascii="Verdana" w:hAnsi="Verdana"/>
          <w:szCs w:val="24"/>
        </w:rPr>
      </w:pPr>
    </w:p>
    <w:p w:rsidR="00130D71" w:rsidRPr="00130D71" w:rsidRDefault="00130D71" w:rsidP="004F1465">
      <w:pPr>
        <w:spacing w:line="240" w:lineRule="auto"/>
        <w:rPr>
          <w:rFonts w:ascii="Verdana" w:hAnsi="Verdana"/>
          <w:i/>
          <w:sz w:val="26"/>
          <w:szCs w:val="26"/>
        </w:rPr>
      </w:pPr>
      <w:r w:rsidRPr="00130D71">
        <w:rPr>
          <w:rFonts w:ascii="Verdana" w:hAnsi="Verdana"/>
          <w:i/>
          <w:sz w:val="26"/>
          <w:szCs w:val="26"/>
        </w:rPr>
        <w:t>2.2 Доверительные границы коэффициента корреляции</w:t>
      </w:r>
    </w:p>
    <w:p w:rsidR="00130D71" w:rsidRDefault="00130D71" w:rsidP="004F1465">
      <w:pPr>
        <w:spacing w:line="240" w:lineRule="auto"/>
        <w:rPr>
          <w:rFonts w:ascii="Verdana" w:hAnsi="Verdana"/>
          <w:sz w:val="26"/>
          <w:szCs w:val="26"/>
        </w:rPr>
      </w:pPr>
      <w:r w:rsidRPr="00130D71">
        <w:rPr>
          <w:rFonts w:ascii="Verdana" w:hAnsi="Verdana"/>
          <w:sz w:val="26"/>
          <w:szCs w:val="26"/>
        </w:rPr>
        <w:t>Доверительные границы генерального значения коэффицие</w:t>
      </w:r>
      <w:r w:rsidRPr="00130D71">
        <w:rPr>
          <w:rFonts w:ascii="Verdana" w:hAnsi="Verdana"/>
          <w:sz w:val="26"/>
          <w:szCs w:val="26"/>
        </w:rPr>
        <w:t>н</w:t>
      </w:r>
      <w:r w:rsidRPr="00130D71">
        <w:rPr>
          <w:rFonts w:ascii="Verdana" w:hAnsi="Verdana"/>
          <w:sz w:val="26"/>
          <w:szCs w:val="26"/>
        </w:rPr>
        <w:t>та корреляции находятся общим способом по формуле:</w:t>
      </w:r>
    </w:p>
    <w:p w:rsidR="00A216E9" w:rsidRPr="00D105CE" w:rsidRDefault="00A216E9" w:rsidP="00A216E9">
      <w:pPr>
        <w:spacing w:line="240" w:lineRule="auto"/>
        <w:ind w:firstLine="0"/>
        <w:rPr>
          <w:rFonts w:ascii="Verdana" w:hAnsi="Verdana"/>
          <w:szCs w:val="24"/>
        </w:rPr>
      </w:pPr>
    </w:p>
    <w:p w:rsidR="00A216E9" w:rsidRDefault="00A216E9" w:rsidP="003926D5">
      <w:pPr>
        <w:spacing w:line="240" w:lineRule="auto"/>
        <w:ind w:firstLine="0"/>
        <w:jc w:val="center"/>
        <w:rPr>
          <w:rFonts w:ascii="Verdana" w:hAnsi="Verdana"/>
          <w:szCs w:val="24"/>
        </w:rPr>
      </w:pPr>
      <w:r w:rsidRPr="0053664D">
        <w:rPr>
          <w:position w:val="-4"/>
        </w:rPr>
        <w:object w:dxaOrig="900" w:dyaOrig="279">
          <v:shape id="_x0000_i1047" type="#_x0000_t75" style="width:60.8pt;height:18.7pt" o:ole="">
            <v:imagedata r:id="rId56" o:title=""/>
          </v:shape>
          <o:OLEObject Type="Embed" ProgID="Equation.3" ShapeID="_x0000_i1047" DrawAspect="Content" ObjectID="_1588063340" r:id="rId57"/>
        </w:object>
      </w:r>
      <w:r w:rsidRPr="0053664D">
        <w:t>,</w:t>
      </w:r>
    </w:p>
    <w:p w:rsidR="00A216E9" w:rsidRPr="00C55B67" w:rsidRDefault="00A216E9" w:rsidP="00C55B67">
      <w:pPr>
        <w:pStyle w:val="HellyRIR"/>
      </w:pPr>
      <w:r w:rsidRPr="00C55B67">
        <w:t xml:space="preserve">где: </w:t>
      </w:r>
      <w:r w:rsidRPr="00D105CE">
        <w:rPr>
          <w:i/>
        </w:rPr>
        <w:object w:dxaOrig="180" w:dyaOrig="279">
          <v:shape id="_x0000_i1048" type="#_x0000_t75" style="width:11.2pt;height:17.75pt" o:ole="">
            <v:imagedata r:id="rId58" o:title=""/>
          </v:shape>
          <o:OLEObject Type="Embed" ProgID="Equation.3" ShapeID="_x0000_i1048" DrawAspect="Content" ObjectID="_1588063341" r:id="rId59"/>
        </w:object>
      </w:r>
      <w:r w:rsidRPr="00C55B67">
        <w:t xml:space="preserve"> и </w:t>
      </w:r>
      <w:r w:rsidR="003926D5" w:rsidRPr="003926D5">
        <w:rPr>
          <w:rFonts w:ascii="Times New Roman" w:hAnsi="Times New Roman"/>
          <w:i/>
          <w:sz w:val="28"/>
          <w:szCs w:val="28"/>
          <w:lang w:val="en-US"/>
        </w:rPr>
        <w:t>r</w:t>
      </w:r>
      <w:r w:rsidRPr="00C55B67">
        <w:t xml:space="preserve"> – генеральное и выборочное значения коэффициента корреляции; </w:t>
      </w:r>
      <w:r w:rsidRPr="00D105CE">
        <w:rPr>
          <w:rFonts w:ascii="Symbol" w:hAnsi="Symbol"/>
          <w:i/>
        </w:rPr>
        <w:t></w:t>
      </w:r>
      <w:r w:rsidRPr="002859BB">
        <w:rPr>
          <w:rStyle w:val="HellyRIR0"/>
          <w:i/>
        </w:rPr>
        <w:t xml:space="preserve"> = </w:t>
      </w:r>
      <w:proofErr w:type="spellStart"/>
      <w:r w:rsidRPr="00D105CE">
        <w:rPr>
          <w:rStyle w:val="HellyRIR0"/>
          <w:i/>
        </w:rPr>
        <w:t>t</w:t>
      </w:r>
      <w:r w:rsidR="00216C18" w:rsidRPr="00216C18">
        <w:rPr>
          <w:rStyle w:val="HellyRIR0"/>
          <w:i/>
          <w:vertAlign w:val="subscript"/>
        </w:rPr>
        <w:t>st</w:t>
      </w:r>
      <w:proofErr w:type="spellEnd"/>
      <w:r w:rsidRPr="00D105CE">
        <w:rPr>
          <w:rStyle w:val="HellyRIR2"/>
          <w:i/>
          <w:sz w:val="22"/>
          <w:szCs w:val="22"/>
        </w:rPr>
        <w:sym w:font="Symbol" w:char="F0D7"/>
      </w:r>
      <w:proofErr w:type="spellStart"/>
      <w:r w:rsidRPr="00D105CE">
        <w:rPr>
          <w:i/>
        </w:rPr>
        <w:t>s</w:t>
      </w:r>
      <w:r w:rsidRPr="00D105CE">
        <w:rPr>
          <w:i/>
          <w:vertAlign w:val="subscript"/>
        </w:rPr>
        <w:t>r</w:t>
      </w:r>
      <w:proofErr w:type="spellEnd"/>
      <w:r w:rsidRPr="00C55B67">
        <w:t xml:space="preserve"> – возможная погрешность при определении генерального параметра</w:t>
      </w:r>
      <w:r w:rsidR="00216C18" w:rsidRPr="00C55B67">
        <w:t xml:space="preserve"> (</w:t>
      </w:r>
      <w:proofErr w:type="spellStart"/>
      <w:r w:rsidRPr="00D105CE">
        <w:rPr>
          <w:i/>
        </w:rPr>
        <w:t>t</w:t>
      </w:r>
      <w:r w:rsidRPr="00D105CE">
        <w:rPr>
          <w:i/>
          <w:vertAlign w:val="subscript"/>
        </w:rPr>
        <w:t>st</w:t>
      </w:r>
      <w:proofErr w:type="spellEnd"/>
      <w:r w:rsidRPr="00C55B67">
        <w:t xml:space="preserve"> – критерий Стьюдента при числе степеней свободы </w:t>
      </w:r>
      <w:r w:rsidRPr="00D105CE">
        <w:rPr>
          <w:rFonts w:ascii="Symbol" w:hAnsi="Symbol"/>
          <w:i/>
        </w:rPr>
        <w:t></w:t>
      </w:r>
      <w:r w:rsidRPr="00C55B67">
        <w:rPr>
          <w:i/>
        </w:rPr>
        <w:t xml:space="preserve"> = </w:t>
      </w:r>
      <w:proofErr w:type="spellStart"/>
      <w:r w:rsidRPr="00D105CE">
        <w:rPr>
          <w:i/>
        </w:rPr>
        <w:t>n</w:t>
      </w:r>
      <w:proofErr w:type="spellEnd"/>
      <w:r w:rsidRPr="00C55B67">
        <w:rPr>
          <w:i/>
        </w:rPr>
        <w:t xml:space="preserve"> – 2</w:t>
      </w:r>
      <w:r w:rsidRPr="00C55B67">
        <w:t xml:space="preserve">; </w:t>
      </w:r>
      <w:proofErr w:type="spellStart"/>
      <w:r w:rsidRPr="00D105CE">
        <w:rPr>
          <w:i/>
        </w:rPr>
        <w:t>s</w:t>
      </w:r>
      <w:r w:rsidRPr="00D105CE">
        <w:rPr>
          <w:i/>
          <w:vertAlign w:val="subscript"/>
        </w:rPr>
        <w:t>r</w:t>
      </w:r>
      <w:proofErr w:type="spellEnd"/>
      <w:r w:rsidRPr="00C55B67">
        <w:t xml:space="preserve"> – ошибка коэффициента коррел</w:t>
      </w:r>
      <w:r w:rsidRPr="00C55B67">
        <w:t>я</w:t>
      </w:r>
      <w:r w:rsidRPr="00C55B67">
        <w:t>ции</w:t>
      </w:r>
      <w:r w:rsidR="00216C18" w:rsidRPr="00C55B67">
        <w:t>)</w:t>
      </w:r>
      <w:r w:rsidRPr="00C55B67">
        <w:t>.</w:t>
      </w:r>
    </w:p>
    <w:p w:rsidR="00A216E9" w:rsidRDefault="00A216E9" w:rsidP="00A216E9">
      <w:pPr>
        <w:spacing w:line="240" w:lineRule="auto"/>
        <w:ind w:firstLine="0"/>
        <w:rPr>
          <w:rFonts w:ascii="Verdana" w:hAnsi="Verdana"/>
          <w:szCs w:val="24"/>
        </w:rPr>
      </w:pPr>
    </w:p>
    <w:p w:rsidR="00A216E9" w:rsidRDefault="00A216E9" w:rsidP="00A216E9">
      <w:pPr>
        <w:spacing w:line="240" w:lineRule="auto"/>
        <w:ind w:firstLine="0"/>
        <w:jc w:val="center"/>
        <w:rPr>
          <w:rFonts w:ascii="Verdana" w:hAnsi="Verdana"/>
          <w:b/>
          <w:i/>
          <w:szCs w:val="24"/>
          <w:u w:val="single"/>
        </w:rPr>
      </w:pPr>
      <w:r w:rsidRPr="004F1465">
        <w:rPr>
          <w:rFonts w:ascii="Verdana" w:hAnsi="Verdana"/>
          <w:b/>
          <w:i/>
          <w:szCs w:val="24"/>
          <w:u w:val="single"/>
        </w:rPr>
        <w:t>Пример</w:t>
      </w:r>
    </w:p>
    <w:p w:rsidR="00A216E9" w:rsidRPr="00A216E9" w:rsidRDefault="00A216E9" w:rsidP="00A216E9">
      <w:pPr>
        <w:spacing w:line="240" w:lineRule="auto"/>
        <w:rPr>
          <w:rFonts w:ascii="Verdana" w:hAnsi="Verdana"/>
          <w:szCs w:val="24"/>
        </w:rPr>
      </w:pPr>
      <w:r w:rsidRPr="00A216E9">
        <w:rPr>
          <w:rFonts w:ascii="Verdana" w:hAnsi="Verdana"/>
          <w:szCs w:val="24"/>
        </w:rPr>
        <w:t xml:space="preserve">При разработке </w:t>
      </w:r>
      <w:proofErr w:type="gramStart"/>
      <w:r w:rsidRPr="00A216E9">
        <w:rPr>
          <w:rFonts w:ascii="Verdana" w:hAnsi="Verdana"/>
          <w:szCs w:val="24"/>
        </w:rPr>
        <w:t>способов определения веса устриц определенного вида</w:t>
      </w:r>
      <w:proofErr w:type="gramEnd"/>
      <w:r w:rsidRPr="00A216E9">
        <w:rPr>
          <w:rFonts w:ascii="Verdana" w:hAnsi="Verdana"/>
          <w:szCs w:val="24"/>
        </w:rPr>
        <w:t xml:space="preserve"> по их длине было измерено и взвешено 200 экземпляров и опред</w:t>
      </w:r>
      <w:r w:rsidRPr="00A216E9">
        <w:rPr>
          <w:rFonts w:ascii="Verdana" w:hAnsi="Verdana"/>
          <w:szCs w:val="24"/>
        </w:rPr>
        <w:t>е</w:t>
      </w:r>
      <w:r w:rsidRPr="00A216E9">
        <w:rPr>
          <w:rFonts w:ascii="Verdana" w:hAnsi="Verdana"/>
          <w:szCs w:val="24"/>
        </w:rPr>
        <w:t>лен коэффициент корреляции между весом и длиной r =+0,85.</w:t>
      </w:r>
    </w:p>
    <w:p w:rsidR="00A216E9" w:rsidRPr="00A216E9" w:rsidRDefault="00A216E9" w:rsidP="00A216E9">
      <w:pPr>
        <w:spacing w:line="240" w:lineRule="auto"/>
        <w:rPr>
          <w:rFonts w:ascii="Verdana" w:hAnsi="Verdana"/>
          <w:szCs w:val="24"/>
          <w:u w:val="single"/>
        </w:rPr>
      </w:pPr>
      <w:r w:rsidRPr="00A216E9">
        <w:rPr>
          <w:rFonts w:ascii="Verdana" w:hAnsi="Verdana"/>
          <w:szCs w:val="24"/>
          <w:u w:val="single"/>
        </w:rPr>
        <w:t>Ошибка этого коэффициента:</w:t>
      </w:r>
    </w:p>
    <w:p w:rsidR="00A216E9" w:rsidRPr="002859BB" w:rsidRDefault="00A216E9" w:rsidP="00C55B67">
      <w:pPr>
        <w:pStyle w:val="HellyRIR"/>
      </w:pPr>
      <w:r w:rsidRPr="006F38DE">
        <w:object w:dxaOrig="2260" w:dyaOrig="720">
          <v:shape id="_x0000_i1049" type="#_x0000_t75" style="width:125.3pt;height:39.25pt" o:ole="">
            <v:imagedata r:id="rId60" o:title=""/>
          </v:shape>
          <o:OLEObject Type="Embed" ProgID="Equation.3" ShapeID="_x0000_i1049" DrawAspect="Content" ObjectID="_1588063342" r:id="rId61"/>
        </w:object>
      </w:r>
      <w:r w:rsidRPr="002859BB">
        <w:t>.</w:t>
      </w:r>
    </w:p>
    <w:p w:rsidR="00A216E9" w:rsidRPr="00D105CE" w:rsidRDefault="00A216E9" w:rsidP="00A216E9">
      <w:pPr>
        <w:spacing w:line="240" w:lineRule="auto"/>
        <w:ind w:firstLine="0"/>
        <w:rPr>
          <w:rFonts w:ascii="Verdana" w:hAnsi="Verdana"/>
          <w:szCs w:val="24"/>
        </w:rPr>
      </w:pPr>
    </w:p>
    <w:p w:rsidR="00A216E9" w:rsidRPr="00C55B67" w:rsidRDefault="00A216E9" w:rsidP="00C55B67">
      <w:pPr>
        <w:pStyle w:val="HellyRIR"/>
      </w:pPr>
      <w:r w:rsidRPr="00C55B67">
        <w:t>Число степеней свободы и критерий Стьюдента:</w:t>
      </w:r>
    </w:p>
    <w:p w:rsidR="00A216E9" w:rsidRPr="00C55B67" w:rsidRDefault="00A216E9" w:rsidP="00C55B67">
      <w:pPr>
        <w:pStyle w:val="HellyRIR"/>
      </w:pPr>
      <w:r w:rsidRPr="00A216E9">
        <w:rPr>
          <w:rFonts w:ascii="Symbol" w:hAnsi="Symbol"/>
          <w:i/>
        </w:rPr>
        <w:t></w:t>
      </w:r>
      <w:r w:rsidRPr="002859BB">
        <w:rPr>
          <w:rStyle w:val="HellyRIR0"/>
          <w:i/>
          <w:sz w:val="24"/>
          <w:szCs w:val="24"/>
        </w:rPr>
        <w:t xml:space="preserve"> </w:t>
      </w:r>
      <w:r w:rsidRPr="002859BB">
        <w:rPr>
          <w:rStyle w:val="HellyRIR2"/>
          <w:i/>
          <w:sz w:val="24"/>
          <w:szCs w:val="24"/>
        </w:rPr>
        <w:t xml:space="preserve">= </w:t>
      </w:r>
      <w:r w:rsidRPr="00A216E9">
        <w:rPr>
          <w:rStyle w:val="HellyRIR2"/>
          <w:i/>
          <w:sz w:val="24"/>
          <w:szCs w:val="24"/>
        </w:rPr>
        <w:t>n</w:t>
      </w:r>
      <w:r w:rsidRPr="002859BB">
        <w:rPr>
          <w:rStyle w:val="HellyRIR2"/>
          <w:i/>
          <w:sz w:val="24"/>
          <w:szCs w:val="24"/>
        </w:rPr>
        <w:t xml:space="preserve"> – </w:t>
      </w:r>
      <w:r w:rsidRPr="002859BB">
        <w:rPr>
          <w:rStyle w:val="HellyRIR2"/>
          <w:sz w:val="24"/>
          <w:szCs w:val="24"/>
        </w:rPr>
        <w:t>2 = 198</w:t>
      </w:r>
      <w:r w:rsidRPr="002859BB">
        <w:rPr>
          <w:rStyle w:val="HellyRIR2"/>
          <w:i/>
          <w:sz w:val="24"/>
          <w:szCs w:val="24"/>
        </w:rPr>
        <w:t xml:space="preserve">, </w:t>
      </w:r>
      <w:proofErr w:type="spellStart"/>
      <w:r w:rsidRPr="00A216E9">
        <w:rPr>
          <w:rStyle w:val="HellyRIR2"/>
          <w:i/>
          <w:sz w:val="24"/>
          <w:szCs w:val="24"/>
        </w:rPr>
        <w:t>t</w:t>
      </w:r>
      <w:r w:rsidRPr="00A216E9">
        <w:rPr>
          <w:rStyle w:val="HellyRIR2"/>
          <w:i/>
          <w:sz w:val="24"/>
          <w:szCs w:val="24"/>
          <w:vertAlign w:val="subscript"/>
        </w:rPr>
        <w:t>st</w:t>
      </w:r>
      <w:proofErr w:type="spellEnd"/>
      <w:r w:rsidRPr="002859BB">
        <w:rPr>
          <w:rStyle w:val="HellyRIR2"/>
          <w:i/>
          <w:sz w:val="24"/>
          <w:szCs w:val="24"/>
        </w:rPr>
        <w:t xml:space="preserve"> </w:t>
      </w:r>
      <w:r w:rsidRPr="002859BB">
        <w:rPr>
          <w:rStyle w:val="HellyRIR2"/>
          <w:sz w:val="24"/>
          <w:szCs w:val="24"/>
        </w:rPr>
        <w:t>= {2,0 – 2,6 – 3,3}.</w:t>
      </w:r>
    </w:p>
    <w:p w:rsidR="00A216E9" w:rsidRPr="00D105CE" w:rsidRDefault="00A216E9" w:rsidP="00A216E9">
      <w:pPr>
        <w:spacing w:line="240" w:lineRule="auto"/>
        <w:ind w:firstLine="708"/>
        <w:rPr>
          <w:rFonts w:ascii="Verdana" w:hAnsi="Verdana"/>
          <w:szCs w:val="24"/>
        </w:rPr>
      </w:pPr>
    </w:p>
    <w:p w:rsidR="00A216E9" w:rsidRPr="00A216E9" w:rsidRDefault="00A216E9" w:rsidP="00A216E9">
      <w:pPr>
        <w:spacing w:line="240" w:lineRule="auto"/>
        <w:ind w:firstLine="708"/>
        <w:rPr>
          <w:rFonts w:ascii="Verdana" w:hAnsi="Verdana"/>
          <w:szCs w:val="24"/>
          <w:u w:val="single"/>
        </w:rPr>
      </w:pPr>
      <w:r w:rsidRPr="00A216E9">
        <w:rPr>
          <w:rFonts w:ascii="Verdana" w:hAnsi="Verdana"/>
          <w:u w:val="single"/>
        </w:rPr>
        <w:t>Возможная погрешность при прогнозе генерального параметра:</w:t>
      </w:r>
    </w:p>
    <w:p w:rsidR="00A216E9" w:rsidRPr="00C55B67" w:rsidRDefault="00A216E9" w:rsidP="00C55B67">
      <w:pPr>
        <w:pStyle w:val="HellyRIR"/>
      </w:pPr>
      <w:r w:rsidRPr="00A216E9">
        <w:rPr>
          <w:rFonts w:ascii="Symbol" w:hAnsi="Symbol"/>
        </w:rPr>
        <w:t></w:t>
      </w:r>
      <w:r w:rsidRPr="002859BB">
        <w:rPr>
          <w:rStyle w:val="HellyRIR0"/>
          <w:sz w:val="24"/>
          <w:szCs w:val="24"/>
        </w:rPr>
        <w:t xml:space="preserve"> </w:t>
      </w:r>
      <w:r w:rsidRPr="002859BB">
        <w:rPr>
          <w:rStyle w:val="HellyRIR2"/>
          <w:i/>
          <w:sz w:val="24"/>
          <w:szCs w:val="24"/>
        </w:rPr>
        <w:t xml:space="preserve">= </w:t>
      </w:r>
      <w:proofErr w:type="spellStart"/>
      <w:r w:rsidRPr="00A216E9">
        <w:rPr>
          <w:rStyle w:val="HellyRIR2"/>
          <w:i/>
          <w:sz w:val="24"/>
          <w:szCs w:val="24"/>
        </w:rPr>
        <w:t>t</w:t>
      </w:r>
      <w:r w:rsidR="00216C18" w:rsidRPr="00216C18">
        <w:rPr>
          <w:rStyle w:val="HellyRIR2"/>
          <w:i/>
          <w:sz w:val="24"/>
          <w:szCs w:val="24"/>
          <w:vertAlign w:val="subscript"/>
        </w:rPr>
        <w:t>st</w:t>
      </w:r>
      <w:proofErr w:type="spellEnd"/>
      <w:r w:rsidRPr="002859BB">
        <w:rPr>
          <w:rStyle w:val="HellyRIR2"/>
          <w:i/>
          <w:sz w:val="24"/>
          <w:szCs w:val="24"/>
        </w:rPr>
        <w:t xml:space="preserve"> </w:t>
      </w:r>
      <w:r w:rsidRPr="00A216E9">
        <w:rPr>
          <w:rStyle w:val="HellyRIR2"/>
          <w:i/>
          <w:sz w:val="24"/>
          <w:szCs w:val="24"/>
        </w:rPr>
        <w:sym w:font="Symbol" w:char="F0D7"/>
      </w:r>
      <w:r w:rsidRPr="002859BB">
        <w:rPr>
          <w:rStyle w:val="HellyRIR2"/>
          <w:i/>
          <w:sz w:val="24"/>
          <w:szCs w:val="24"/>
        </w:rPr>
        <w:t xml:space="preserve"> </w:t>
      </w:r>
      <w:proofErr w:type="spellStart"/>
      <w:r w:rsidRPr="00A216E9">
        <w:rPr>
          <w:rStyle w:val="HellyRIR2"/>
          <w:i/>
          <w:sz w:val="24"/>
          <w:szCs w:val="24"/>
        </w:rPr>
        <w:t>s</w:t>
      </w:r>
      <w:r w:rsidRPr="00A216E9">
        <w:rPr>
          <w:rStyle w:val="HellyRIR2"/>
          <w:i/>
          <w:sz w:val="24"/>
          <w:szCs w:val="24"/>
          <w:vertAlign w:val="subscript"/>
        </w:rPr>
        <w:t>r</w:t>
      </w:r>
      <w:proofErr w:type="spellEnd"/>
      <w:r w:rsidRPr="002859BB">
        <w:rPr>
          <w:rStyle w:val="HellyRIR2"/>
          <w:i/>
          <w:sz w:val="24"/>
          <w:szCs w:val="24"/>
        </w:rPr>
        <w:t xml:space="preserve"> </w:t>
      </w:r>
      <w:r w:rsidRPr="002859BB">
        <w:rPr>
          <w:rStyle w:val="HellyRIR2"/>
          <w:sz w:val="24"/>
          <w:szCs w:val="24"/>
        </w:rPr>
        <w:t xml:space="preserve">= 2,0 </w:t>
      </w:r>
      <w:r w:rsidRPr="00A216E9">
        <w:rPr>
          <w:rStyle w:val="HellyRIR2"/>
          <w:sz w:val="24"/>
          <w:szCs w:val="24"/>
        </w:rPr>
        <w:sym w:font="Symbol" w:char="F0D7"/>
      </w:r>
      <w:r w:rsidRPr="002859BB">
        <w:rPr>
          <w:rStyle w:val="HellyRIR2"/>
          <w:sz w:val="24"/>
          <w:szCs w:val="24"/>
        </w:rPr>
        <w:t xml:space="preserve"> 0,037 = 0,074</w:t>
      </w:r>
      <w:r w:rsidRPr="00C55B67">
        <w:t>.</w:t>
      </w:r>
    </w:p>
    <w:p w:rsidR="00A216E9" w:rsidRPr="00D105CE" w:rsidRDefault="00A216E9" w:rsidP="00A216E9">
      <w:pPr>
        <w:spacing w:line="240" w:lineRule="auto"/>
        <w:ind w:firstLine="0"/>
        <w:rPr>
          <w:rFonts w:ascii="Verdana" w:hAnsi="Verdana"/>
          <w:szCs w:val="24"/>
        </w:rPr>
      </w:pPr>
    </w:p>
    <w:p w:rsidR="00A216E9" w:rsidRPr="00A216E9" w:rsidRDefault="00A216E9" w:rsidP="00A216E9">
      <w:pPr>
        <w:spacing w:line="240" w:lineRule="auto"/>
        <w:ind w:firstLine="708"/>
        <w:rPr>
          <w:rFonts w:ascii="Verdana" w:hAnsi="Verdana"/>
          <w:u w:val="single"/>
        </w:rPr>
      </w:pPr>
      <w:r w:rsidRPr="00A216E9">
        <w:rPr>
          <w:rFonts w:ascii="Verdana" w:hAnsi="Verdana"/>
          <w:u w:val="single"/>
        </w:rPr>
        <w:t>Доверительные границы:</w:t>
      </w:r>
    </w:p>
    <w:p w:rsidR="00A216E9" w:rsidRPr="00A216E9" w:rsidRDefault="00A216E9" w:rsidP="00A216E9">
      <w:pPr>
        <w:spacing w:line="240" w:lineRule="auto"/>
        <w:ind w:firstLine="0"/>
        <w:rPr>
          <w:rFonts w:ascii="Verdana" w:hAnsi="Verdana"/>
          <w:spacing w:val="-12"/>
          <w:szCs w:val="24"/>
        </w:rPr>
      </w:pPr>
      <w:r w:rsidRPr="00A216E9">
        <w:rPr>
          <w:rFonts w:ascii="Verdana" w:hAnsi="Verdana"/>
          <w:spacing w:val="-12"/>
          <w:szCs w:val="24"/>
        </w:rPr>
        <w:object w:dxaOrig="260" w:dyaOrig="260">
          <v:shape id="_x0000_i1050" type="#_x0000_t75" style="width:13.1pt;height:13.1pt" o:ole="" o:bullet="t">
            <v:imagedata r:id="rId62" o:title=""/>
          </v:shape>
          <o:OLEObject Type="Embed" ProgID="Equation.3" ShapeID="_x0000_i1050" DrawAspect="Content" ObjectID="_1588063343" r:id="rId63"/>
        </w:object>
      </w:r>
      <w:r w:rsidRPr="002859BB">
        <w:rPr>
          <w:rStyle w:val="HellyRIR0"/>
          <w:spacing w:val="-12"/>
          <w:sz w:val="24"/>
          <w:szCs w:val="24"/>
        </w:rPr>
        <w:t xml:space="preserve"> = </w:t>
      </w:r>
      <w:r w:rsidRPr="00A216E9">
        <w:rPr>
          <w:rStyle w:val="HellyRIR2"/>
          <w:rFonts w:ascii="Verdana" w:hAnsi="Verdana"/>
          <w:i/>
          <w:spacing w:val="-16"/>
          <w:sz w:val="24"/>
          <w:szCs w:val="24"/>
        </w:rPr>
        <w:t>+</w:t>
      </w:r>
      <w:r w:rsidRPr="00A216E9">
        <w:rPr>
          <w:rStyle w:val="HellyRIR2"/>
          <w:rFonts w:ascii="Verdana" w:hAnsi="Verdana"/>
          <w:spacing w:val="-16"/>
          <w:sz w:val="24"/>
          <w:szCs w:val="24"/>
        </w:rPr>
        <w:t>0,85</w:t>
      </w:r>
      <w:r w:rsidRPr="00A216E9">
        <w:rPr>
          <w:rStyle w:val="HellyRIR2"/>
          <w:rFonts w:ascii="Verdana" w:hAnsi="Verdana"/>
          <w:spacing w:val="-16"/>
          <w:sz w:val="24"/>
          <w:szCs w:val="24"/>
        </w:rPr>
        <w:sym w:font="Symbol" w:char="F0B1"/>
      </w:r>
      <w:r w:rsidRPr="00A216E9">
        <w:rPr>
          <w:rStyle w:val="HellyRIR2"/>
          <w:rFonts w:ascii="Verdana" w:hAnsi="Verdana"/>
          <w:spacing w:val="-16"/>
          <w:sz w:val="24"/>
          <w:szCs w:val="24"/>
        </w:rPr>
        <w:t>0,074</w:t>
      </w:r>
      <w:r w:rsidRPr="002859BB">
        <w:rPr>
          <w:rStyle w:val="HellyRIR0"/>
          <w:spacing w:val="-16"/>
          <w:sz w:val="24"/>
          <w:szCs w:val="24"/>
        </w:rPr>
        <w:t xml:space="preserve"> </w:t>
      </w:r>
      <w:r w:rsidRPr="00A216E9">
        <w:rPr>
          <w:rFonts w:ascii="Verdana" w:hAnsi="Verdana"/>
          <w:spacing w:val="-16"/>
          <w:szCs w:val="24"/>
        </w:rPr>
        <w:t>[– не более</w:t>
      </w:r>
      <w:r w:rsidRPr="002859BB">
        <w:rPr>
          <w:rStyle w:val="HellyRIR0"/>
          <w:spacing w:val="-16"/>
          <w:sz w:val="24"/>
          <w:szCs w:val="24"/>
        </w:rPr>
        <w:t xml:space="preserve"> </w:t>
      </w:r>
      <w:r w:rsidRPr="00A216E9">
        <w:rPr>
          <w:rStyle w:val="HellyRIR2"/>
          <w:rFonts w:ascii="Verdana" w:hAnsi="Verdana"/>
          <w:spacing w:val="-16"/>
          <w:sz w:val="24"/>
          <w:szCs w:val="24"/>
        </w:rPr>
        <w:t>+0.85+0,074 = 0,92</w:t>
      </w:r>
      <w:r w:rsidRPr="00A216E9">
        <w:rPr>
          <w:rFonts w:ascii="Verdana" w:hAnsi="Verdana"/>
          <w:spacing w:val="-16"/>
          <w:szCs w:val="24"/>
        </w:rPr>
        <w:t xml:space="preserve">; не менее </w:t>
      </w:r>
      <w:r w:rsidRPr="00A216E9">
        <w:rPr>
          <w:rStyle w:val="HellyRIR2"/>
          <w:rFonts w:ascii="Verdana" w:hAnsi="Verdana"/>
          <w:spacing w:val="-16"/>
          <w:sz w:val="24"/>
          <w:szCs w:val="24"/>
        </w:rPr>
        <w:t>0,85 – 0,074 = 0,78]</w:t>
      </w:r>
    </w:p>
    <w:p w:rsidR="00A216E9" w:rsidRPr="00D105CE" w:rsidRDefault="00A216E9" w:rsidP="00A216E9">
      <w:pPr>
        <w:spacing w:line="240" w:lineRule="auto"/>
        <w:rPr>
          <w:rFonts w:ascii="Verdana" w:hAnsi="Verdana"/>
          <w:szCs w:val="24"/>
        </w:rPr>
      </w:pPr>
    </w:p>
    <w:p w:rsidR="00A216E9" w:rsidRDefault="00A216E9" w:rsidP="00A216E9">
      <w:pPr>
        <w:spacing w:line="240" w:lineRule="auto"/>
        <w:rPr>
          <w:rFonts w:ascii="Verdana" w:hAnsi="Verdana"/>
          <w:szCs w:val="24"/>
        </w:rPr>
      </w:pPr>
      <w:r w:rsidRPr="00A216E9">
        <w:rPr>
          <w:rFonts w:ascii="Verdana" w:hAnsi="Verdana"/>
          <w:szCs w:val="24"/>
        </w:rPr>
        <w:t>Даже минимальная граница (гарантированный минимум) оказалась достаточно высокой. Это указывает на возможность практического и</w:t>
      </w:r>
      <w:r w:rsidRPr="00A216E9">
        <w:rPr>
          <w:rFonts w:ascii="Verdana" w:hAnsi="Verdana"/>
          <w:szCs w:val="24"/>
        </w:rPr>
        <w:t>с</w:t>
      </w:r>
      <w:r w:rsidRPr="00A216E9">
        <w:rPr>
          <w:rFonts w:ascii="Verdana" w:hAnsi="Verdana"/>
          <w:szCs w:val="24"/>
        </w:rPr>
        <w:t>пользования вскрытой закономерности путем разработки формулы ре</w:t>
      </w:r>
      <w:r w:rsidRPr="00A216E9">
        <w:rPr>
          <w:rFonts w:ascii="Verdana" w:hAnsi="Verdana"/>
          <w:szCs w:val="24"/>
        </w:rPr>
        <w:t>г</w:t>
      </w:r>
      <w:r w:rsidRPr="00A216E9">
        <w:rPr>
          <w:rFonts w:ascii="Verdana" w:hAnsi="Verdana"/>
          <w:szCs w:val="24"/>
        </w:rPr>
        <w:t>рессии для определения веса устриц по их длине с практически дост</w:t>
      </w:r>
      <w:r w:rsidRPr="00A216E9">
        <w:rPr>
          <w:rFonts w:ascii="Verdana" w:hAnsi="Verdana"/>
          <w:szCs w:val="24"/>
        </w:rPr>
        <w:t>а</w:t>
      </w:r>
      <w:r w:rsidRPr="00A216E9">
        <w:rPr>
          <w:rFonts w:ascii="Verdana" w:hAnsi="Verdana"/>
          <w:szCs w:val="24"/>
        </w:rPr>
        <w:t>точной точностью.</w:t>
      </w:r>
    </w:p>
    <w:p w:rsidR="00D105CE" w:rsidRDefault="00D105CE">
      <w:pPr>
        <w:spacing w:after="200" w:line="276" w:lineRule="auto"/>
        <w:ind w:firstLine="0"/>
        <w:jc w:val="left"/>
        <w:rPr>
          <w:rFonts w:ascii="Verdana" w:hAnsi="Verdana"/>
          <w:i/>
          <w:sz w:val="26"/>
          <w:szCs w:val="26"/>
        </w:rPr>
      </w:pPr>
      <w:r>
        <w:rPr>
          <w:rFonts w:ascii="Verdana" w:hAnsi="Verdana"/>
          <w:i/>
          <w:sz w:val="26"/>
          <w:szCs w:val="26"/>
        </w:rPr>
        <w:br w:type="page"/>
      </w:r>
    </w:p>
    <w:p w:rsidR="003A7247" w:rsidRPr="003A7247" w:rsidRDefault="003A7247" w:rsidP="003A7247">
      <w:pPr>
        <w:spacing w:line="240" w:lineRule="auto"/>
        <w:rPr>
          <w:rFonts w:ascii="Verdana" w:hAnsi="Verdana"/>
          <w:i/>
          <w:sz w:val="26"/>
          <w:szCs w:val="26"/>
        </w:rPr>
      </w:pPr>
      <w:r w:rsidRPr="003A7247">
        <w:rPr>
          <w:rFonts w:ascii="Verdana" w:hAnsi="Verdana"/>
          <w:i/>
          <w:sz w:val="26"/>
          <w:szCs w:val="26"/>
        </w:rPr>
        <w:lastRenderedPageBreak/>
        <w:t>2.3 Достоверность разности двух коэффициентов корреляции</w:t>
      </w:r>
    </w:p>
    <w:p w:rsidR="00A216E9" w:rsidRPr="001D7D1F" w:rsidRDefault="001D7D1F" w:rsidP="00A216E9">
      <w:pPr>
        <w:spacing w:line="240" w:lineRule="auto"/>
        <w:rPr>
          <w:rFonts w:ascii="Verdana" w:hAnsi="Verdana"/>
          <w:sz w:val="26"/>
          <w:szCs w:val="26"/>
        </w:rPr>
      </w:pPr>
      <w:r w:rsidRPr="001D7D1F">
        <w:rPr>
          <w:rFonts w:ascii="Verdana" w:hAnsi="Verdana"/>
          <w:sz w:val="26"/>
          <w:szCs w:val="26"/>
        </w:rPr>
        <w:t>Достоверность разности коэффициентов корреляции опред</w:t>
      </w:r>
      <w:r w:rsidRPr="001D7D1F">
        <w:rPr>
          <w:rFonts w:ascii="Verdana" w:hAnsi="Verdana"/>
          <w:sz w:val="26"/>
          <w:szCs w:val="26"/>
        </w:rPr>
        <w:t>е</w:t>
      </w:r>
      <w:r w:rsidRPr="001D7D1F">
        <w:rPr>
          <w:rFonts w:ascii="Verdana" w:hAnsi="Verdana"/>
          <w:sz w:val="26"/>
          <w:szCs w:val="26"/>
        </w:rPr>
        <w:t>ляется так же, как и достоверность разности средних, по обычной формуле</w:t>
      </w:r>
      <w:r>
        <w:rPr>
          <w:rFonts w:ascii="Verdana" w:hAnsi="Verdana"/>
          <w:sz w:val="26"/>
          <w:szCs w:val="26"/>
        </w:rPr>
        <w:t>:</w:t>
      </w:r>
    </w:p>
    <w:p w:rsidR="00A216E9" w:rsidRDefault="00A216E9" w:rsidP="001D7D1F">
      <w:pPr>
        <w:spacing w:line="240" w:lineRule="auto"/>
        <w:ind w:firstLine="0"/>
        <w:rPr>
          <w:rFonts w:ascii="Verdana" w:hAnsi="Verdana"/>
          <w:szCs w:val="24"/>
        </w:rPr>
      </w:pPr>
    </w:p>
    <w:p w:rsidR="001D7D1F" w:rsidRPr="0053664D" w:rsidRDefault="001D7D1F" w:rsidP="00C55B67">
      <w:pPr>
        <w:pStyle w:val="HellyRIR"/>
      </w:pPr>
      <w:r w:rsidRPr="0053664D">
        <w:rPr>
          <w:position w:val="-30"/>
        </w:rPr>
        <w:object w:dxaOrig="2680" w:dyaOrig="680">
          <v:shape id="_x0000_i1051" type="#_x0000_t75" style="width:155.2pt;height:39.25pt" o:ole="">
            <v:imagedata r:id="rId64" o:title=""/>
          </v:shape>
          <o:OLEObject Type="Embed" ProgID="Equation.3" ShapeID="_x0000_i1051" DrawAspect="Content" ObjectID="_1588063344" r:id="rId65"/>
        </w:object>
      </w:r>
      <w:r w:rsidRPr="0053664D">
        <w:t>,</w:t>
      </w:r>
    </w:p>
    <w:p w:rsidR="00717D7F" w:rsidRPr="00C55B67" w:rsidRDefault="001D7D1F" w:rsidP="003926D5">
      <w:pPr>
        <w:pStyle w:val="HellyRIR"/>
        <w:jc w:val="both"/>
      </w:pPr>
      <w:r w:rsidRPr="001D7D1F">
        <w:t>где</w:t>
      </w:r>
      <w:r w:rsidR="003926D5" w:rsidRPr="003926D5">
        <w:t xml:space="preserve"> </w:t>
      </w:r>
      <w:proofErr w:type="spellStart"/>
      <w:r w:rsidRPr="001D7D1F">
        <w:rPr>
          <w:i/>
        </w:rPr>
        <w:t>t</w:t>
      </w:r>
      <w:r w:rsidRPr="001D7D1F">
        <w:rPr>
          <w:i/>
          <w:vertAlign w:val="subscript"/>
        </w:rPr>
        <w:t>d</w:t>
      </w:r>
      <w:proofErr w:type="spellEnd"/>
      <w:r w:rsidRPr="00C55B67">
        <w:rPr>
          <w:i/>
        </w:rPr>
        <w:t xml:space="preserve"> </w:t>
      </w:r>
      <w:r w:rsidRPr="00C55B67">
        <w:t xml:space="preserve">– критерий достоверности разности коэффициентов корреляции; </w:t>
      </w:r>
      <w:r w:rsidRPr="001D7D1F">
        <w:rPr>
          <w:i/>
        </w:rPr>
        <w:t>d</w:t>
      </w:r>
      <w:r w:rsidRPr="00C55B67">
        <w:rPr>
          <w:i/>
        </w:rPr>
        <w:t xml:space="preserve"> = </w:t>
      </w:r>
      <w:r w:rsidRPr="001D7D1F">
        <w:rPr>
          <w:i/>
        </w:rPr>
        <w:t>r</w:t>
      </w:r>
      <w:r w:rsidRPr="00C55B67">
        <w:rPr>
          <w:i/>
          <w:vertAlign w:val="subscript"/>
        </w:rPr>
        <w:t>1</w:t>
      </w:r>
      <w:r w:rsidRPr="00C55B67">
        <w:rPr>
          <w:i/>
        </w:rPr>
        <w:t>–</w:t>
      </w:r>
      <w:r w:rsidRPr="001D7D1F">
        <w:rPr>
          <w:i/>
        </w:rPr>
        <w:t>r</w:t>
      </w:r>
      <w:r w:rsidRPr="00C55B67">
        <w:rPr>
          <w:i/>
          <w:vertAlign w:val="subscript"/>
        </w:rPr>
        <w:t>2</w:t>
      </w:r>
      <w:r w:rsidRPr="00C55B67">
        <w:t xml:space="preserve"> – ра</w:t>
      </w:r>
      <w:r w:rsidRPr="00C55B67">
        <w:t>з</w:t>
      </w:r>
      <w:r w:rsidRPr="00C55B67">
        <w:t>ность коэффициентов корреляции;</w:t>
      </w:r>
    </w:p>
    <w:p w:rsidR="001D7D1F" w:rsidRPr="00C55B67" w:rsidRDefault="001D7D1F" w:rsidP="00C55B67">
      <w:pPr>
        <w:pStyle w:val="HellyRIR"/>
      </w:pPr>
      <w:r w:rsidRPr="006F38DE">
        <w:rPr>
          <w:i/>
          <w:position w:val="-12"/>
        </w:rPr>
        <w:object w:dxaOrig="1260" w:dyaOrig="460">
          <v:shape id="_x0000_i1052" type="#_x0000_t75" style="width:74.8pt;height:28.05pt" o:ole="">
            <v:imagedata r:id="rId66" o:title=""/>
          </v:shape>
          <o:OLEObject Type="Embed" ProgID="Equation.3" ShapeID="_x0000_i1052" DrawAspect="Content" ObjectID="_1588063345" r:id="rId67"/>
        </w:object>
      </w:r>
      <w:r w:rsidRPr="00C55B67">
        <w:t xml:space="preserve"> – ошибка разности, равная корню квадратному из суммы квадратов ош</w:t>
      </w:r>
      <w:r w:rsidRPr="00C55B67">
        <w:t>и</w:t>
      </w:r>
      <w:r w:rsidRPr="00C55B67">
        <w:t>бок обоих сравниваемых коэффициентов корреляции;</w:t>
      </w:r>
    </w:p>
    <w:p w:rsidR="001D7D1F" w:rsidRPr="002859BB" w:rsidRDefault="001D7D1F" w:rsidP="00C55B67">
      <w:pPr>
        <w:pStyle w:val="HellyRIR"/>
      </w:pPr>
      <w:r w:rsidRPr="006F38DE">
        <w:object w:dxaOrig="1080" w:dyaOrig="660">
          <v:shape id="_x0000_i1053" type="#_x0000_t75" style="width:63.6pt;height:39.25pt" o:ole="">
            <v:imagedata r:id="rId68" o:title=""/>
          </v:shape>
          <o:OLEObject Type="Embed" ProgID="Equation.3" ShapeID="_x0000_i1053" DrawAspect="Content" ObjectID="_1588063346" r:id="rId69"/>
        </w:object>
      </w:r>
    </w:p>
    <w:p w:rsidR="001D7D1F" w:rsidRPr="00C55B67" w:rsidRDefault="001D7D1F" w:rsidP="003926D5">
      <w:pPr>
        <w:pStyle w:val="HellyRIR"/>
        <w:jc w:val="both"/>
        <w:rPr>
          <w:spacing w:val="-10"/>
        </w:rPr>
      </w:pPr>
      <w:proofErr w:type="spellStart"/>
      <w:r w:rsidRPr="00717D7F">
        <w:rPr>
          <w:i/>
        </w:rPr>
        <w:t>t</w:t>
      </w:r>
      <w:r w:rsidRPr="00717D7F">
        <w:rPr>
          <w:i/>
          <w:vertAlign w:val="subscript"/>
        </w:rPr>
        <w:t>st</w:t>
      </w:r>
      <w:proofErr w:type="spellEnd"/>
      <w:r w:rsidRPr="00C55B67">
        <w:rPr>
          <w:i/>
        </w:rPr>
        <w:t xml:space="preserve"> </w:t>
      </w:r>
      <w:r w:rsidRPr="00C55B67">
        <w:t>– стандартные значения критерия Стьюдента;</w:t>
      </w:r>
      <w:r w:rsidR="003926D5" w:rsidRPr="003926D5">
        <w:t xml:space="preserve"> </w:t>
      </w:r>
      <w:r w:rsidR="00717D7F" w:rsidRPr="00717D7F">
        <w:rPr>
          <w:i/>
        </w:rPr>
        <w:t>v</w:t>
      </w:r>
      <w:r w:rsidR="00717D7F" w:rsidRPr="00717D7F">
        <w:rPr>
          <w:rFonts w:ascii="Symbol" w:hAnsi="Symbol"/>
          <w:i/>
        </w:rPr>
        <w:t></w:t>
      </w:r>
      <w:r w:rsidRPr="00717D7F">
        <w:rPr>
          <w:rFonts w:ascii="Symbol" w:hAnsi="Symbol"/>
          <w:i/>
        </w:rPr>
        <w:t></w:t>
      </w:r>
      <w:r w:rsidRPr="00C55B67">
        <w:t xml:space="preserve"> – число степеней свободы для ра</w:t>
      </w:r>
      <w:r w:rsidRPr="00C55B67">
        <w:t>з</w:t>
      </w:r>
      <w:r w:rsidRPr="00C55B67">
        <w:t>ности коэффициентов корреляции, равное сумме чисел степеней свободы обоих коэ</w:t>
      </w:r>
      <w:r w:rsidRPr="00C55B67">
        <w:t>ф</w:t>
      </w:r>
      <w:r w:rsidRPr="00C55B67">
        <w:t>фициентов:</w:t>
      </w:r>
      <w:r w:rsidR="00717D7F" w:rsidRPr="00C55B67">
        <w:t xml:space="preserve"> </w:t>
      </w:r>
      <w:r w:rsidR="00717D7F" w:rsidRPr="00717D7F">
        <w:rPr>
          <w:i/>
          <w:spacing w:val="-20"/>
        </w:rPr>
        <w:t>v</w:t>
      </w:r>
      <w:r w:rsidRPr="00C55B67">
        <w:rPr>
          <w:spacing w:val="-20"/>
        </w:rPr>
        <w:t xml:space="preserve">= </w:t>
      </w:r>
      <w:r w:rsidRPr="00717D7F">
        <w:rPr>
          <w:rStyle w:val="HellyRIR2"/>
          <w:i/>
          <w:spacing w:val="-20"/>
          <w:sz w:val="22"/>
          <w:szCs w:val="22"/>
        </w:rPr>
        <w:t>n</w:t>
      </w:r>
      <w:r w:rsidRPr="002859BB">
        <w:rPr>
          <w:rStyle w:val="HellyRIR2"/>
          <w:i/>
          <w:spacing w:val="-20"/>
          <w:sz w:val="22"/>
          <w:szCs w:val="22"/>
          <w:vertAlign w:val="subscript"/>
        </w:rPr>
        <w:t>1</w:t>
      </w:r>
      <w:r w:rsidRPr="002859BB">
        <w:rPr>
          <w:rStyle w:val="HellyRIR2"/>
          <w:i/>
          <w:spacing w:val="-20"/>
          <w:sz w:val="22"/>
          <w:szCs w:val="22"/>
        </w:rPr>
        <w:t xml:space="preserve">–2 + </w:t>
      </w:r>
      <w:r w:rsidRPr="00717D7F">
        <w:rPr>
          <w:rStyle w:val="HellyRIR2"/>
          <w:i/>
          <w:spacing w:val="-20"/>
          <w:sz w:val="22"/>
          <w:szCs w:val="22"/>
        </w:rPr>
        <w:t>n</w:t>
      </w:r>
      <w:r w:rsidRPr="002859BB">
        <w:rPr>
          <w:rStyle w:val="HellyRIR2"/>
          <w:i/>
          <w:spacing w:val="-20"/>
          <w:sz w:val="22"/>
          <w:szCs w:val="22"/>
          <w:vertAlign w:val="subscript"/>
        </w:rPr>
        <w:t>2</w:t>
      </w:r>
      <w:r w:rsidRPr="002859BB">
        <w:rPr>
          <w:rStyle w:val="HellyRIR2"/>
          <w:i/>
          <w:spacing w:val="-20"/>
          <w:sz w:val="22"/>
          <w:szCs w:val="22"/>
        </w:rPr>
        <w:t xml:space="preserve"> – 2 = </w:t>
      </w:r>
      <w:r w:rsidRPr="00717D7F">
        <w:rPr>
          <w:rStyle w:val="HellyRIR2"/>
          <w:i/>
          <w:spacing w:val="-20"/>
          <w:sz w:val="22"/>
          <w:szCs w:val="22"/>
        </w:rPr>
        <w:t>n</w:t>
      </w:r>
      <w:r w:rsidRPr="002859BB">
        <w:rPr>
          <w:rStyle w:val="HellyRIR2"/>
          <w:i/>
          <w:spacing w:val="-20"/>
          <w:sz w:val="22"/>
          <w:szCs w:val="22"/>
          <w:vertAlign w:val="subscript"/>
        </w:rPr>
        <w:t>1</w:t>
      </w:r>
      <w:r w:rsidRPr="002859BB">
        <w:rPr>
          <w:rStyle w:val="HellyRIR2"/>
          <w:i/>
          <w:spacing w:val="-20"/>
          <w:sz w:val="22"/>
          <w:szCs w:val="22"/>
        </w:rPr>
        <w:t xml:space="preserve"> + </w:t>
      </w:r>
      <w:r w:rsidRPr="00717D7F">
        <w:rPr>
          <w:rStyle w:val="HellyRIR2"/>
          <w:i/>
          <w:spacing w:val="-20"/>
          <w:sz w:val="22"/>
          <w:szCs w:val="22"/>
        </w:rPr>
        <w:t>n</w:t>
      </w:r>
      <w:r w:rsidRPr="002859BB">
        <w:rPr>
          <w:rStyle w:val="HellyRIR2"/>
          <w:i/>
          <w:spacing w:val="-20"/>
          <w:sz w:val="22"/>
          <w:szCs w:val="22"/>
          <w:vertAlign w:val="subscript"/>
        </w:rPr>
        <w:t>2</w:t>
      </w:r>
      <w:r w:rsidRPr="002859BB">
        <w:rPr>
          <w:rStyle w:val="HellyRIR2"/>
          <w:i/>
          <w:spacing w:val="-20"/>
          <w:sz w:val="22"/>
          <w:szCs w:val="22"/>
        </w:rPr>
        <w:t xml:space="preserve"> – 4.</w:t>
      </w:r>
    </w:p>
    <w:p w:rsidR="00A216E9" w:rsidRDefault="00A216E9" w:rsidP="003926D5">
      <w:pPr>
        <w:spacing w:line="240" w:lineRule="auto"/>
        <w:rPr>
          <w:rFonts w:ascii="Verdana" w:hAnsi="Verdana"/>
          <w:szCs w:val="24"/>
        </w:rPr>
      </w:pPr>
    </w:p>
    <w:p w:rsidR="00A216E9" w:rsidRPr="00545352" w:rsidRDefault="00545352" w:rsidP="00545352">
      <w:pPr>
        <w:spacing w:line="240" w:lineRule="auto"/>
        <w:ind w:firstLine="0"/>
        <w:jc w:val="center"/>
        <w:rPr>
          <w:rFonts w:ascii="Verdana" w:hAnsi="Verdana"/>
          <w:szCs w:val="24"/>
        </w:rPr>
      </w:pPr>
      <w:r w:rsidRPr="004F1465">
        <w:rPr>
          <w:rFonts w:ascii="Verdana" w:hAnsi="Verdana"/>
          <w:b/>
          <w:i/>
          <w:szCs w:val="24"/>
          <w:u w:val="single"/>
        </w:rPr>
        <w:t>Пример</w:t>
      </w:r>
    </w:p>
    <w:p w:rsidR="00A216E9" w:rsidRDefault="00545352" w:rsidP="00A216E9">
      <w:pPr>
        <w:spacing w:line="240" w:lineRule="auto"/>
        <w:rPr>
          <w:rFonts w:ascii="Verdana" w:hAnsi="Verdana"/>
          <w:szCs w:val="24"/>
        </w:rPr>
      </w:pPr>
      <w:r w:rsidRPr="00545352">
        <w:rPr>
          <w:rFonts w:ascii="Verdana" w:hAnsi="Verdana"/>
          <w:szCs w:val="24"/>
        </w:rPr>
        <w:t>При разработке способов определения высоты дерева по его о</w:t>
      </w:r>
      <w:r w:rsidRPr="00545352">
        <w:rPr>
          <w:rFonts w:ascii="Verdana" w:hAnsi="Verdana"/>
          <w:szCs w:val="24"/>
        </w:rPr>
        <w:t>б</w:t>
      </w:r>
      <w:r w:rsidRPr="00545352">
        <w:rPr>
          <w:rFonts w:ascii="Verdana" w:hAnsi="Verdana"/>
          <w:szCs w:val="24"/>
        </w:rPr>
        <w:t>хвату (на высоте груди измеряющего) получены коэффициенты корр</w:t>
      </w:r>
      <w:r w:rsidRPr="00545352">
        <w:rPr>
          <w:rFonts w:ascii="Verdana" w:hAnsi="Verdana"/>
          <w:szCs w:val="24"/>
        </w:rPr>
        <w:t>е</w:t>
      </w:r>
      <w:r w:rsidRPr="00545352">
        <w:rPr>
          <w:rFonts w:ascii="Verdana" w:hAnsi="Verdana"/>
          <w:szCs w:val="24"/>
        </w:rPr>
        <w:t>ляции между этими признаками для двух пород деревьев:</w:t>
      </w:r>
    </w:p>
    <w:p w:rsidR="00A216E9" w:rsidRPr="002859BB" w:rsidRDefault="00A216E9" w:rsidP="00545352">
      <w:pPr>
        <w:spacing w:line="240" w:lineRule="auto"/>
        <w:ind w:firstLine="0"/>
        <w:rPr>
          <w:rFonts w:ascii="Verdana" w:hAnsi="Verdana"/>
          <w:szCs w:val="24"/>
        </w:rPr>
      </w:pPr>
    </w:p>
    <w:p w:rsidR="00545352" w:rsidRPr="00C55B67" w:rsidRDefault="00545352" w:rsidP="00C55B67">
      <w:pPr>
        <w:pStyle w:val="HellyRIR"/>
      </w:pPr>
      <w:r w:rsidRPr="006F38DE">
        <w:rPr>
          <w:i/>
        </w:rPr>
        <w:t>n</w:t>
      </w:r>
      <w:r w:rsidRPr="003926D5">
        <w:rPr>
          <w:i/>
          <w:vertAlign w:val="subscript"/>
        </w:rPr>
        <w:t>1</w:t>
      </w:r>
      <w:r w:rsidRPr="00C55B67">
        <w:rPr>
          <w:b/>
        </w:rPr>
        <w:t xml:space="preserve"> </w:t>
      </w:r>
      <w:r w:rsidRPr="00C55B67">
        <w:t xml:space="preserve">= 200, </w:t>
      </w:r>
      <w:r w:rsidRPr="006F38DE">
        <w:rPr>
          <w:i/>
        </w:rPr>
        <w:t>r</w:t>
      </w:r>
      <w:r w:rsidRPr="003926D5">
        <w:rPr>
          <w:i/>
          <w:vertAlign w:val="subscript"/>
        </w:rPr>
        <w:t>1</w:t>
      </w:r>
      <w:r w:rsidRPr="00C55B67">
        <w:t xml:space="preserve"> = 0,60, </w:t>
      </w:r>
      <w:r w:rsidRPr="006F38DE">
        <w:rPr>
          <w:position w:val="-24"/>
        </w:rPr>
        <w:object w:dxaOrig="2160" w:dyaOrig="660">
          <v:shape id="_x0000_i1054" type="#_x0000_t75" style="width:122.5pt;height:37.4pt" o:ole="">
            <v:imagedata r:id="rId70" o:title=""/>
          </v:shape>
          <o:OLEObject Type="Embed" ProgID="Equation.3" ShapeID="_x0000_i1054" DrawAspect="Content" ObjectID="_1588063347" r:id="rId71"/>
        </w:object>
      </w:r>
      <w:r w:rsidRPr="00C55B67">
        <w:t>;</w:t>
      </w:r>
    </w:p>
    <w:p w:rsidR="00545352" w:rsidRPr="00C55B67" w:rsidRDefault="00545352" w:rsidP="00C55B67">
      <w:pPr>
        <w:pStyle w:val="HellyRIR"/>
      </w:pPr>
      <w:r w:rsidRPr="006F38DE">
        <w:rPr>
          <w:i/>
        </w:rPr>
        <w:t>n</w:t>
      </w:r>
      <w:r w:rsidRPr="003926D5">
        <w:rPr>
          <w:i/>
          <w:vertAlign w:val="subscript"/>
        </w:rPr>
        <w:t>2</w:t>
      </w:r>
      <w:r w:rsidRPr="00C55B67">
        <w:rPr>
          <w:b/>
        </w:rPr>
        <w:t xml:space="preserve"> </w:t>
      </w:r>
      <w:r w:rsidRPr="00C55B67">
        <w:t xml:space="preserve">= 150, </w:t>
      </w:r>
      <w:r w:rsidRPr="006F38DE">
        <w:rPr>
          <w:i/>
        </w:rPr>
        <w:t>r</w:t>
      </w:r>
      <w:r w:rsidRPr="003926D5">
        <w:rPr>
          <w:i/>
          <w:vertAlign w:val="subscript"/>
        </w:rPr>
        <w:t>2</w:t>
      </w:r>
      <w:r w:rsidRPr="00C55B67">
        <w:t xml:space="preserve"> = 0,80, </w:t>
      </w:r>
      <w:r w:rsidRPr="006F38DE">
        <w:rPr>
          <w:position w:val="-24"/>
        </w:rPr>
        <w:object w:dxaOrig="2160" w:dyaOrig="660">
          <v:shape id="_x0000_i1055" type="#_x0000_t75" style="width:122.5pt;height:37.4pt" o:ole="">
            <v:imagedata r:id="rId72" o:title=""/>
          </v:shape>
          <o:OLEObject Type="Embed" ProgID="Equation.3" ShapeID="_x0000_i1055" DrawAspect="Content" ObjectID="_1588063348" r:id="rId73"/>
        </w:object>
      </w:r>
      <w:r w:rsidRPr="00C55B67">
        <w:t>.</w:t>
      </w:r>
    </w:p>
    <w:p w:rsidR="00545352" w:rsidRPr="00545352" w:rsidRDefault="00545352" w:rsidP="00545352">
      <w:pPr>
        <w:spacing w:line="240" w:lineRule="auto"/>
        <w:ind w:firstLine="0"/>
        <w:rPr>
          <w:rFonts w:ascii="Verdana" w:hAnsi="Verdana"/>
          <w:szCs w:val="24"/>
        </w:rPr>
      </w:pPr>
    </w:p>
    <w:p w:rsidR="00545352" w:rsidRPr="00545352" w:rsidRDefault="00545352" w:rsidP="00A216E9">
      <w:pPr>
        <w:spacing w:line="240" w:lineRule="auto"/>
        <w:rPr>
          <w:rFonts w:ascii="Verdana" w:hAnsi="Verdana"/>
          <w:szCs w:val="24"/>
        </w:rPr>
      </w:pPr>
      <w:r w:rsidRPr="00545352">
        <w:rPr>
          <w:rFonts w:ascii="Verdana" w:hAnsi="Verdana"/>
          <w:szCs w:val="24"/>
        </w:rPr>
        <w:t xml:space="preserve">Для выяснения </w:t>
      </w:r>
      <w:proofErr w:type="gramStart"/>
      <w:r w:rsidRPr="00545352">
        <w:rPr>
          <w:rFonts w:ascii="Verdana" w:hAnsi="Verdana"/>
          <w:szCs w:val="24"/>
        </w:rPr>
        <w:t>возмо</w:t>
      </w:r>
      <w:bookmarkStart w:id="3" w:name="_GoBack"/>
      <w:bookmarkEnd w:id="3"/>
      <w:r w:rsidRPr="00545352">
        <w:rPr>
          <w:rFonts w:ascii="Verdana" w:hAnsi="Verdana"/>
          <w:szCs w:val="24"/>
        </w:rPr>
        <w:t>жности применения единой формулы пересч</w:t>
      </w:r>
      <w:r w:rsidRPr="00545352">
        <w:rPr>
          <w:rFonts w:ascii="Verdana" w:hAnsi="Verdana"/>
          <w:szCs w:val="24"/>
        </w:rPr>
        <w:t>е</w:t>
      </w:r>
      <w:r w:rsidRPr="00545352">
        <w:rPr>
          <w:rFonts w:ascii="Verdana" w:hAnsi="Verdana"/>
          <w:szCs w:val="24"/>
        </w:rPr>
        <w:t>та обхвата</w:t>
      </w:r>
      <w:proofErr w:type="gramEnd"/>
      <w:r w:rsidRPr="00545352">
        <w:rPr>
          <w:rFonts w:ascii="Verdana" w:hAnsi="Verdana"/>
          <w:szCs w:val="24"/>
        </w:rPr>
        <w:t xml:space="preserve"> на высоту потребовалось выяснить: достоверно ли различие связи высоты с обхватом между двумя изучаемыми породами деревьев. Получены следующие результаты:</w:t>
      </w:r>
    </w:p>
    <w:p w:rsidR="00545352" w:rsidRPr="002859BB" w:rsidRDefault="00545352" w:rsidP="00A216E9">
      <w:pPr>
        <w:spacing w:line="240" w:lineRule="auto"/>
        <w:rPr>
          <w:rFonts w:ascii="Verdana" w:hAnsi="Verdana"/>
          <w:sz w:val="16"/>
          <w:szCs w:val="16"/>
        </w:rPr>
      </w:pPr>
    </w:p>
    <w:p w:rsidR="00545352" w:rsidRPr="00C55B67" w:rsidRDefault="00545352" w:rsidP="00C55B67">
      <w:pPr>
        <w:pStyle w:val="HellyRIR"/>
      </w:pPr>
      <w:r w:rsidRPr="00545352">
        <w:rPr>
          <w:rStyle w:val="HellyRIR2"/>
          <w:i/>
          <w:sz w:val="24"/>
          <w:szCs w:val="24"/>
        </w:rPr>
        <w:t>d</w:t>
      </w:r>
      <w:r w:rsidRPr="002859BB">
        <w:rPr>
          <w:rStyle w:val="HellyRIR2"/>
          <w:i/>
          <w:sz w:val="24"/>
          <w:szCs w:val="24"/>
        </w:rPr>
        <w:t xml:space="preserve"> </w:t>
      </w:r>
      <w:r w:rsidRPr="002859BB">
        <w:rPr>
          <w:rStyle w:val="HellyRIR2"/>
          <w:sz w:val="24"/>
          <w:szCs w:val="24"/>
        </w:rPr>
        <w:t>= 0,80 – 0,60 = 0,20</w:t>
      </w:r>
      <w:r w:rsidRPr="00C55B67">
        <w:t>;</w:t>
      </w:r>
    </w:p>
    <w:p w:rsidR="00545352" w:rsidRPr="002859BB" w:rsidRDefault="00545352" w:rsidP="00A216E9">
      <w:pPr>
        <w:spacing w:line="240" w:lineRule="auto"/>
        <w:rPr>
          <w:rFonts w:ascii="Verdana" w:hAnsi="Verdana"/>
          <w:sz w:val="16"/>
          <w:szCs w:val="16"/>
        </w:rPr>
      </w:pPr>
    </w:p>
    <w:p w:rsidR="00545352" w:rsidRPr="002859BB" w:rsidRDefault="00545352" w:rsidP="00C55B67">
      <w:pPr>
        <w:pStyle w:val="HellyRIR"/>
      </w:pPr>
      <w:r w:rsidRPr="006F38DE">
        <w:object w:dxaOrig="2940" w:dyaOrig="380">
          <v:shape id="_x0000_i1056" type="#_x0000_t75" style="width:169.25pt;height:21.5pt" o:ole="">
            <v:imagedata r:id="rId74" o:title=""/>
          </v:shape>
          <o:OLEObject Type="Embed" ProgID="Equation.3" ShapeID="_x0000_i1056" DrawAspect="Content" ObjectID="_1588063349" r:id="rId75"/>
        </w:object>
      </w:r>
      <w:r w:rsidRPr="002859BB">
        <w:t>,</w:t>
      </w:r>
      <w:r w:rsidRPr="006F38DE">
        <w:object w:dxaOrig="2200" w:dyaOrig="400">
          <v:shape id="_x0000_i1057" type="#_x0000_t75" style="width:131.85pt;height:24.3pt" o:ole="">
            <v:imagedata r:id="rId76" o:title=""/>
          </v:shape>
          <o:OLEObject Type="Embed" ProgID="Equation.3" ShapeID="_x0000_i1057" DrawAspect="Content" ObjectID="_1588063350" r:id="rId77"/>
        </w:object>
      </w:r>
    </w:p>
    <w:p w:rsidR="00545352" w:rsidRPr="002859BB" w:rsidRDefault="00545352" w:rsidP="00545352">
      <w:pPr>
        <w:spacing w:line="240" w:lineRule="auto"/>
        <w:ind w:firstLine="0"/>
        <w:rPr>
          <w:rFonts w:ascii="Verdana" w:hAnsi="Verdana"/>
          <w:sz w:val="16"/>
          <w:szCs w:val="16"/>
        </w:rPr>
      </w:pPr>
    </w:p>
    <w:p w:rsidR="00545352" w:rsidRPr="00C55B67" w:rsidRDefault="00545352" w:rsidP="00C55B67">
      <w:pPr>
        <w:pStyle w:val="HellyRIR"/>
      </w:pPr>
      <w:r w:rsidRPr="00545352">
        <w:rPr>
          <w:position w:val="-28"/>
        </w:rPr>
        <w:object w:dxaOrig="1620" w:dyaOrig="660">
          <v:shape id="_x0000_i1058" type="#_x0000_t75" style="width:90.7pt;height:36.45pt" o:ole="">
            <v:imagedata r:id="rId78" o:title=""/>
          </v:shape>
          <o:OLEObject Type="Embed" ProgID="Equation.3" ShapeID="_x0000_i1058" DrawAspect="Content" ObjectID="_1588063351" r:id="rId79"/>
        </w:object>
      </w:r>
      <w:r w:rsidRPr="002859BB">
        <w:rPr>
          <w:rStyle w:val="HellyRIR0"/>
          <w:sz w:val="24"/>
          <w:szCs w:val="24"/>
        </w:rPr>
        <w:t xml:space="preserve">, </w:t>
      </w:r>
      <w:r w:rsidRPr="00545352">
        <w:rPr>
          <w:rFonts w:ascii="Symbol" w:hAnsi="Symbol"/>
          <w:i/>
        </w:rPr>
        <w:t></w:t>
      </w:r>
      <w:r w:rsidRPr="002859BB">
        <w:rPr>
          <w:rStyle w:val="HellyRIR0"/>
          <w:sz w:val="24"/>
          <w:szCs w:val="24"/>
        </w:rPr>
        <w:t xml:space="preserve"> </w:t>
      </w:r>
      <w:r w:rsidRPr="002859BB">
        <w:rPr>
          <w:rStyle w:val="HellyRIR2"/>
          <w:i/>
          <w:sz w:val="24"/>
          <w:szCs w:val="24"/>
        </w:rPr>
        <w:t xml:space="preserve">= </w:t>
      </w:r>
      <w:r w:rsidRPr="002859BB">
        <w:rPr>
          <w:rStyle w:val="HellyRIR2"/>
          <w:sz w:val="24"/>
          <w:szCs w:val="24"/>
        </w:rPr>
        <w:t>200 + 150 – 4 = 346</w:t>
      </w:r>
      <w:r w:rsidRPr="002859BB">
        <w:rPr>
          <w:rStyle w:val="HellyRIR2"/>
          <w:i/>
          <w:sz w:val="24"/>
          <w:szCs w:val="24"/>
        </w:rPr>
        <w:t xml:space="preserve">, </w:t>
      </w:r>
      <w:proofErr w:type="spellStart"/>
      <w:r w:rsidRPr="00545352">
        <w:rPr>
          <w:rStyle w:val="HellyRIR2"/>
          <w:i/>
          <w:sz w:val="24"/>
          <w:szCs w:val="24"/>
        </w:rPr>
        <w:t>t</w:t>
      </w:r>
      <w:r w:rsidRPr="00545352">
        <w:rPr>
          <w:rStyle w:val="HellyRIR2"/>
          <w:i/>
          <w:sz w:val="24"/>
          <w:szCs w:val="24"/>
          <w:vertAlign w:val="subscript"/>
        </w:rPr>
        <w:t>st</w:t>
      </w:r>
      <w:proofErr w:type="spellEnd"/>
      <w:r w:rsidRPr="002859BB">
        <w:rPr>
          <w:rStyle w:val="HellyRIR2"/>
          <w:i/>
          <w:sz w:val="24"/>
          <w:szCs w:val="24"/>
        </w:rPr>
        <w:t xml:space="preserve"> </w:t>
      </w:r>
      <w:r w:rsidRPr="002859BB">
        <w:rPr>
          <w:rStyle w:val="HellyRIR2"/>
          <w:sz w:val="24"/>
          <w:szCs w:val="24"/>
        </w:rPr>
        <w:t>= {2,0 – 2,6 – 3.3}.</w:t>
      </w:r>
    </w:p>
    <w:p w:rsidR="00545352" w:rsidRPr="002859BB" w:rsidRDefault="00545352" w:rsidP="00545352">
      <w:pPr>
        <w:spacing w:line="240" w:lineRule="auto"/>
        <w:ind w:firstLine="0"/>
        <w:rPr>
          <w:rFonts w:ascii="Verdana" w:hAnsi="Verdana"/>
          <w:sz w:val="16"/>
          <w:szCs w:val="16"/>
        </w:rPr>
      </w:pPr>
    </w:p>
    <w:p w:rsidR="00A216E9" w:rsidRPr="002859BB" w:rsidRDefault="00545352" w:rsidP="00A216E9">
      <w:pPr>
        <w:spacing w:line="240" w:lineRule="auto"/>
        <w:rPr>
          <w:rFonts w:ascii="Verdana" w:hAnsi="Verdana"/>
          <w:szCs w:val="24"/>
        </w:rPr>
      </w:pPr>
      <w:r w:rsidRPr="00545352">
        <w:rPr>
          <w:rFonts w:ascii="Verdana" w:hAnsi="Verdana"/>
          <w:szCs w:val="24"/>
        </w:rPr>
        <w:t>Оказалось, что сравниваемые породы достаточно достоверно (по второму порогу вероятности) различаются по степени связи между выс</w:t>
      </w:r>
      <w:r w:rsidRPr="00545352">
        <w:rPr>
          <w:rFonts w:ascii="Verdana" w:hAnsi="Verdana"/>
          <w:szCs w:val="24"/>
        </w:rPr>
        <w:t>о</w:t>
      </w:r>
      <w:r w:rsidRPr="00545352">
        <w:rPr>
          <w:rFonts w:ascii="Verdana" w:hAnsi="Verdana"/>
          <w:szCs w:val="24"/>
        </w:rPr>
        <w:t>той и обхватом дерева. Поэтому для этих пород нельзя пользоваться единой формулой пересчета обхвата на высоту.</w:t>
      </w:r>
    </w:p>
    <w:p w:rsidR="004D77EC" w:rsidRPr="002859BB" w:rsidRDefault="004D77EC">
      <w:pPr>
        <w:spacing w:after="200" w:line="276" w:lineRule="auto"/>
        <w:ind w:firstLine="0"/>
        <w:jc w:val="left"/>
        <w:rPr>
          <w:rFonts w:ascii="Verdana" w:hAnsi="Verdana"/>
          <w:szCs w:val="24"/>
        </w:rPr>
      </w:pPr>
      <w:r w:rsidRPr="002859BB">
        <w:rPr>
          <w:rFonts w:ascii="Verdana" w:hAnsi="Verdana"/>
          <w:szCs w:val="24"/>
        </w:rPr>
        <w:br w:type="page"/>
      </w:r>
    </w:p>
    <w:p w:rsidR="004D77EC" w:rsidRPr="004D77EC" w:rsidRDefault="004D77EC" w:rsidP="00FC2211">
      <w:pPr>
        <w:spacing w:line="300" w:lineRule="exact"/>
        <w:rPr>
          <w:rFonts w:ascii="Verdana" w:hAnsi="Verdana"/>
          <w:sz w:val="26"/>
          <w:szCs w:val="26"/>
        </w:rPr>
      </w:pPr>
      <w:r w:rsidRPr="004D77EC">
        <w:rPr>
          <w:rFonts w:ascii="Verdana" w:hAnsi="Verdana"/>
          <w:b/>
          <w:sz w:val="26"/>
          <w:szCs w:val="26"/>
        </w:rPr>
        <w:lastRenderedPageBreak/>
        <w:t>Выбросы</w:t>
      </w:r>
      <w:r w:rsidRPr="004D77EC">
        <w:rPr>
          <w:rFonts w:ascii="Verdana" w:hAnsi="Verdana"/>
          <w:sz w:val="26"/>
          <w:szCs w:val="26"/>
        </w:rPr>
        <w:t>. По определению, выбросы являются нетипичными, резко выделяющимися наблюдениями. Так как при построении прямой регрессии используется сумма квадратов расстояний н</w:t>
      </w:r>
      <w:r w:rsidRPr="004D77EC">
        <w:rPr>
          <w:rFonts w:ascii="Verdana" w:hAnsi="Verdana"/>
          <w:sz w:val="26"/>
          <w:szCs w:val="26"/>
        </w:rPr>
        <w:t>а</w:t>
      </w:r>
      <w:r w:rsidRPr="004D77EC">
        <w:rPr>
          <w:rFonts w:ascii="Verdana" w:hAnsi="Verdana"/>
          <w:sz w:val="26"/>
          <w:szCs w:val="26"/>
        </w:rPr>
        <w:t>блюдаемых точек до прямой, то выбросы могут существенно п</w:t>
      </w:r>
      <w:r w:rsidRPr="004D77EC">
        <w:rPr>
          <w:rFonts w:ascii="Verdana" w:hAnsi="Verdana"/>
          <w:sz w:val="26"/>
          <w:szCs w:val="26"/>
        </w:rPr>
        <w:t>о</w:t>
      </w:r>
      <w:r w:rsidRPr="004D77EC">
        <w:rPr>
          <w:rFonts w:ascii="Verdana" w:hAnsi="Verdana"/>
          <w:sz w:val="26"/>
          <w:szCs w:val="26"/>
        </w:rPr>
        <w:t>влиять на наклон прямой и, следовательно, на значение коэфф</w:t>
      </w:r>
      <w:r w:rsidRPr="004D77EC">
        <w:rPr>
          <w:rFonts w:ascii="Verdana" w:hAnsi="Verdana"/>
          <w:sz w:val="26"/>
          <w:szCs w:val="26"/>
        </w:rPr>
        <w:t>и</w:t>
      </w:r>
      <w:r w:rsidRPr="004D77EC">
        <w:rPr>
          <w:rFonts w:ascii="Verdana" w:hAnsi="Verdana"/>
          <w:sz w:val="26"/>
          <w:szCs w:val="26"/>
        </w:rPr>
        <w:t>циента корреляции. Поэтому единичный выброс (значение котор</w:t>
      </w:r>
      <w:r w:rsidRPr="004D77EC">
        <w:rPr>
          <w:rFonts w:ascii="Verdana" w:hAnsi="Verdana"/>
          <w:sz w:val="26"/>
          <w:szCs w:val="26"/>
        </w:rPr>
        <w:t>о</w:t>
      </w:r>
      <w:r w:rsidRPr="004D77EC">
        <w:rPr>
          <w:rFonts w:ascii="Verdana" w:hAnsi="Verdana"/>
          <w:sz w:val="26"/>
          <w:szCs w:val="26"/>
        </w:rPr>
        <w:t xml:space="preserve">го возводится в квадрат) способен существенно изменить наклон прямой и, следовательно, значение корреляции. </w:t>
      </w:r>
    </w:p>
    <w:p w:rsidR="004D77EC" w:rsidRPr="004D77EC" w:rsidRDefault="004D77EC" w:rsidP="00FC2211">
      <w:pPr>
        <w:spacing w:line="300" w:lineRule="exact"/>
        <w:rPr>
          <w:rFonts w:ascii="Verdana" w:hAnsi="Verdana"/>
          <w:sz w:val="26"/>
          <w:szCs w:val="26"/>
        </w:rPr>
      </w:pPr>
      <w:r w:rsidRPr="004D77EC">
        <w:rPr>
          <w:rFonts w:ascii="Verdana" w:hAnsi="Verdana"/>
          <w:sz w:val="26"/>
          <w:szCs w:val="26"/>
        </w:rPr>
        <w:t>Заметим, что если размер выборки относительно мал, то д</w:t>
      </w:r>
      <w:r w:rsidRPr="004D77EC">
        <w:rPr>
          <w:rFonts w:ascii="Verdana" w:hAnsi="Verdana"/>
          <w:sz w:val="26"/>
          <w:szCs w:val="26"/>
        </w:rPr>
        <w:t>о</w:t>
      </w:r>
      <w:r w:rsidRPr="004D77EC">
        <w:rPr>
          <w:rFonts w:ascii="Verdana" w:hAnsi="Verdana"/>
          <w:sz w:val="26"/>
          <w:szCs w:val="26"/>
        </w:rPr>
        <w:t xml:space="preserve">бавление или исключение некоторых данных (которые, возможно, не являются выбросами) способно оказать существенное влияние на </w:t>
      </w:r>
      <w:proofErr w:type="gramStart"/>
      <w:r w:rsidRPr="004D77EC">
        <w:rPr>
          <w:rFonts w:ascii="Verdana" w:hAnsi="Verdana"/>
          <w:sz w:val="26"/>
          <w:szCs w:val="26"/>
        </w:rPr>
        <w:t>прямую</w:t>
      </w:r>
      <w:proofErr w:type="gramEnd"/>
      <w:r w:rsidRPr="004D77EC">
        <w:rPr>
          <w:rFonts w:ascii="Verdana" w:hAnsi="Verdana"/>
          <w:sz w:val="26"/>
          <w:szCs w:val="26"/>
        </w:rPr>
        <w:t xml:space="preserve"> регрессии (и коэффициент корреляции). Это показано в  следующем примере, где исключенные точки названы выбросами; хотя, возможно, они являются не выбросами, а экстремальными значениями. </w:t>
      </w:r>
    </w:p>
    <w:p w:rsidR="004D77EC" w:rsidRPr="004D77EC" w:rsidRDefault="004D77EC" w:rsidP="00FC2211">
      <w:pPr>
        <w:spacing w:line="300" w:lineRule="exact"/>
        <w:rPr>
          <w:rFonts w:ascii="Verdana" w:hAnsi="Verdana"/>
          <w:sz w:val="26"/>
          <w:szCs w:val="26"/>
        </w:rPr>
      </w:pPr>
      <w:r w:rsidRPr="004D77EC">
        <w:rPr>
          <w:rFonts w:ascii="Verdana" w:hAnsi="Verdana"/>
          <w:sz w:val="26"/>
          <w:szCs w:val="26"/>
        </w:rPr>
        <w:t>Обычно считается, что выбросы представляют собой случа</w:t>
      </w:r>
      <w:r w:rsidRPr="004D77EC">
        <w:rPr>
          <w:rFonts w:ascii="Verdana" w:hAnsi="Verdana"/>
          <w:sz w:val="26"/>
          <w:szCs w:val="26"/>
        </w:rPr>
        <w:t>й</w:t>
      </w:r>
      <w:r w:rsidRPr="004D77EC">
        <w:rPr>
          <w:rFonts w:ascii="Verdana" w:hAnsi="Verdana"/>
          <w:sz w:val="26"/>
          <w:szCs w:val="26"/>
        </w:rPr>
        <w:t>ную ошибку, которую следует контролировать. К сожалению, не существует общепринятого метода автоматического удаления в</w:t>
      </w:r>
      <w:r w:rsidRPr="004D77EC">
        <w:rPr>
          <w:rFonts w:ascii="Verdana" w:hAnsi="Verdana"/>
          <w:sz w:val="26"/>
          <w:szCs w:val="26"/>
        </w:rPr>
        <w:t>ы</w:t>
      </w:r>
      <w:r w:rsidRPr="004D77EC">
        <w:rPr>
          <w:rFonts w:ascii="Verdana" w:hAnsi="Verdana"/>
          <w:sz w:val="26"/>
          <w:szCs w:val="26"/>
        </w:rPr>
        <w:t>бросов. Чтобы не быть введенными в заблуждение полученными  значениями, необходимо проверить на диаграмме рассеяния ка</w:t>
      </w:r>
      <w:r w:rsidRPr="004D77EC">
        <w:rPr>
          <w:rFonts w:ascii="Verdana" w:hAnsi="Verdana"/>
          <w:sz w:val="26"/>
          <w:szCs w:val="26"/>
        </w:rPr>
        <w:t>ж</w:t>
      </w:r>
      <w:r w:rsidRPr="004D77EC">
        <w:rPr>
          <w:rFonts w:ascii="Verdana" w:hAnsi="Verdana"/>
          <w:sz w:val="26"/>
          <w:szCs w:val="26"/>
        </w:rPr>
        <w:t>дый важный случай значимой корреляции. Очевидно, выбросы м</w:t>
      </w:r>
      <w:r w:rsidRPr="004D77EC">
        <w:rPr>
          <w:rFonts w:ascii="Verdana" w:hAnsi="Verdana"/>
          <w:sz w:val="26"/>
          <w:szCs w:val="26"/>
        </w:rPr>
        <w:t>о</w:t>
      </w:r>
      <w:r w:rsidRPr="004D77EC">
        <w:rPr>
          <w:rFonts w:ascii="Verdana" w:hAnsi="Verdana"/>
          <w:sz w:val="26"/>
          <w:szCs w:val="26"/>
        </w:rPr>
        <w:t>гут не только искусственно увеличить значение коэффициента корреляции, но также реально уменьшить существующую коррел</w:t>
      </w:r>
      <w:r w:rsidRPr="004D77EC">
        <w:rPr>
          <w:rFonts w:ascii="Verdana" w:hAnsi="Verdana"/>
          <w:sz w:val="26"/>
          <w:szCs w:val="26"/>
        </w:rPr>
        <w:t>я</w:t>
      </w:r>
      <w:r w:rsidRPr="004D77EC">
        <w:rPr>
          <w:rFonts w:ascii="Verdana" w:hAnsi="Verdana"/>
          <w:sz w:val="26"/>
          <w:szCs w:val="26"/>
        </w:rPr>
        <w:t xml:space="preserve">цию. </w:t>
      </w:r>
    </w:p>
    <w:p w:rsidR="004D77EC" w:rsidRPr="004D77EC" w:rsidRDefault="004D77EC" w:rsidP="00FC2211">
      <w:pPr>
        <w:spacing w:line="300" w:lineRule="exact"/>
        <w:rPr>
          <w:rFonts w:ascii="Verdana" w:hAnsi="Verdana"/>
          <w:sz w:val="26"/>
          <w:szCs w:val="26"/>
        </w:rPr>
      </w:pPr>
      <w:r w:rsidRPr="004D77EC">
        <w:rPr>
          <w:rFonts w:ascii="Verdana" w:hAnsi="Verdana"/>
          <w:i/>
          <w:sz w:val="26"/>
          <w:szCs w:val="26"/>
        </w:rPr>
        <w:t>Количественный подход к выбросам.</w:t>
      </w:r>
      <w:r w:rsidRPr="004D77EC">
        <w:rPr>
          <w:rFonts w:ascii="Verdana" w:hAnsi="Verdana"/>
          <w:sz w:val="26"/>
          <w:szCs w:val="26"/>
        </w:rPr>
        <w:t xml:space="preserve"> Некоторые исследоват</w:t>
      </w:r>
      <w:r w:rsidRPr="004D77EC">
        <w:rPr>
          <w:rFonts w:ascii="Verdana" w:hAnsi="Verdana"/>
          <w:sz w:val="26"/>
          <w:szCs w:val="26"/>
        </w:rPr>
        <w:t>е</w:t>
      </w:r>
      <w:r w:rsidRPr="004D77EC">
        <w:rPr>
          <w:rFonts w:ascii="Verdana" w:hAnsi="Verdana"/>
          <w:sz w:val="26"/>
          <w:szCs w:val="26"/>
        </w:rPr>
        <w:t xml:space="preserve">ли применяют численные методы удаления выбросов. Например, исключаются значения, которые выходят за границы ±2 </w:t>
      </w:r>
      <w:r>
        <w:rPr>
          <w:rFonts w:ascii="Verdana" w:hAnsi="Verdana"/>
          <w:sz w:val="26"/>
          <w:szCs w:val="26"/>
        </w:rPr>
        <w:t>сигм</w:t>
      </w:r>
      <w:r w:rsidRPr="004D77EC">
        <w:rPr>
          <w:rFonts w:ascii="Verdana" w:hAnsi="Verdana"/>
          <w:sz w:val="26"/>
          <w:szCs w:val="26"/>
        </w:rPr>
        <w:t xml:space="preserve"> (и даже ±1,5 </w:t>
      </w:r>
      <w:r>
        <w:rPr>
          <w:rFonts w:ascii="Verdana" w:hAnsi="Verdana"/>
          <w:sz w:val="26"/>
          <w:szCs w:val="26"/>
        </w:rPr>
        <w:t>сигмы</w:t>
      </w:r>
      <w:r w:rsidRPr="004D77EC">
        <w:rPr>
          <w:rFonts w:ascii="Verdana" w:hAnsi="Verdana"/>
          <w:sz w:val="26"/>
          <w:szCs w:val="26"/>
        </w:rPr>
        <w:t xml:space="preserve">) вокруг выборочного среднего. В ряде случаев такая «чистка» данных абсолютно необходима. </w:t>
      </w:r>
    </w:p>
    <w:p w:rsidR="004D77EC" w:rsidRPr="004D77EC" w:rsidRDefault="004D77EC" w:rsidP="00FC2211">
      <w:pPr>
        <w:spacing w:line="300" w:lineRule="exact"/>
        <w:rPr>
          <w:rFonts w:ascii="Verdana" w:hAnsi="Verdana"/>
          <w:sz w:val="26"/>
          <w:szCs w:val="26"/>
        </w:rPr>
      </w:pPr>
      <w:r w:rsidRPr="004D77EC">
        <w:rPr>
          <w:rFonts w:ascii="Verdana" w:hAnsi="Verdana"/>
          <w:sz w:val="26"/>
          <w:szCs w:val="26"/>
        </w:rPr>
        <w:t>К сожалению, в общем случае, определение выбросов субъе</w:t>
      </w:r>
      <w:r w:rsidRPr="004D77EC">
        <w:rPr>
          <w:rFonts w:ascii="Verdana" w:hAnsi="Verdana"/>
          <w:sz w:val="26"/>
          <w:szCs w:val="26"/>
        </w:rPr>
        <w:t>к</w:t>
      </w:r>
      <w:r w:rsidRPr="004D77EC">
        <w:rPr>
          <w:rFonts w:ascii="Verdana" w:hAnsi="Verdana"/>
          <w:sz w:val="26"/>
          <w:szCs w:val="26"/>
        </w:rPr>
        <w:t xml:space="preserve">тивно, и решение должно приниматься </w:t>
      </w:r>
      <w:r>
        <w:rPr>
          <w:rFonts w:ascii="Verdana" w:hAnsi="Verdana"/>
          <w:sz w:val="26"/>
          <w:szCs w:val="26"/>
        </w:rPr>
        <w:t>и</w:t>
      </w:r>
      <w:r w:rsidRPr="004D77EC">
        <w:rPr>
          <w:rFonts w:ascii="Verdana" w:hAnsi="Verdana"/>
          <w:sz w:val="26"/>
          <w:szCs w:val="26"/>
        </w:rPr>
        <w:t>ндивидуально в каждом эксперименте (с учетом особенностей эксперимента или сложи</w:t>
      </w:r>
      <w:r w:rsidRPr="004D77EC">
        <w:rPr>
          <w:rFonts w:ascii="Verdana" w:hAnsi="Verdana"/>
          <w:sz w:val="26"/>
          <w:szCs w:val="26"/>
        </w:rPr>
        <w:t>в</w:t>
      </w:r>
      <w:r w:rsidRPr="004D77EC">
        <w:rPr>
          <w:rFonts w:ascii="Verdana" w:hAnsi="Verdana"/>
          <w:sz w:val="26"/>
          <w:szCs w:val="26"/>
        </w:rPr>
        <w:t>шейся практики в данной области). Следует заметить, что в нек</w:t>
      </w:r>
      <w:r w:rsidRPr="004D77EC">
        <w:rPr>
          <w:rFonts w:ascii="Verdana" w:hAnsi="Verdana"/>
          <w:sz w:val="26"/>
          <w:szCs w:val="26"/>
        </w:rPr>
        <w:t>о</w:t>
      </w:r>
      <w:r w:rsidRPr="004D77EC">
        <w:rPr>
          <w:rFonts w:ascii="Verdana" w:hAnsi="Verdana"/>
          <w:sz w:val="26"/>
          <w:szCs w:val="26"/>
        </w:rPr>
        <w:t>торых случаях относительная частота выбросов к численности групп может быть исследована и разумно проинтерпретирована с точки зрения самой организации эксперимента.</w:t>
      </w:r>
    </w:p>
    <w:p w:rsidR="004D77EC" w:rsidRPr="004D77EC" w:rsidRDefault="004D77EC" w:rsidP="00A216E9">
      <w:pPr>
        <w:spacing w:line="240" w:lineRule="auto"/>
        <w:rPr>
          <w:rFonts w:ascii="Verdana" w:hAnsi="Verdana"/>
          <w:szCs w:val="24"/>
        </w:rPr>
      </w:pPr>
    </w:p>
    <w:p w:rsidR="00545352" w:rsidRPr="002859BB" w:rsidRDefault="00706E4E" w:rsidP="00A216E9">
      <w:pPr>
        <w:spacing w:line="240" w:lineRule="auto"/>
        <w:rPr>
          <w:rFonts w:ascii="Verdana" w:hAnsi="Verdana"/>
          <w:b/>
          <w:sz w:val="26"/>
          <w:szCs w:val="26"/>
        </w:rPr>
      </w:pPr>
      <w:r w:rsidRPr="00706E4E">
        <w:rPr>
          <w:rFonts w:ascii="Verdana" w:hAnsi="Verdana"/>
          <w:b/>
          <w:sz w:val="26"/>
          <w:szCs w:val="26"/>
        </w:rPr>
        <w:t xml:space="preserve">3 Реализация парной корреляции в </w:t>
      </w:r>
      <w:proofErr w:type="spellStart"/>
      <w:r w:rsidRPr="00706E4E">
        <w:rPr>
          <w:rFonts w:ascii="Verdana" w:hAnsi="Verdana"/>
          <w:b/>
          <w:sz w:val="26"/>
          <w:szCs w:val="26"/>
        </w:rPr>
        <w:t>Excel</w:t>
      </w:r>
      <w:proofErr w:type="spellEnd"/>
      <w:r w:rsidRPr="00706E4E">
        <w:rPr>
          <w:rFonts w:ascii="Verdana" w:hAnsi="Verdana"/>
          <w:b/>
          <w:sz w:val="26"/>
          <w:szCs w:val="26"/>
        </w:rPr>
        <w:t xml:space="preserve"> и STATISTICA</w:t>
      </w:r>
    </w:p>
    <w:p w:rsidR="00706E4E" w:rsidRPr="002859BB" w:rsidRDefault="00706E4E" w:rsidP="00A216E9">
      <w:pPr>
        <w:spacing w:line="240" w:lineRule="auto"/>
        <w:rPr>
          <w:rFonts w:ascii="Verdana" w:hAnsi="Verdana"/>
          <w:sz w:val="12"/>
          <w:szCs w:val="12"/>
        </w:rPr>
      </w:pPr>
    </w:p>
    <w:p w:rsidR="00706E4E" w:rsidRPr="00706E4E" w:rsidRDefault="00706E4E" w:rsidP="00A216E9">
      <w:pPr>
        <w:spacing w:line="240" w:lineRule="auto"/>
        <w:rPr>
          <w:rFonts w:ascii="Verdana" w:hAnsi="Verdana"/>
          <w:i/>
          <w:sz w:val="26"/>
          <w:szCs w:val="26"/>
        </w:rPr>
      </w:pPr>
      <w:r w:rsidRPr="00706E4E">
        <w:rPr>
          <w:rFonts w:ascii="Verdana" w:hAnsi="Verdana"/>
          <w:i/>
          <w:sz w:val="26"/>
          <w:szCs w:val="26"/>
        </w:rPr>
        <w:t xml:space="preserve">3.1 Расчёт парной корреляции в </w:t>
      </w:r>
      <w:proofErr w:type="spellStart"/>
      <w:r w:rsidRPr="00706E4E">
        <w:rPr>
          <w:rFonts w:ascii="Verdana" w:hAnsi="Verdana"/>
          <w:i/>
          <w:sz w:val="26"/>
          <w:szCs w:val="26"/>
        </w:rPr>
        <w:t>Excel</w:t>
      </w:r>
      <w:proofErr w:type="spellEnd"/>
    </w:p>
    <w:p w:rsidR="00706E4E" w:rsidRDefault="00706E4E" w:rsidP="00A216E9">
      <w:pPr>
        <w:spacing w:line="240" w:lineRule="auto"/>
        <w:rPr>
          <w:rFonts w:ascii="Verdana" w:hAnsi="Verdana"/>
          <w:sz w:val="26"/>
          <w:szCs w:val="26"/>
          <w:lang w:val="en-US"/>
        </w:rPr>
      </w:pPr>
      <w:r w:rsidRPr="00706E4E">
        <w:rPr>
          <w:rFonts w:ascii="Verdana" w:hAnsi="Verdana"/>
          <w:sz w:val="26"/>
          <w:szCs w:val="26"/>
        </w:rPr>
        <w:t>Исходные данные представлены в табл. 1 (в табличном реда</w:t>
      </w:r>
      <w:r w:rsidRPr="00706E4E">
        <w:rPr>
          <w:rFonts w:ascii="Verdana" w:hAnsi="Verdana"/>
          <w:sz w:val="26"/>
          <w:szCs w:val="26"/>
        </w:rPr>
        <w:t>к</w:t>
      </w:r>
      <w:r w:rsidRPr="00706E4E">
        <w:rPr>
          <w:rFonts w:ascii="Verdana" w:hAnsi="Verdana"/>
          <w:sz w:val="26"/>
          <w:szCs w:val="26"/>
        </w:rPr>
        <w:t>торе EXCEL данные представлены двумя столбцами). Открыть м</w:t>
      </w:r>
      <w:r w:rsidRPr="00706E4E">
        <w:rPr>
          <w:rFonts w:ascii="Verdana" w:hAnsi="Verdana"/>
          <w:sz w:val="26"/>
          <w:szCs w:val="26"/>
        </w:rPr>
        <w:t>о</w:t>
      </w:r>
      <w:r w:rsidRPr="00706E4E">
        <w:rPr>
          <w:rFonts w:ascii="Verdana" w:hAnsi="Verdana"/>
          <w:sz w:val="26"/>
          <w:szCs w:val="26"/>
        </w:rPr>
        <w:t xml:space="preserve">дуль </w:t>
      </w:r>
      <w:r w:rsidRPr="00706E4E">
        <w:rPr>
          <w:rFonts w:ascii="Verdana" w:hAnsi="Verdana"/>
          <w:b/>
          <w:sz w:val="26"/>
          <w:szCs w:val="26"/>
        </w:rPr>
        <w:t>«Анализ данных»</w:t>
      </w:r>
      <w:r w:rsidRPr="00706E4E">
        <w:rPr>
          <w:rFonts w:ascii="Verdana" w:hAnsi="Verdana"/>
          <w:sz w:val="26"/>
          <w:szCs w:val="26"/>
        </w:rPr>
        <w:t xml:space="preserve"> выбрать опцию </w:t>
      </w:r>
      <w:r w:rsidRPr="00706E4E">
        <w:rPr>
          <w:rFonts w:ascii="Verdana" w:hAnsi="Verdana"/>
          <w:b/>
          <w:sz w:val="26"/>
          <w:szCs w:val="26"/>
        </w:rPr>
        <w:t>«Корреляция»</w:t>
      </w:r>
      <w:r w:rsidRPr="00706E4E">
        <w:rPr>
          <w:rFonts w:ascii="Verdana" w:hAnsi="Verdana"/>
          <w:sz w:val="26"/>
          <w:szCs w:val="26"/>
        </w:rPr>
        <w:t xml:space="preserve">, после чего щелкнуть мышкой </w:t>
      </w:r>
      <w:r w:rsidRPr="00706E4E">
        <w:rPr>
          <w:rFonts w:ascii="Verdana" w:hAnsi="Verdana"/>
          <w:b/>
          <w:sz w:val="26"/>
          <w:szCs w:val="26"/>
        </w:rPr>
        <w:t>«OK»</w:t>
      </w:r>
      <w:r w:rsidRPr="00706E4E">
        <w:rPr>
          <w:rFonts w:ascii="Verdana" w:hAnsi="Verdana"/>
          <w:sz w:val="26"/>
          <w:szCs w:val="26"/>
        </w:rPr>
        <w:t xml:space="preserve">. В появившемся окне выполнить операции и установки, как показано на рис. 2. Щелкнуть мышкой </w:t>
      </w:r>
      <w:r w:rsidRPr="00706E4E">
        <w:rPr>
          <w:rFonts w:ascii="Verdana" w:hAnsi="Verdana"/>
          <w:b/>
          <w:sz w:val="26"/>
          <w:szCs w:val="26"/>
        </w:rPr>
        <w:t>«OK»</w:t>
      </w:r>
      <w:r w:rsidRPr="00706E4E">
        <w:rPr>
          <w:rFonts w:ascii="Verdana" w:hAnsi="Verdana"/>
          <w:sz w:val="26"/>
          <w:szCs w:val="26"/>
        </w:rPr>
        <w:t>. Результат обработки появится в указанном поле (выходной интервал</w:t>
      </w:r>
      <w:proofErr w:type="gramStart"/>
      <w:r w:rsidRPr="00706E4E">
        <w:rPr>
          <w:rFonts w:ascii="Verdana" w:hAnsi="Verdana"/>
          <w:sz w:val="26"/>
          <w:szCs w:val="26"/>
        </w:rPr>
        <w:t xml:space="preserve"> $Е</w:t>
      </w:r>
      <w:proofErr w:type="gramEnd"/>
      <w:r w:rsidRPr="00706E4E">
        <w:rPr>
          <w:rFonts w:ascii="Verdana" w:hAnsi="Verdana"/>
          <w:sz w:val="26"/>
          <w:szCs w:val="26"/>
        </w:rPr>
        <w:t>$1, табл. 2).</w:t>
      </w:r>
    </w:p>
    <w:p w:rsidR="00706E4E" w:rsidRDefault="00706E4E" w:rsidP="00706E4E">
      <w:pPr>
        <w:spacing w:line="240" w:lineRule="auto"/>
        <w:ind w:firstLine="0"/>
        <w:rPr>
          <w:rFonts w:ascii="Verdana" w:hAnsi="Verdana"/>
          <w:sz w:val="26"/>
          <w:szCs w:val="26"/>
          <w:lang w:val="en-US"/>
        </w:rPr>
      </w:pPr>
    </w:p>
    <w:p w:rsidR="00706E4E" w:rsidRDefault="00706E4E" w:rsidP="00C55B67">
      <w:pPr>
        <w:pStyle w:val="HellyRIR"/>
      </w:pPr>
      <w:r w:rsidRPr="00706E4E">
        <w:lastRenderedPageBreak/>
        <w:t>Таблица 1 – Исходные данные</w:t>
      </w:r>
    </w:p>
    <w:p w:rsidR="00706E4E" w:rsidRPr="00706E4E" w:rsidRDefault="00706E4E" w:rsidP="00C55B67">
      <w:pPr>
        <w:pStyle w:val="HellyRIR"/>
      </w:pPr>
    </w:p>
    <w:p w:rsidR="00706E4E" w:rsidRDefault="00706E4E" w:rsidP="00706E4E">
      <w:pPr>
        <w:spacing w:line="240" w:lineRule="auto"/>
        <w:ind w:firstLine="0"/>
        <w:rPr>
          <w:rFonts w:ascii="Verdana" w:hAnsi="Verdana"/>
          <w:sz w:val="26"/>
          <w:szCs w:val="26"/>
          <w:lang w:val="en-US"/>
        </w:rPr>
      </w:pPr>
      <w:r w:rsidRPr="00706E4E">
        <w:rPr>
          <w:rFonts w:ascii="Verdana" w:hAnsi="Verdana"/>
          <w:noProof/>
          <w:sz w:val="26"/>
          <w:szCs w:val="26"/>
        </w:rPr>
        <w:drawing>
          <wp:inline distT="0" distB="0" distL="0" distR="0">
            <wp:extent cx="5453843" cy="2921330"/>
            <wp:effectExtent l="0" t="0" r="0" b="0"/>
            <wp:docPr id="1224" name="Рисунок 1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4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850" cy="292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E4E" w:rsidRDefault="00706E4E" w:rsidP="00A216E9">
      <w:pPr>
        <w:spacing w:line="240" w:lineRule="auto"/>
        <w:rPr>
          <w:rFonts w:ascii="Verdana" w:hAnsi="Verdana"/>
          <w:sz w:val="26"/>
          <w:szCs w:val="26"/>
          <w:lang w:val="en-US"/>
        </w:rPr>
      </w:pPr>
    </w:p>
    <w:p w:rsidR="00706E4E" w:rsidRDefault="00706E4E" w:rsidP="00A216E9">
      <w:pPr>
        <w:spacing w:line="240" w:lineRule="auto"/>
        <w:rPr>
          <w:rFonts w:ascii="Verdana" w:hAnsi="Verdana"/>
          <w:sz w:val="26"/>
          <w:szCs w:val="26"/>
          <w:lang w:val="en-US"/>
        </w:rPr>
      </w:pPr>
    </w:p>
    <w:p w:rsidR="00706E4E" w:rsidRDefault="00706E4E" w:rsidP="00706E4E">
      <w:pPr>
        <w:spacing w:line="240" w:lineRule="auto"/>
        <w:ind w:firstLine="0"/>
        <w:jc w:val="center"/>
        <w:rPr>
          <w:rFonts w:ascii="Verdana" w:hAnsi="Verdana"/>
          <w:sz w:val="26"/>
          <w:szCs w:val="26"/>
          <w:lang w:val="en-US"/>
        </w:rPr>
      </w:pPr>
      <w:r w:rsidRPr="00706E4E">
        <w:rPr>
          <w:rFonts w:ascii="Verdana" w:hAnsi="Verdana"/>
          <w:noProof/>
          <w:sz w:val="26"/>
          <w:szCs w:val="26"/>
        </w:rPr>
        <w:drawing>
          <wp:inline distT="0" distB="0" distL="0" distR="0">
            <wp:extent cx="3925868" cy="2339439"/>
            <wp:effectExtent l="0" t="0" r="0" b="0"/>
            <wp:docPr id="1221" name="Рисунок 1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1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lum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452" cy="2339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E4E" w:rsidRPr="00C55B67" w:rsidRDefault="00706E4E" w:rsidP="00C55B67">
      <w:pPr>
        <w:pStyle w:val="HellyRIR"/>
      </w:pPr>
      <w:r w:rsidRPr="00C55B67">
        <w:t>Рисунок 2 – Стартовая панель</w:t>
      </w:r>
    </w:p>
    <w:p w:rsidR="00706E4E" w:rsidRPr="002859BB" w:rsidRDefault="00706E4E" w:rsidP="00A216E9">
      <w:pPr>
        <w:spacing w:line="240" w:lineRule="auto"/>
        <w:rPr>
          <w:rFonts w:ascii="Verdana" w:hAnsi="Verdana"/>
          <w:sz w:val="26"/>
          <w:szCs w:val="26"/>
        </w:rPr>
      </w:pPr>
    </w:p>
    <w:p w:rsidR="00706E4E" w:rsidRPr="00C55B67" w:rsidRDefault="00706E4E" w:rsidP="00C55B67">
      <w:pPr>
        <w:pStyle w:val="HellyRIR"/>
      </w:pPr>
      <w:r w:rsidRPr="00C55B67">
        <w:t>Таблица</w:t>
      </w:r>
      <w:r w:rsidR="00E26AA3" w:rsidRPr="00C55B67">
        <w:t xml:space="preserve"> </w:t>
      </w:r>
      <w:r w:rsidRPr="00C55B67">
        <w:t>2 – Результат обработки</w:t>
      </w:r>
    </w:p>
    <w:p w:rsidR="00706E4E" w:rsidRPr="00C55B67" w:rsidRDefault="00706E4E" w:rsidP="00C55B67">
      <w:pPr>
        <w:pStyle w:val="HellyRIR"/>
      </w:pPr>
    </w:p>
    <w:p w:rsidR="00706E4E" w:rsidRDefault="00706E4E" w:rsidP="00706E4E">
      <w:pPr>
        <w:spacing w:line="240" w:lineRule="auto"/>
        <w:ind w:firstLine="0"/>
        <w:jc w:val="center"/>
        <w:rPr>
          <w:rFonts w:ascii="Verdana" w:hAnsi="Verdana"/>
          <w:sz w:val="26"/>
          <w:szCs w:val="26"/>
          <w:lang w:val="en-US"/>
        </w:rPr>
      </w:pPr>
      <w:r w:rsidRPr="00706E4E">
        <w:rPr>
          <w:rFonts w:ascii="Verdana" w:hAnsi="Verdana"/>
          <w:noProof/>
          <w:sz w:val="26"/>
          <w:szCs w:val="26"/>
        </w:rPr>
        <w:drawing>
          <wp:inline distT="0" distB="0" distL="0" distR="0">
            <wp:extent cx="2928610" cy="540166"/>
            <wp:effectExtent l="0" t="0" r="0" b="0"/>
            <wp:docPr id="1449" name="Рисунок 1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9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196" cy="540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E4E" w:rsidRPr="00E26AA3" w:rsidRDefault="00706E4E" w:rsidP="00A216E9">
      <w:pPr>
        <w:spacing w:line="240" w:lineRule="auto"/>
        <w:rPr>
          <w:rFonts w:ascii="Verdana" w:hAnsi="Verdana"/>
          <w:sz w:val="26"/>
          <w:szCs w:val="26"/>
        </w:rPr>
      </w:pPr>
    </w:p>
    <w:p w:rsidR="00E26AA3" w:rsidRDefault="00E26AA3" w:rsidP="00A216E9">
      <w:pPr>
        <w:spacing w:line="240" w:lineRule="auto"/>
        <w:rPr>
          <w:rFonts w:ascii="Verdana" w:hAnsi="Verdana"/>
          <w:i/>
          <w:sz w:val="26"/>
          <w:szCs w:val="26"/>
        </w:rPr>
      </w:pPr>
    </w:p>
    <w:p w:rsidR="00706E4E" w:rsidRPr="00FC2211" w:rsidRDefault="00FC2211" w:rsidP="00A216E9">
      <w:pPr>
        <w:spacing w:line="240" w:lineRule="auto"/>
        <w:rPr>
          <w:rFonts w:ascii="Verdana" w:hAnsi="Verdana"/>
          <w:i/>
          <w:sz w:val="26"/>
          <w:szCs w:val="26"/>
        </w:rPr>
      </w:pPr>
      <w:r w:rsidRPr="00FC2211">
        <w:rPr>
          <w:rFonts w:ascii="Verdana" w:hAnsi="Verdana"/>
          <w:i/>
          <w:sz w:val="26"/>
          <w:szCs w:val="26"/>
        </w:rPr>
        <w:t>3.2 Корреляционный анализ в STATISTICA 6</w:t>
      </w:r>
    </w:p>
    <w:p w:rsidR="00706E4E" w:rsidRPr="00E26AA3" w:rsidRDefault="00E26AA3" w:rsidP="00E26AA3">
      <w:pPr>
        <w:spacing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Рассмотрим на конкретном примере данных, представленных выше в </w:t>
      </w:r>
      <w:r>
        <w:rPr>
          <w:rFonts w:ascii="Verdana" w:hAnsi="Verdana"/>
          <w:sz w:val="26"/>
          <w:szCs w:val="26"/>
          <w:lang w:val="en-US"/>
        </w:rPr>
        <w:t>Excel</w:t>
      </w:r>
      <w:r>
        <w:rPr>
          <w:rFonts w:ascii="Verdana" w:hAnsi="Verdana"/>
          <w:sz w:val="26"/>
          <w:szCs w:val="26"/>
        </w:rPr>
        <w:t xml:space="preserve">. </w:t>
      </w:r>
      <w:r w:rsidRPr="00E26AA3">
        <w:rPr>
          <w:rFonts w:ascii="Verdana" w:hAnsi="Verdana"/>
          <w:sz w:val="26"/>
          <w:szCs w:val="26"/>
        </w:rPr>
        <w:t>Массив исходных данных приведен в таблице 1, к</w:t>
      </w:r>
      <w:r w:rsidRPr="00E26AA3">
        <w:rPr>
          <w:rFonts w:ascii="Verdana" w:hAnsi="Verdana"/>
          <w:sz w:val="26"/>
          <w:szCs w:val="26"/>
        </w:rPr>
        <w:t>о</w:t>
      </w:r>
      <w:r w:rsidRPr="00E26AA3">
        <w:rPr>
          <w:rFonts w:ascii="Verdana" w:hAnsi="Verdana"/>
          <w:sz w:val="26"/>
          <w:szCs w:val="26"/>
        </w:rPr>
        <w:t xml:space="preserve">торый из табличного редактора </w:t>
      </w:r>
      <w:proofErr w:type="spellStart"/>
      <w:r w:rsidRPr="00E26AA3">
        <w:rPr>
          <w:rFonts w:ascii="Verdana" w:hAnsi="Verdana"/>
          <w:sz w:val="26"/>
          <w:szCs w:val="26"/>
        </w:rPr>
        <w:t>Excel</w:t>
      </w:r>
      <w:proofErr w:type="spellEnd"/>
      <w:r w:rsidRPr="00E26AA3">
        <w:rPr>
          <w:rFonts w:ascii="Verdana" w:hAnsi="Verdana"/>
          <w:sz w:val="26"/>
          <w:szCs w:val="26"/>
        </w:rPr>
        <w:t xml:space="preserve"> перемещен в модуль STATISTICA 6 (рис</w:t>
      </w:r>
      <w:r>
        <w:rPr>
          <w:rFonts w:ascii="Verdana" w:hAnsi="Verdana"/>
          <w:sz w:val="26"/>
          <w:szCs w:val="26"/>
        </w:rPr>
        <w:t>. 3</w:t>
      </w:r>
      <w:r w:rsidRPr="00E26AA3">
        <w:rPr>
          <w:rFonts w:ascii="Verdana" w:hAnsi="Verdana"/>
          <w:sz w:val="26"/>
          <w:szCs w:val="26"/>
        </w:rPr>
        <w:t>).</w:t>
      </w:r>
    </w:p>
    <w:p w:rsidR="00E26AA3" w:rsidRDefault="00E26AA3" w:rsidP="00E26AA3">
      <w:pPr>
        <w:spacing w:line="240" w:lineRule="auto"/>
        <w:ind w:firstLine="0"/>
        <w:rPr>
          <w:rFonts w:ascii="Verdana" w:hAnsi="Verdana"/>
          <w:sz w:val="26"/>
          <w:szCs w:val="26"/>
        </w:rPr>
      </w:pPr>
    </w:p>
    <w:p w:rsidR="00E26AA3" w:rsidRDefault="00E26AA3" w:rsidP="00E26AA3">
      <w:pPr>
        <w:spacing w:line="240" w:lineRule="auto"/>
        <w:ind w:firstLine="0"/>
        <w:rPr>
          <w:rFonts w:ascii="Verdana" w:hAnsi="Verdana"/>
          <w:sz w:val="26"/>
          <w:szCs w:val="26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E26AA3" w:rsidTr="00E26AA3">
        <w:trPr>
          <w:jc w:val="center"/>
        </w:trPr>
        <w:tc>
          <w:tcPr>
            <w:tcW w:w="3936" w:type="dxa"/>
          </w:tcPr>
          <w:p w:rsidR="00E26AA3" w:rsidRDefault="00E26AA3" w:rsidP="00E26AA3">
            <w:pPr>
              <w:spacing w:line="240" w:lineRule="auto"/>
              <w:ind w:firstLine="0"/>
              <w:jc w:val="center"/>
              <w:rPr>
                <w:rFonts w:ascii="Verdana" w:hAnsi="Verdana"/>
                <w:sz w:val="26"/>
                <w:szCs w:val="26"/>
              </w:rPr>
            </w:pPr>
            <w:r w:rsidRPr="00E26AA3">
              <w:rPr>
                <w:rFonts w:ascii="Verdana" w:hAnsi="Verdana"/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1601931" cy="3587581"/>
                  <wp:effectExtent l="0" t="0" r="0" b="0"/>
                  <wp:docPr id="6" name="Рисунок 1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8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869" cy="3591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AA3" w:rsidTr="00E26AA3">
        <w:trPr>
          <w:jc w:val="center"/>
        </w:trPr>
        <w:tc>
          <w:tcPr>
            <w:tcW w:w="3936" w:type="dxa"/>
          </w:tcPr>
          <w:p w:rsidR="00E26AA3" w:rsidRPr="00663EB3" w:rsidRDefault="00E26AA3" w:rsidP="00C55B67">
            <w:pPr>
              <w:pStyle w:val="HellyRIR"/>
              <w:rPr>
                <w:i/>
              </w:rPr>
            </w:pPr>
            <w:r w:rsidRPr="00663EB3">
              <w:t xml:space="preserve">Рисунок 3 – Исходные данные: </w:t>
            </w:r>
            <w:r w:rsidRPr="00663EB3">
              <w:rPr>
                <w:i/>
              </w:rPr>
              <w:t xml:space="preserve">X – независимая переменная </w:t>
            </w:r>
          </w:p>
          <w:p w:rsidR="00E26AA3" w:rsidRPr="00E26AA3" w:rsidRDefault="00E26AA3" w:rsidP="00C55B67">
            <w:pPr>
              <w:pStyle w:val="HellyRIR"/>
              <w:rPr>
                <w:sz w:val="26"/>
                <w:szCs w:val="26"/>
              </w:rPr>
            </w:pPr>
            <w:r w:rsidRPr="00663EB3">
              <w:t>Y – зависимая переменная</w:t>
            </w:r>
          </w:p>
        </w:tc>
      </w:tr>
    </w:tbl>
    <w:p w:rsidR="00E26AA3" w:rsidRDefault="00E26AA3" w:rsidP="00E26AA3">
      <w:pPr>
        <w:spacing w:line="240" w:lineRule="auto"/>
        <w:rPr>
          <w:rFonts w:ascii="Verdana" w:hAnsi="Verdana"/>
          <w:sz w:val="26"/>
          <w:szCs w:val="26"/>
        </w:rPr>
      </w:pPr>
    </w:p>
    <w:p w:rsidR="00E26AA3" w:rsidRDefault="00E26AA3" w:rsidP="00E26AA3">
      <w:pPr>
        <w:spacing w:line="240" w:lineRule="auto"/>
        <w:rPr>
          <w:rFonts w:ascii="Verdana" w:hAnsi="Verdana"/>
          <w:sz w:val="26"/>
          <w:szCs w:val="26"/>
        </w:rPr>
      </w:pPr>
      <w:r w:rsidRPr="00E26AA3">
        <w:rPr>
          <w:rFonts w:ascii="Verdana" w:hAnsi="Verdana"/>
          <w:sz w:val="26"/>
          <w:szCs w:val="26"/>
        </w:rPr>
        <w:t xml:space="preserve">Проведем </w:t>
      </w:r>
      <w:r>
        <w:rPr>
          <w:rFonts w:ascii="Verdana" w:hAnsi="Verdana"/>
          <w:sz w:val="26"/>
          <w:szCs w:val="26"/>
        </w:rPr>
        <w:t>а</w:t>
      </w:r>
      <w:r w:rsidRPr="00E26AA3">
        <w:rPr>
          <w:rFonts w:ascii="Verdana" w:hAnsi="Verdana"/>
          <w:sz w:val="26"/>
          <w:szCs w:val="26"/>
        </w:rPr>
        <w:t xml:space="preserve">нализ в модуле </w:t>
      </w:r>
      <w:r>
        <w:rPr>
          <w:rFonts w:ascii="Verdana" w:hAnsi="Verdana"/>
          <w:sz w:val="26"/>
          <w:szCs w:val="26"/>
        </w:rPr>
        <w:t>«</w:t>
      </w:r>
      <w:proofErr w:type="spellStart"/>
      <w:r w:rsidRPr="00E26AA3">
        <w:rPr>
          <w:rFonts w:ascii="Verdana" w:hAnsi="Verdana"/>
          <w:b/>
          <w:sz w:val="26"/>
          <w:szCs w:val="26"/>
        </w:rPr>
        <w:t>Basic</w:t>
      </w:r>
      <w:proofErr w:type="spellEnd"/>
      <w:r w:rsidRPr="00E26AA3">
        <w:rPr>
          <w:rFonts w:ascii="Verdana" w:hAnsi="Verdana"/>
          <w:b/>
          <w:sz w:val="26"/>
          <w:szCs w:val="26"/>
        </w:rPr>
        <w:t xml:space="preserve"> </w:t>
      </w:r>
      <w:proofErr w:type="spellStart"/>
      <w:r w:rsidRPr="00E26AA3">
        <w:rPr>
          <w:rFonts w:ascii="Verdana" w:hAnsi="Verdana"/>
          <w:b/>
          <w:sz w:val="26"/>
          <w:szCs w:val="26"/>
        </w:rPr>
        <w:t>statistics</w:t>
      </w:r>
      <w:proofErr w:type="spellEnd"/>
      <w:r w:rsidRPr="00E26AA3">
        <w:rPr>
          <w:rFonts w:ascii="Verdana" w:hAnsi="Verdana"/>
          <w:b/>
          <w:sz w:val="26"/>
          <w:szCs w:val="26"/>
        </w:rPr>
        <w:t>/</w:t>
      </w:r>
      <w:proofErr w:type="spellStart"/>
      <w:r w:rsidRPr="00E26AA3">
        <w:rPr>
          <w:rFonts w:ascii="Verdana" w:hAnsi="Verdana"/>
          <w:b/>
          <w:sz w:val="26"/>
          <w:szCs w:val="26"/>
        </w:rPr>
        <w:t>Tables</w:t>
      </w:r>
      <w:proofErr w:type="spellEnd"/>
      <w:r>
        <w:rPr>
          <w:rFonts w:ascii="Verdana" w:hAnsi="Verdana"/>
          <w:b/>
          <w:sz w:val="26"/>
          <w:szCs w:val="26"/>
        </w:rPr>
        <w:t>»</w:t>
      </w:r>
      <w:r w:rsidRPr="00E26AA3">
        <w:rPr>
          <w:rFonts w:ascii="Verdana" w:hAnsi="Verdana"/>
          <w:sz w:val="26"/>
          <w:szCs w:val="26"/>
        </w:rPr>
        <w:t xml:space="preserve"> </w:t>
      </w:r>
      <w:r w:rsidRPr="00E26AA3">
        <w:rPr>
          <w:rFonts w:ascii="Verdana" w:hAnsi="Verdana"/>
          <w:b/>
          <w:sz w:val="26"/>
          <w:szCs w:val="26"/>
        </w:rPr>
        <w:t>(о</w:t>
      </w:r>
      <w:r w:rsidRPr="00E26AA3">
        <w:rPr>
          <w:rFonts w:ascii="Verdana" w:hAnsi="Verdana"/>
          <w:b/>
          <w:sz w:val="26"/>
          <w:szCs w:val="26"/>
        </w:rPr>
        <w:t>с</w:t>
      </w:r>
      <w:r w:rsidRPr="00E26AA3">
        <w:rPr>
          <w:rFonts w:ascii="Verdana" w:hAnsi="Verdana"/>
          <w:b/>
          <w:sz w:val="26"/>
          <w:szCs w:val="26"/>
        </w:rPr>
        <w:t>новная статистика)</w:t>
      </w:r>
      <w:r w:rsidRPr="00E26AA3">
        <w:rPr>
          <w:rFonts w:ascii="Verdana" w:hAnsi="Verdana"/>
          <w:sz w:val="26"/>
          <w:szCs w:val="26"/>
        </w:rPr>
        <w:t xml:space="preserve">. Рассмотрим и установим связь между </w:t>
      </w:r>
      <w:r w:rsidRPr="00E26AA3">
        <w:rPr>
          <w:rFonts w:ascii="Verdana" w:hAnsi="Verdana"/>
          <w:b/>
          <w:sz w:val="26"/>
          <w:szCs w:val="26"/>
        </w:rPr>
        <w:t>X</w:t>
      </w:r>
      <w:r w:rsidRPr="00E26AA3">
        <w:rPr>
          <w:rFonts w:ascii="Verdana" w:hAnsi="Verdana"/>
          <w:sz w:val="26"/>
          <w:szCs w:val="26"/>
        </w:rPr>
        <w:t xml:space="preserve"> и </w:t>
      </w:r>
      <w:r w:rsidRPr="00E26AA3">
        <w:rPr>
          <w:rFonts w:ascii="Verdana" w:hAnsi="Verdana"/>
          <w:b/>
          <w:sz w:val="26"/>
          <w:szCs w:val="26"/>
        </w:rPr>
        <w:t>Y</w:t>
      </w:r>
      <w:r w:rsidRPr="00E26AA3">
        <w:rPr>
          <w:rFonts w:ascii="Verdana" w:hAnsi="Verdana"/>
          <w:sz w:val="26"/>
          <w:szCs w:val="26"/>
        </w:rPr>
        <w:t>.</w:t>
      </w:r>
    </w:p>
    <w:p w:rsidR="00E26AA3" w:rsidRDefault="00E26AA3" w:rsidP="00E26AA3">
      <w:pPr>
        <w:spacing w:line="240" w:lineRule="auto"/>
        <w:rPr>
          <w:rFonts w:ascii="Verdana" w:hAnsi="Verdana"/>
          <w:sz w:val="26"/>
          <w:szCs w:val="26"/>
        </w:rPr>
      </w:pPr>
      <w:r w:rsidRPr="00001390">
        <w:rPr>
          <w:rFonts w:ascii="Verdana" w:hAnsi="Verdana"/>
          <w:b/>
          <w:i/>
          <w:sz w:val="26"/>
          <w:szCs w:val="26"/>
          <w:u w:val="single"/>
        </w:rPr>
        <w:t>Шаг 1.</w:t>
      </w:r>
      <w:r w:rsidRPr="00E26AA3">
        <w:rPr>
          <w:rFonts w:ascii="Verdana" w:hAnsi="Verdana"/>
          <w:sz w:val="26"/>
          <w:szCs w:val="26"/>
        </w:rPr>
        <w:t xml:space="preserve"> Из </w:t>
      </w:r>
      <w:r>
        <w:rPr>
          <w:rFonts w:ascii="Verdana" w:hAnsi="Verdana"/>
          <w:sz w:val="26"/>
          <w:szCs w:val="26"/>
        </w:rPr>
        <w:t>п</w:t>
      </w:r>
      <w:r w:rsidRPr="00E26AA3">
        <w:rPr>
          <w:rFonts w:ascii="Verdana" w:hAnsi="Verdana"/>
          <w:sz w:val="26"/>
          <w:szCs w:val="26"/>
        </w:rPr>
        <w:t>ереключателя модулей STATISTICA откройте м</w:t>
      </w:r>
      <w:r w:rsidRPr="00E26AA3">
        <w:rPr>
          <w:rFonts w:ascii="Verdana" w:hAnsi="Verdana"/>
          <w:sz w:val="26"/>
          <w:szCs w:val="26"/>
        </w:rPr>
        <w:t>о</w:t>
      </w:r>
      <w:r w:rsidRPr="00E26AA3">
        <w:rPr>
          <w:rFonts w:ascii="Verdana" w:hAnsi="Verdana"/>
          <w:sz w:val="26"/>
          <w:szCs w:val="26"/>
        </w:rPr>
        <w:t xml:space="preserve">дуль </w:t>
      </w:r>
      <w:proofErr w:type="spellStart"/>
      <w:r w:rsidRPr="00E26AA3">
        <w:rPr>
          <w:rFonts w:ascii="Verdana" w:hAnsi="Verdana"/>
          <w:sz w:val="26"/>
          <w:szCs w:val="26"/>
        </w:rPr>
        <w:t>Basic</w:t>
      </w:r>
      <w:proofErr w:type="spellEnd"/>
      <w:r w:rsidRPr="00E26AA3">
        <w:rPr>
          <w:rFonts w:ascii="Verdana" w:hAnsi="Verdana"/>
          <w:sz w:val="26"/>
          <w:szCs w:val="26"/>
        </w:rPr>
        <w:t xml:space="preserve"> </w:t>
      </w:r>
      <w:proofErr w:type="spellStart"/>
      <w:r w:rsidRPr="00E26AA3">
        <w:rPr>
          <w:rFonts w:ascii="Verdana" w:hAnsi="Verdana"/>
          <w:sz w:val="26"/>
          <w:szCs w:val="26"/>
        </w:rPr>
        <w:t>statistics</w:t>
      </w:r>
      <w:proofErr w:type="spellEnd"/>
      <w:r w:rsidRPr="00E26AA3">
        <w:rPr>
          <w:rFonts w:ascii="Verdana" w:hAnsi="Verdana"/>
          <w:sz w:val="26"/>
          <w:szCs w:val="26"/>
        </w:rPr>
        <w:t>/</w:t>
      </w:r>
      <w:proofErr w:type="spellStart"/>
      <w:r w:rsidRPr="00E26AA3">
        <w:rPr>
          <w:rFonts w:ascii="Verdana" w:hAnsi="Verdana"/>
          <w:sz w:val="26"/>
          <w:szCs w:val="26"/>
        </w:rPr>
        <w:t>Tables</w:t>
      </w:r>
      <w:proofErr w:type="spellEnd"/>
      <w:r w:rsidRPr="00E26AA3">
        <w:rPr>
          <w:rFonts w:ascii="Verdana" w:hAnsi="Verdana"/>
          <w:sz w:val="26"/>
          <w:szCs w:val="26"/>
        </w:rPr>
        <w:t xml:space="preserve"> (основная статистика). Высветите назв</w:t>
      </w:r>
      <w:r w:rsidRPr="00E26AA3">
        <w:rPr>
          <w:rFonts w:ascii="Verdana" w:hAnsi="Verdana"/>
          <w:sz w:val="26"/>
          <w:szCs w:val="26"/>
        </w:rPr>
        <w:t>а</w:t>
      </w:r>
      <w:r w:rsidRPr="00E26AA3">
        <w:rPr>
          <w:rFonts w:ascii="Verdana" w:hAnsi="Verdana"/>
          <w:sz w:val="26"/>
          <w:szCs w:val="26"/>
        </w:rPr>
        <w:t xml:space="preserve">ние модуля и далее щелкните мышью по названию модуля: </w:t>
      </w:r>
      <w:r w:rsidRPr="00E26AA3">
        <w:rPr>
          <w:rFonts w:ascii="Verdana" w:hAnsi="Verdana"/>
          <w:b/>
          <w:sz w:val="26"/>
          <w:szCs w:val="26"/>
        </w:rPr>
        <w:t>«</w:t>
      </w:r>
      <w:proofErr w:type="spellStart"/>
      <w:r w:rsidRPr="00E26AA3">
        <w:rPr>
          <w:rFonts w:ascii="Verdana" w:hAnsi="Verdana"/>
          <w:b/>
          <w:sz w:val="26"/>
          <w:szCs w:val="26"/>
        </w:rPr>
        <w:t>Basic</w:t>
      </w:r>
      <w:proofErr w:type="spellEnd"/>
      <w:r w:rsidRPr="00E26AA3">
        <w:rPr>
          <w:rFonts w:ascii="Verdana" w:hAnsi="Verdana"/>
          <w:b/>
          <w:sz w:val="26"/>
          <w:szCs w:val="26"/>
        </w:rPr>
        <w:t xml:space="preserve"> </w:t>
      </w:r>
      <w:proofErr w:type="spellStart"/>
      <w:r w:rsidRPr="00E26AA3">
        <w:rPr>
          <w:rFonts w:ascii="Verdana" w:hAnsi="Verdana"/>
          <w:b/>
          <w:sz w:val="26"/>
          <w:szCs w:val="26"/>
        </w:rPr>
        <w:t>statistics</w:t>
      </w:r>
      <w:proofErr w:type="spellEnd"/>
      <w:r w:rsidRPr="00E26AA3">
        <w:rPr>
          <w:rFonts w:ascii="Verdana" w:hAnsi="Verdana"/>
          <w:b/>
          <w:sz w:val="26"/>
          <w:szCs w:val="26"/>
        </w:rPr>
        <w:t>/</w:t>
      </w:r>
      <w:proofErr w:type="spellStart"/>
      <w:r w:rsidRPr="00E26AA3">
        <w:rPr>
          <w:rFonts w:ascii="Verdana" w:hAnsi="Verdana"/>
          <w:b/>
          <w:sz w:val="26"/>
          <w:szCs w:val="26"/>
        </w:rPr>
        <w:t>Tables</w:t>
      </w:r>
      <w:proofErr w:type="spellEnd"/>
      <w:r w:rsidRPr="00E26AA3">
        <w:rPr>
          <w:rFonts w:ascii="Verdana" w:hAnsi="Verdana"/>
          <w:b/>
          <w:sz w:val="26"/>
          <w:szCs w:val="26"/>
        </w:rPr>
        <w:t>»</w:t>
      </w:r>
      <w:r w:rsidRPr="00E26AA3">
        <w:rPr>
          <w:rFonts w:ascii="Verdana" w:hAnsi="Verdana"/>
          <w:sz w:val="26"/>
          <w:szCs w:val="26"/>
        </w:rPr>
        <w:t xml:space="preserve"> (рис.</w:t>
      </w:r>
      <w:r>
        <w:rPr>
          <w:rFonts w:ascii="Verdana" w:hAnsi="Verdana"/>
          <w:sz w:val="26"/>
          <w:szCs w:val="26"/>
        </w:rPr>
        <w:t xml:space="preserve"> 4</w:t>
      </w:r>
      <w:r w:rsidRPr="00E26AA3">
        <w:rPr>
          <w:rFonts w:ascii="Verdana" w:hAnsi="Verdana"/>
          <w:sz w:val="26"/>
          <w:szCs w:val="26"/>
        </w:rPr>
        <w:t>).</w:t>
      </w:r>
    </w:p>
    <w:p w:rsidR="00E26AA3" w:rsidRDefault="00E26AA3" w:rsidP="006B63B3">
      <w:pPr>
        <w:spacing w:line="240" w:lineRule="auto"/>
        <w:ind w:firstLine="0"/>
        <w:rPr>
          <w:rFonts w:ascii="Verdana" w:hAnsi="Verdana"/>
          <w:sz w:val="26"/>
          <w:szCs w:val="26"/>
        </w:rPr>
      </w:pPr>
    </w:p>
    <w:p w:rsidR="006B63B3" w:rsidRDefault="006B63B3" w:rsidP="006B63B3">
      <w:pPr>
        <w:spacing w:line="240" w:lineRule="auto"/>
        <w:ind w:firstLine="0"/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noProof/>
          <w:sz w:val="26"/>
          <w:szCs w:val="26"/>
        </w:rPr>
        <w:drawing>
          <wp:inline distT="0" distB="0" distL="0" distR="0">
            <wp:extent cx="2005692" cy="3144843"/>
            <wp:effectExtent l="0" t="0" r="0" b="0"/>
            <wp:docPr id="1505" name="Рисунок 1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9" cy="3147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3B3" w:rsidRPr="006B63B3" w:rsidRDefault="006B63B3" w:rsidP="006B63B3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6B63B3">
        <w:rPr>
          <w:rFonts w:ascii="Verdana" w:hAnsi="Verdana"/>
          <w:sz w:val="22"/>
          <w:szCs w:val="22"/>
        </w:rPr>
        <w:t xml:space="preserve">Рисунок 4 – Стартовая панель модуля </w:t>
      </w:r>
      <w:r w:rsidRPr="006B63B3">
        <w:rPr>
          <w:rFonts w:ascii="Verdana" w:hAnsi="Verdana"/>
          <w:b/>
          <w:sz w:val="22"/>
          <w:szCs w:val="22"/>
        </w:rPr>
        <w:t>«</w:t>
      </w:r>
      <w:proofErr w:type="spellStart"/>
      <w:r w:rsidRPr="006B63B3">
        <w:rPr>
          <w:rFonts w:ascii="Verdana" w:hAnsi="Verdana"/>
          <w:b/>
          <w:sz w:val="22"/>
          <w:szCs w:val="22"/>
        </w:rPr>
        <w:t>Basic</w:t>
      </w:r>
      <w:proofErr w:type="spellEnd"/>
      <w:r w:rsidRPr="006B63B3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6B63B3">
        <w:rPr>
          <w:rFonts w:ascii="Verdana" w:hAnsi="Verdana"/>
          <w:b/>
          <w:sz w:val="22"/>
          <w:szCs w:val="22"/>
        </w:rPr>
        <w:t>statistics</w:t>
      </w:r>
      <w:proofErr w:type="spellEnd"/>
      <w:r w:rsidRPr="006B63B3">
        <w:rPr>
          <w:rFonts w:ascii="Verdana" w:hAnsi="Verdana"/>
          <w:b/>
          <w:sz w:val="22"/>
          <w:szCs w:val="22"/>
        </w:rPr>
        <w:t>/</w:t>
      </w:r>
      <w:proofErr w:type="spellStart"/>
      <w:r w:rsidRPr="006B63B3">
        <w:rPr>
          <w:rFonts w:ascii="Verdana" w:hAnsi="Verdana"/>
          <w:b/>
          <w:sz w:val="22"/>
          <w:szCs w:val="22"/>
        </w:rPr>
        <w:t>Tables</w:t>
      </w:r>
      <w:proofErr w:type="spellEnd"/>
      <w:r w:rsidRPr="006B63B3">
        <w:rPr>
          <w:rFonts w:ascii="Verdana" w:hAnsi="Verdana"/>
          <w:b/>
          <w:sz w:val="22"/>
          <w:szCs w:val="22"/>
        </w:rPr>
        <w:t>»</w:t>
      </w:r>
    </w:p>
    <w:p w:rsidR="006B63B3" w:rsidRDefault="00AC03A3" w:rsidP="00AC03A3">
      <w:pPr>
        <w:spacing w:line="240" w:lineRule="auto"/>
        <w:rPr>
          <w:rFonts w:ascii="Verdana" w:hAnsi="Verdana"/>
          <w:sz w:val="26"/>
          <w:szCs w:val="26"/>
        </w:rPr>
      </w:pPr>
      <w:r w:rsidRPr="00AC03A3">
        <w:rPr>
          <w:rFonts w:ascii="Verdana" w:hAnsi="Verdana"/>
          <w:b/>
          <w:i/>
          <w:sz w:val="26"/>
          <w:szCs w:val="26"/>
          <w:u w:val="single"/>
        </w:rPr>
        <w:lastRenderedPageBreak/>
        <w:t>Шаг 2.</w:t>
      </w:r>
      <w:r w:rsidRPr="00AC03A3">
        <w:rPr>
          <w:rFonts w:ascii="Verdana" w:hAnsi="Verdana"/>
          <w:sz w:val="26"/>
          <w:szCs w:val="26"/>
        </w:rPr>
        <w:t xml:space="preserve"> На экране появится (рис.</w:t>
      </w:r>
      <w:r>
        <w:rPr>
          <w:rFonts w:ascii="Verdana" w:hAnsi="Verdana"/>
          <w:sz w:val="26"/>
          <w:szCs w:val="26"/>
        </w:rPr>
        <w:t xml:space="preserve"> 5</w:t>
      </w:r>
      <w:r w:rsidRPr="00AC03A3">
        <w:rPr>
          <w:rFonts w:ascii="Verdana" w:hAnsi="Verdana"/>
          <w:sz w:val="26"/>
          <w:szCs w:val="26"/>
        </w:rPr>
        <w:t>). Щелкните мышью по н</w:t>
      </w:r>
      <w:r w:rsidRPr="00AC03A3">
        <w:rPr>
          <w:rFonts w:ascii="Verdana" w:hAnsi="Verdana"/>
          <w:sz w:val="26"/>
          <w:szCs w:val="26"/>
        </w:rPr>
        <w:t>а</w:t>
      </w:r>
      <w:r w:rsidRPr="00AC03A3">
        <w:rPr>
          <w:rFonts w:ascii="Verdana" w:hAnsi="Verdana"/>
          <w:sz w:val="26"/>
          <w:szCs w:val="26"/>
        </w:rPr>
        <w:t xml:space="preserve">званию </w:t>
      </w:r>
      <w:r w:rsidRPr="00AC03A3">
        <w:rPr>
          <w:rFonts w:ascii="Verdana" w:hAnsi="Verdana"/>
          <w:b/>
          <w:sz w:val="26"/>
          <w:szCs w:val="26"/>
        </w:rPr>
        <w:t>«</w:t>
      </w:r>
      <w:proofErr w:type="spellStart"/>
      <w:r w:rsidRPr="00AC03A3">
        <w:rPr>
          <w:rFonts w:ascii="Verdana" w:hAnsi="Verdana"/>
          <w:b/>
          <w:sz w:val="26"/>
          <w:szCs w:val="26"/>
        </w:rPr>
        <w:t>Correlation</w:t>
      </w:r>
      <w:proofErr w:type="spellEnd"/>
      <w:r w:rsidRPr="00AC03A3">
        <w:rPr>
          <w:rFonts w:ascii="Verdana" w:hAnsi="Verdana"/>
          <w:b/>
          <w:sz w:val="26"/>
          <w:szCs w:val="26"/>
        </w:rPr>
        <w:t xml:space="preserve"> </w:t>
      </w:r>
      <w:proofErr w:type="spellStart"/>
      <w:r w:rsidRPr="00AC03A3">
        <w:rPr>
          <w:rFonts w:ascii="Verdana" w:hAnsi="Verdana"/>
          <w:b/>
          <w:sz w:val="26"/>
          <w:szCs w:val="26"/>
        </w:rPr>
        <w:t>matrics</w:t>
      </w:r>
      <w:proofErr w:type="spellEnd"/>
      <w:r w:rsidRPr="00AC03A3">
        <w:rPr>
          <w:rFonts w:ascii="Verdana" w:hAnsi="Verdana"/>
          <w:b/>
          <w:sz w:val="26"/>
          <w:szCs w:val="26"/>
        </w:rPr>
        <w:t>» (корреляционная матрица)</w:t>
      </w:r>
      <w:r w:rsidRPr="00AC03A3">
        <w:rPr>
          <w:rFonts w:ascii="Verdana" w:hAnsi="Verdana"/>
          <w:sz w:val="26"/>
          <w:szCs w:val="26"/>
        </w:rPr>
        <w:t>.</w:t>
      </w:r>
    </w:p>
    <w:p w:rsidR="006B63B3" w:rsidRDefault="006B63B3" w:rsidP="00E26AA3">
      <w:pPr>
        <w:spacing w:line="240" w:lineRule="auto"/>
        <w:rPr>
          <w:rFonts w:ascii="Verdana" w:hAnsi="Verdana"/>
          <w:sz w:val="26"/>
          <w:szCs w:val="26"/>
        </w:rPr>
      </w:pPr>
    </w:p>
    <w:p w:rsidR="00DE41AC" w:rsidRDefault="00DE41AC" w:rsidP="00E26AA3">
      <w:pPr>
        <w:spacing w:line="240" w:lineRule="auto"/>
        <w:rPr>
          <w:rFonts w:ascii="Verdana" w:hAnsi="Verdana"/>
          <w:sz w:val="26"/>
          <w:szCs w:val="26"/>
        </w:rPr>
      </w:pPr>
    </w:p>
    <w:p w:rsidR="006B63B3" w:rsidRDefault="00AC03A3" w:rsidP="00AC03A3">
      <w:pPr>
        <w:spacing w:line="240" w:lineRule="auto"/>
        <w:ind w:firstLine="0"/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noProof/>
          <w:sz w:val="26"/>
          <w:szCs w:val="26"/>
        </w:rPr>
        <w:drawing>
          <wp:inline distT="0" distB="0" distL="0" distR="0">
            <wp:extent cx="2731324" cy="2919596"/>
            <wp:effectExtent l="0" t="0" r="0" b="0"/>
            <wp:docPr id="1508" name="Рисунок 1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8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569" cy="2921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3B3" w:rsidRPr="00A34AF5" w:rsidRDefault="00AC03A3" w:rsidP="00AC03A3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A34AF5">
        <w:rPr>
          <w:rFonts w:ascii="Verdana" w:hAnsi="Verdana"/>
          <w:sz w:val="22"/>
          <w:szCs w:val="22"/>
        </w:rPr>
        <w:t>Рисунок 5</w:t>
      </w:r>
    </w:p>
    <w:p w:rsidR="006B63B3" w:rsidRDefault="006B63B3" w:rsidP="00E26AA3">
      <w:pPr>
        <w:spacing w:line="240" w:lineRule="auto"/>
        <w:rPr>
          <w:rFonts w:ascii="Verdana" w:hAnsi="Verdana"/>
          <w:sz w:val="26"/>
          <w:szCs w:val="26"/>
        </w:rPr>
      </w:pPr>
    </w:p>
    <w:p w:rsidR="00DE41AC" w:rsidRDefault="00DE41AC" w:rsidP="009F1A55">
      <w:pPr>
        <w:spacing w:line="240" w:lineRule="auto"/>
        <w:rPr>
          <w:rFonts w:ascii="Verdana" w:hAnsi="Verdana"/>
          <w:b/>
          <w:i/>
          <w:sz w:val="26"/>
          <w:szCs w:val="26"/>
          <w:u w:val="single"/>
        </w:rPr>
      </w:pPr>
    </w:p>
    <w:p w:rsidR="006B63B3" w:rsidRDefault="009F1A55" w:rsidP="009F1A55">
      <w:pPr>
        <w:spacing w:line="240" w:lineRule="auto"/>
        <w:rPr>
          <w:rFonts w:ascii="Verdana" w:hAnsi="Verdana"/>
          <w:sz w:val="26"/>
          <w:szCs w:val="26"/>
        </w:rPr>
      </w:pPr>
      <w:r w:rsidRPr="00DE41AC">
        <w:rPr>
          <w:rFonts w:ascii="Verdana" w:hAnsi="Verdana"/>
          <w:b/>
          <w:i/>
          <w:sz w:val="26"/>
          <w:szCs w:val="26"/>
          <w:u w:val="single"/>
        </w:rPr>
        <w:t>Шаг 3.</w:t>
      </w:r>
      <w:r w:rsidRPr="009F1A55">
        <w:rPr>
          <w:rFonts w:ascii="Verdana" w:hAnsi="Verdana"/>
          <w:sz w:val="26"/>
          <w:szCs w:val="26"/>
        </w:rPr>
        <w:t xml:space="preserve"> Выберите переменные для анализа. Выбор переме</w:t>
      </w:r>
      <w:r w:rsidRPr="009F1A55">
        <w:rPr>
          <w:rFonts w:ascii="Verdana" w:hAnsi="Verdana"/>
          <w:sz w:val="26"/>
          <w:szCs w:val="26"/>
        </w:rPr>
        <w:t>н</w:t>
      </w:r>
      <w:r w:rsidRPr="009F1A55">
        <w:rPr>
          <w:rFonts w:ascii="Verdana" w:hAnsi="Verdana"/>
          <w:sz w:val="26"/>
          <w:szCs w:val="26"/>
        </w:rPr>
        <w:t xml:space="preserve">ных осуществляется с помощью кнопки </w:t>
      </w:r>
      <w:r>
        <w:rPr>
          <w:rFonts w:ascii="Verdana" w:hAnsi="Verdana"/>
          <w:sz w:val="26"/>
          <w:szCs w:val="26"/>
        </w:rPr>
        <w:t>«</w:t>
      </w:r>
      <w:proofErr w:type="spellStart"/>
      <w:r w:rsidRPr="009F1A55">
        <w:rPr>
          <w:rFonts w:ascii="Verdana" w:hAnsi="Verdana"/>
          <w:b/>
          <w:sz w:val="26"/>
          <w:szCs w:val="26"/>
        </w:rPr>
        <w:t>Two</w:t>
      </w:r>
      <w:proofErr w:type="spellEnd"/>
      <w:r w:rsidRPr="009F1A55">
        <w:rPr>
          <w:rFonts w:ascii="Verdana" w:hAnsi="Verdana"/>
          <w:b/>
          <w:sz w:val="26"/>
          <w:szCs w:val="26"/>
        </w:rPr>
        <w:t xml:space="preserve"> </w:t>
      </w:r>
      <w:proofErr w:type="spellStart"/>
      <w:r w:rsidRPr="009F1A55">
        <w:rPr>
          <w:rFonts w:ascii="Verdana" w:hAnsi="Verdana"/>
          <w:b/>
          <w:sz w:val="26"/>
          <w:szCs w:val="26"/>
        </w:rPr>
        <w:t>list</w:t>
      </w:r>
      <w:proofErr w:type="spellEnd"/>
      <w:r>
        <w:rPr>
          <w:rFonts w:ascii="Verdana" w:hAnsi="Verdana"/>
          <w:b/>
          <w:sz w:val="26"/>
          <w:szCs w:val="26"/>
        </w:rPr>
        <w:t>»</w:t>
      </w:r>
      <w:r w:rsidRPr="009F1A55">
        <w:rPr>
          <w:rFonts w:ascii="Verdana" w:hAnsi="Verdana"/>
          <w:sz w:val="26"/>
          <w:szCs w:val="26"/>
        </w:rPr>
        <w:t>, находящейся в центре верхней части панели (рис.</w:t>
      </w:r>
      <w:r>
        <w:rPr>
          <w:rFonts w:ascii="Verdana" w:hAnsi="Verdana"/>
          <w:sz w:val="26"/>
          <w:szCs w:val="26"/>
        </w:rPr>
        <w:t xml:space="preserve"> 6</w:t>
      </w:r>
      <w:r w:rsidRPr="009F1A55">
        <w:rPr>
          <w:rFonts w:ascii="Verdana" w:hAnsi="Verdana"/>
          <w:sz w:val="26"/>
          <w:szCs w:val="26"/>
        </w:rPr>
        <w:t>).</w:t>
      </w:r>
    </w:p>
    <w:p w:rsidR="009F1A55" w:rsidRDefault="009F1A55" w:rsidP="009F1A55">
      <w:pPr>
        <w:spacing w:line="240" w:lineRule="auto"/>
        <w:ind w:firstLine="0"/>
        <w:rPr>
          <w:rFonts w:ascii="Verdana" w:hAnsi="Verdana"/>
          <w:sz w:val="26"/>
          <w:szCs w:val="26"/>
        </w:rPr>
      </w:pPr>
    </w:p>
    <w:p w:rsidR="00DE41AC" w:rsidRDefault="00DE41AC" w:rsidP="00A34AF5">
      <w:pPr>
        <w:spacing w:line="240" w:lineRule="auto"/>
        <w:ind w:firstLine="0"/>
        <w:jc w:val="center"/>
        <w:rPr>
          <w:rFonts w:ascii="Verdana" w:hAnsi="Verdana"/>
          <w:sz w:val="26"/>
          <w:szCs w:val="26"/>
        </w:rPr>
      </w:pPr>
    </w:p>
    <w:p w:rsidR="009F1A55" w:rsidRDefault="009F1A55" w:rsidP="00A34AF5">
      <w:pPr>
        <w:spacing w:line="240" w:lineRule="auto"/>
        <w:ind w:firstLine="0"/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noProof/>
          <w:sz w:val="26"/>
          <w:szCs w:val="26"/>
        </w:rPr>
        <w:drawing>
          <wp:inline distT="0" distB="0" distL="0" distR="0">
            <wp:extent cx="2801339" cy="2610197"/>
            <wp:effectExtent l="0" t="0" r="0" b="0"/>
            <wp:docPr id="1511" name="Рисунок 1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1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922" cy="2611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A55" w:rsidRPr="00A34AF5" w:rsidRDefault="00A34AF5" w:rsidP="00A34AF5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A34AF5">
        <w:rPr>
          <w:rFonts w:ascii="Verdana" w:hAnsi="Verdana"/>
          <w:sz w:val="22"/>
          <w:szCs w:val="22"/>
        </w:rPr>
        <w:t xml:space="preserve">Рисунок 6 – Стартовая панель модуля </w:t>
      </w:r>
      <w:r w:rsidRPr="00A34AF5">
        <w:rPr>
          <w:rFonts w:ascii="Verdana" w:hAnsi="Verdana"/>
          <w:b/>
          <w:sz w:val="22"/>
          <w:szCs w:val="22"/>
        </w:rPr>
        <w:t>«</w:t>
      </w:r>
      <w:proofErr w:type="spellStart"/>
      <w:r w:rsidRPr="00A34AF5">
        <w:rPr>
          <w:rFonts w:ascii="Verdana" w:hAnsi="Verdana"/>
          <w:b/>
          <w:sz w:val="22"/>
          <w:szCs w:val="22"/>
        </w:rPr>
        <w:t>Correlation</w:t>
      </w:r>
      <w:proofErr w:type="spellEnd"/>
      <w:r w:rsidRPr="00A34AF5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A34AF5">
        <w:rPr>
          <w:rFonts w:ascii="Verdana" w:hAnsi="Verdana"/>
          <w:b/>
          <w:sz w:val="22"/>
          <w:szCs w:val="22"/>
        </w:rPr>
        <w:t>matrics</w:t>
      </w:r>
      <w:proofErr w:type="spellEnd"/>
      <w:r w:rsidRPr="00A34AF5">
        <w:rPr>
          <w:rFonts w:ascii="Verdana" w:hAnsi="Verdana"/>
          <w:b/>
          <w:sz w:val="22"/>
          <w:szCs w:val="22"/>
        </w:rPr>
        <w:t>»</w:t>
      </w:r>
    </w:p>
    <w:p w:rsidR="00DE41AC" w:rsidRDefault="00DE41AC" w:rsidP="00DE41AC">
      <w:pPr>
        <w:spacing w:line="240" w:lineRule="auto"/>
        <w:rPr>
          <w:rFonts w:ascii="Verdana" w:hAnsi="Verdana"/>
          <w:sz w:val="26"/>
          <w:szCs w:val="26"/>
        </w:rPr>
      </w:pPr>
    </w:p>
    <w:p w:rsidR="00DE41AC" w:rsidRDefault="00DE41AC" w:rsidP="00DE41AC">
      <w:pPr>
        <w:spacing w:line="240" w:lineRule="auto"/>
        <w:rPr>
          <w:rFonts w:ascii="Verdana" w:hAnsi="Verdana"/>
          <w:sz w:val="26"/>
          <w:szCs w:val="26"/>
        </w:rPr>
      </w:pPr>
    </w:p>
    <w:p w:rsidR="006B63B3" w:rsidRDefault="00DE41AC" w:rsidP="00DE41AC">
      <w:pPr>
        <w:spacing w:line="240" w:lineRule="auto"/>
        <w:rPr>
          <w:rFonts w:ascii="Verdana" w:hAnsi="Verdana"/>
          <w:sz w:val="26"/>
          <w:szCs w:val="26"/>
        </w:rPr>
      </w:pPr>
      <w:r w:rsidRPr="00DE41AC">
        <w:rPr>
          <w:rFonts w:ascii="Verdana" w:hAnsi="Verdana"/>
          <w:sz w:val="26"/>
          <w:szCs w:val="26"/>
        </w:rPr>
        <w:t xml:space="preserve">После того как кнопка будет нажата, диалоговое окно </w:t>
      </w:r>
      <w:proofErr w:type="spellStart"/>
      <w:r w:rsidRPr="0046343D">
        <w:rPr>
          <w:rFonts w:ascii="Verdana" w:hAnsi="Verdana"/>
          <w:b/>
          <w:sz w:val="26"/>
          <w:szCs w:val="26"/>
        </w:rPr>
        <w:t>Select</w:t>
      </w:r>
      <w:proofErr w:type="spellEnd"/>
      <w:r w:rsidRPr="0046343D">
        <w:rPr>
          <w:rFonts w:ascii="Verdana" w:hAnsi="Verdana"/>
          <w:b/>
          <w:sz w:val="26"/>
          <w:szCs w:val="26"/>
        </w:rPr>
        <w:t xml:space="preserve"> </w:t>
      </w:r>
      <w:proofErr w:type="spellStart"/>
      <w:r w:rsidRPr="0046343D">
        <w:rPr>
          <w:rFonts w:ascii="Verdana" w:hAnsi="Verdana"/>
          <w:b/>
          <w:sz w:val="26"/>
          <w:szCs w:val="26"/>
        </w:rPr>
        <w:t>one</w:t>
      </w:r>
      <w:proofErr w:type="spellEnd"/>
      <w:r w:rsidRPr="0046343D">
        <w:rPr>
          <w:rFonts w:ascii="Verdana" w:hAnsi="Verdana"/>
          <w:b/>
          <w:sz w:val="26"/>
          <w:szCs w:val="26"/>
        </w:rPr>
        <w:t xml:space="preserve"> </w:t>
      </w:r>
      <w:proofErr w:type="spellStart"/>
      <w:r w:rsidRPr="0046343D">
        <w:rPr>
          <w:rFonts w:ascii="Verdana" w:hAnsi="Verdana"/>
          <w:b/>
          <w:sz w:val="26"/>
          <w:szCs w:val="26"/>
        </w:rPr>
        <w:t>or</w:t>
      </w:r>
      <w:proofErr w:type="spellEnd"/>
      <w:r w:rsidRPr="0046343D">
        <w:rPr>
          <w:rFonts w:ascii="Verdana" w:hAnsi="Verdana"/>
          <w:b/>
          <w:sz w:val="26"/>
          <w:szCs w:val="26"/>
        </w:rPr>
        <w:t xml:space="preserve"> </w:t>
      </w:r>
      <w:proofErr w:type="spellStart"/>
      <w:r w:rsidRPr="0046343D">
        <w:rPr>
          <w:rFonts w:ascii="Verdana" w:hAnsi="Verdana"/>
          <w:b/>
          <w:sz w:val="26"/>
          <w:szCs w:val="26"/>
        </w:rPr>
        <w:t>two</w:t>
      </w:r>
      <w:proofErr w:type="spellEnd"/>
      <w:r w:rsidRPr="0046343D">
        <w:rPr>
          <w:rFonts w:ascii="Verdana" w:hAnsi="Verdana"/>
          <w:b/>
          <w:sz w:val="26"/>
          <w:szCs w:val="26"/>
        </w:rPr>
        <w:t xml:space="preserve"> </w:t>
      </w:r>
      <w:proofErr w:type="spellStart"/>
      <w:r w:rsidRPr="0046343D">
        <w:rPr>
          <w:rFonts w:ascii="Verdana" w:hAnsi="Verdana"/>
          <w:b/>
          <w:sz w:val="26"/>
          <w:szCs w:val="26"/>
        </w:rPr>
        <w:t>variable</w:t>
      </w:r>
      <w:proofErr w:type="spellEnd"/>
      <w:r w:rsidRPr="0046343D">
        <w:rPr>
          <w:rFonts w:ascii="Verdana" w:hAnsi="Verdana"/>
          <w:b/>
          <w:sz w:val="26"/>
          <w:szCs w:val="26"/>
        </w:rPr>
        <w:t xml:space="preserve"> </w:t>
      </w:r>
      <w:proofErr w:type="spellStart"/>
      <w:r w:rsidRPr="0046343D">
        <w:rPr>
          <w:rFonts w:ascii="Verdana" w:hAnsi="Verdana"/>
          <w:b/>
          <w:sz w:val="26"/>
          <w:szCs w:val="26"/>
        </w:rPr>
        <w:t>list</w:t>
      </w:r>
      <w:proofErr w:type="spellEnd"/>
      <w:r w:rsidRPr="0046343D">
        <w:rPr>
          <w:rFonts w:ascii="Verdana" w:hAnsi="Verdana"/>
          <w:b/>
          <w:sz w:val="26"/>
          <w:szCs w:val="26"/>
        </w:rPr>
        <w:t xml:space="preserve"> (выбрать списки зависимых и незав</w:t>
      </w:r>
      <w:r w:rsidRPr="0046343D">
        <w:rPr>
          <w:rFonts w:ascii="Verdana" w:hAnsi="Verdana"/>
          <w:b/>
          <w:sz w:val="26"/>
          <w:szCs w:val="26"/>
        </w:rPr>
        <w:t>и</w:t>
      </w:r>
      <w:r w:rsidRPr="0046343D">
        <w:rPr>
          <w:rFonts w:ascii="Verdana" w:hAnsi="Verdana"/>
          <w:b/>
          <w:sz w:val="26"/>
          <w:szCs w:val="26"/>
        </w:rPr>
        <w:t>симых переменных)</w:t>
      </w:r>
      <w:r w:rsidRPr="00DE41AC">
        <w:rPr>
          <w:rFonts w:ascii="Verdana" w:hAnsi="Verdana"/>
          <w:sz w:val="26"/>
          <w:szCs w:val="26"/>
        </w:rPr>
        <w:t xml:space="preserve"> появится на вашем экране (рис.</w:t>
      </w:r>
      <w:r>
        <w:rPr>
          <w:rFonts w:ascii="Verdana" w:hAnsi="Verdana"/>
          <w:sz w:val="26"/>
          <w:szCs w:val="26"/>
        </w:rPr>
        <w:t xml:space="preserve"> 7</w:t>
      </w:r>
      <w:r w:rsidRPr="00DE41AC">
        <w:rPr>
          <w:rFonts w:ascii="Verdana" w:hAnsi="Verdana"/>
          <w:sz w:val="26"/>
          <w:szCs w:val="26"/>
        </w:rPr>
        <w:t>).</w:t>
      </w:r>
    </w:p>
    <w:p w:rsidR="00DE41AC" w:rsidRDefault="00DE41AC" w:rsidP="00DE41AC">
      <w:pPr>
        <w:spacing w:line="240" w:lineRule="auto"/>
        <w:ind w:firstLine="0"/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noProof/>
          <w:sz w:val="26"/>
          <w:szCs w:val="26"/>
        </w:rPr>
        <w:lastRenderedPageBreak/>
        <w:drawing>
          <wp:inline distT="0" distB="0" distL="0" distR="0">
            <wp:extent cx="3543547" cy="2025903"/>
            <wp:effectExtent l="0" t="0" r="0" b="0"/>
            <wp:docPr id="1514" name="Рисунок 1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4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948" cy="2027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1AC" w:rsidRPr="00DE41AC" w:rsidRDefault="00DE41AC" w:rsidP="00DE41AC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DE41AC">
        <w:rPr>
          <w:rFonts w:ascii="Verdana" w:hAnsi="Verdana"/>
          <w:sz w:val="22"/>
          <w:szCs w:val="22"/>
        </w:rPr>
        <w:t>Рисунок 7 – Окно выбора переменных для анализа</w:t>
      </w:r>
    </w:p>
    <w:p w:rsidR="00DE41AC" w:rsidRDefault="00DE41AC" w:rsidP="00DE41AC">
      <w:pPr>
        <w:spacing w:line="240" w:lineRule="auto"/>
        <w:ind w:firstLine="0"/>
        <w:rPr>
          <w:rFonts w:ascii="Verdana" w:hAnsi="Verdana"/>
          <w:sz w:val="26"/>
          <w:szCs w:val="26"/>
        </w:rPr>
      </w:pPr>
    </w:p>
    <w:p w:rsidR="00DE41AC" w:rsidRPr="00DE41AC" w:rsidRDefault="00DE41AC" w:rsidP="00DE41AC">
      <w:pPr>
        <w:spacing w:line="240" w:lineRule="auto"/>
        <w:rPr>
          <w:rFonts w:ascii="Verdana" w:hAnsi="Verdana"/>
          <w:sz w:val="26"/>
          <w:szCs w:val="26"/>
        </w:rPr>
      </w:pPr>
      <w:r w:rsidRPr="00E471B2">
        <w:rPr>
          <w:rFonts w:ascii="Verdana" w:hAnsi="Verdana"/>
          <w:b/>
          <w:i/>
          <w:sz w:val="26"/>
          <w:szCs w:val="26"/>
          <w:u w:val="single"/>
        </w:rPr>
        <w:t>Шаг 4.</w:t>
      </w:r>
      <w:r w:rsidRPr="00DE41AC">
        <w:rPr>
          <w:rFonts w:ascii="Verdana" w:hAnsi="Verdana"/>
          <w:sz w:val="26"/>
          <w:szCs w:val="26"/>
        </w:rPr>
        <w:t xml:space="preserve"> Высветив имя переменной в правой части окна, выб</w:t>
      </w:r>
      <w:r w:rsidRPr="00DE41AC">
        <w:rPr>
          <w:rFonts w:ascii="Verdana" w:hAnsi="Verdana"/>
          <w:sz w:val="26"/>
          <w:szCs w:val="26"/>
        </w:rPr>
        <w:t>е</w:t>
      </w:r>
      <w:r w:rsidRPr="00DE41AC">
        <w:rPr>
          <w:rFonts w:ascii="Verdana" w:hAnsi="Verdana"/>
          <w:sz w:val="26"/>
          <w:szCs w:val="26"/>
        </w:rPr>
        <w:t xml:space="preserve">рите переменную в левой части окна. </w:t>
      </w:r>
    </w:p>
    <w:p w:rsidR="00DE41AC" w:rsidRDefault="00DE41AC" w:rsidP="00DE41AC">
      <w:pPr>
        <w:spacing w:line="240" w:lineRule="auto"/>
        <w:rPr>
          <w:rFonts w:ascii="Verdana" w:hAnsi="Verdana"/>
          <w:sz w:val="26"/>
          <w:szCs w:val="26"/>
        </w:rPr>
      </w:pPr>
      <w:r w:rsidRPr="00DE41AC">
        <w:rPr>
          <w:rFonts w:ascii="Verdana" w:hAnsi="Verdana"/>
          <w:sz w:val="26"/>
          <w:szCs w:val="26"/>
        </w:rPr>
        <w:t xml:space="preserve">После нажатия кнопки </w:t>
      </w:r>
      <w:r w:rsidR="005334D4">
        <w:rPr>
          <w:rFonts w:ascii="Verdana" w:hAnsi="Verdana"/>
          <w:sz w:val="26"/>
          <w:szCs w:val="26"/>
        </w:rPr>
        <w:t>«</w:t>
      </w:r>
      <w:r w:rsidRPr="005334D4">
        <w:rPr>
          <w:rFonts w:ascii="Verdana" w:hAnsi="Verdana"/>
          <w:b/>
          <w:sz w:val="26"/>
          <w:szCs w:val="26"/>
        </w:rPr>
        <w:t>OK</w:t>
      </w:r>
      <w:r w:rsidR="005334D4">
        <w:rPr>
          <w:rFonts w:ascii="Verdana" w:hAnsi="Verdana"/>
          <w:b/>
          <w:sz w:val="26"/>
          <w:szCs w:val="26"/>
        </w:rPr>
        <w:t>»</w:t>
      </w:r>
      <w:r w:rsidRPr="00DE41AC">
        <w:rPr>
          <w:rFonts w:ascii="Verdana" w:hAnsi="Verdana"/>
          <w:sz w:val="26"/>
          <w:szCs w:val="26"/>
        </w:rPr>
        <w:t xml:space="preserve"> в режиме </w:t>
      </w:r>
      <w:proofErr w:type="spellStart"/>
      <w:r w:rsidRPr="00DE41AC">
        <w:rPr>
          <w:rFonts w:ascii="Verdana" w:hAnsi="Verdana"/>
          <w:sz w:val="26"/>
          <w:szCs w:val="26"/>
        </w:rPr>
        <w:t>Options</w:t>
      </w:r>
      <w:proofErr w:type="spellEnd"/>
      <w:r w:rsidRPr="00DE41AC">
        <w:rPr>
          <w:rFonts w:ascii="Verdana" w:hAnsi="Verdana"/>
          <w:sz w:val="26"/>
          <w:szCs w:val="26"/>
        </w:rPr>
        <w:t xml:space="preserve"> выполните у</w:t>
      </w:r>
      <w:r w:rsidRPr="00DE41AC">
        <w:rPr>
          <w:rFonts w:ascii="Verdana" w:hAnsi="Verdana"/>
          <w:sz w:val="26"/>
          <w:szCs w:val="26"/>
        </w:rPr>
        <w:t>с</w:t>
      </w:r>
      <w:r w:rsidRPr="00DE41AC">
        <w:rPr>
          <w:rFonts w:ascii="Verdana" w:hAnsi="Verdana"/>
          <w:sz w:val="26"/>
          <w:szCs w:val="26"/>
        </w:rPr>
        <w:t>тановки, показанные на рис</w:t>
      </w:r>
      <w:r w:rsidR="005334D4">
        <w:rPr>
          <w:rFonts w:ascii="Verdana" w:hAnsi="Verdana"/>
          <w:sz w:val="26"/>
          <w:szCs w:val="26"/>
        </w:rPr>
        <w:t>.</w:t>
      </w:r>
      <w:r w:rsidRPr="00DE41AC">
        <w:rPr>
          <w:rFonts w:ascii="Verdana" w:hAnsi="Verdana"/>
          <w:sz w:val="26"/>
          <w:szCs w:val="26"/>
        </w:rPr>
        <w:t xml:space="preserve"> 8, подсветив </w:t>
      </w:r>
      <w:r w:rsidR="005334D4">
        <w:rPr>
          <w:rFonts w:ascii="Verdana" w:hAnsi="Verdana"/>
          <w:sz w:val="26"/>
          <w:szCs w:val="26"/>
        </w:rPr>
        <w:t>«</w:t>
      </w:r>
      <w:proofErr w:type="spellStart"/>
      <w:r w:rsidRPr="005334D4">
        <w:rPr>
          <w:rFonts w:ascii="Verdana" w:hAnsi="Verdana"/>
          <w:b/>
          <w:sz w:val="26"/>
          <w:szCs w:val="26"/>
        </w:rPr>
        <w:t>Displey</w:t>
      </w:r>
      <w:proofErr w:type="spellEnd"/>
      <w:r w:rsidRPr="005334D4">
        <w:rPr>
          <w:rFonts w:ascii="Verdana" w:hAnsi="Verdana"/>
          <w:b/>
          <w:sz w:val="26"/>
          <w:szCs w:val="26"/>
        </w:rPr>
        <w:t xml:space="preserve"> </w:t>
      </w:r>
      <w:proofErr w:type="spellStart"/>
      <w:r w:rsidRPr="005334D4">
        <w:rPr>
          <w:rFonts w:ascii="Verdana" w:hAnsi="Verdana"/>
          <w:b/>
          <w:sz w:val="26"/>
          <w:szCs w:val="26"/>
        </w:rPr>
        <w:t>detaled</w:t>
      </w:r>
      <w:proofErr w:type="spellEnd"/>
      <w:r w:rsidRPr="005334D4">
        <w:rPr>
          <w:rFonts w:ascii="Verdana" w:hAnsi="Verdana"/>
          <w:b/>
          <w:sz w:val="26"/>
          <w:szCs w:val="26"/>
        </w:rPr>
        <w:t xml:space="preserve"> </w:t>
      </w:r>
      <w:proofErr w:type="spellStart"/>
      <w:r w:rsidRPr="005334D4">
        <w:rPr>
          <w:rFonts w:ascii="Verdana" w:hAnsi="Verdana"/>
          <w:b/>
          <w:sz w:val="26"/>
          <w:szCs w:val="26"/>
        </w:rPr>
        <w:t>table</w:t>
      </w:r>
      <w:proofErr w:type="spellEnd"/>
      <w:r w:rsidRPr="005334D4">
        <w:rPr>
          <w:rFonts w:ascii="Verdana" w:hAnsi="Verdana"/>
          <w:b/>
          <w:sz w:val="26"/>
          <w:szCs w:val="26"/>
        </w:rPr>
        <w:t xml:space="preserve"> </w:t>
      </w:r>
      <w:proofErr w:type="spellStart"/>
      <w:r w:rsidRPr="005334D4">
        <w:rPr>
          <w:rFonts w:ascii="Verdana" w:hAnsi="Verdana"/>
          <w:b/>
          <w:sz w:val="26"/>
          <w:szCs w:val="26"/>
        </w:rPr>
        <w:t>of</w:t>
      </w:r>
      <w:proofErr w:type="spellEnd"/>
      <w:r w:rsidRPr="005334D4">
        <w:rPr>
          <w:rFonts w:ascii="Verdana" w:hAnsi="Verdana"/>
          <w:b/>
          <w:sz w:val="26"/>
          <w:szCs w:val="26"/>
        </w:rPr>
        <w:t xml:space="preserve"> </w:t>
      </w:r>
      <w:proofErr w:type="spellStart"/>
      <w:r w:rsidRPr="005334D4">
        <w:rPr>
          <w:rFonts w:ascii="Verdana" w:hAnsi="Verdana"/>
          <w:b/>
          <w:sz w:val="26"/>
          <w:szCs w:val="26"/>
        </w:rPr>
        <w:t>results</w:t>
      </w:r>
      <w:proofErr w:type="spellEnd"/>
      <w:r w:rsidR="005334D4">
        <w:rPr>
          <w:rFonts w:ascii="Verdana" w:hAnsi="Verdana"/>
          <w:b/>
          <w:sz w:val="26"/>
          <w:szCs w:val="26"/>
        </w:rPr>
        <w:t>»</w:t>
      </w:r>
      <w:r w:rsidRPr="00DE41AC">
        <w:rPr>
          <w:rFonts w:ascii="Verdana" w:hAnsi="Verdana"/>
          <w:sz w:val="26"/>
          <w:szCs w:val="26"/>
        </w:rPr>
        <w:t>.</w:t>
      </w:r>
    </w:p>
    <w:p w:rsidR="00DE41AC" w:rsidRDefault="00DE41AC" w:rsidP="005334D4">
      <w:pPr>
        <w:spacing w:line="240" w:lineRule="auto"/>
        <w:ind w:firstLine="0"/>
        <w:rPr>
          <w:rFonts w:ascii="Verdana" w:hAnsi="Verdana"/>
          <w:sz w:val="26"/>
          <w:szCs w:val="26"/>
        </w:rPr>
      </w:pPr>
    </w:p>
    <w:p w:rsidR="005334D4" w:rsidRDefault="00F47D84" w:rsidP="005334D4">
      <w:pPr>
        <w:spacing w:line="240" w:lineRule="auto"/>
        <w:ind w:firstLine="0"/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noProof/>
          <w:sz w:val="26"/>
          <w:szCs w:val="26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71.1pt;margin-top:94.2pt;width:76.75pt;height:14.5pt;z-index:251658240" fillcolor="red" strokecolor="red" strokeweight="3pt">
            <v:shadow on="t" type="perspective" color="#622423 [1605]" opacity=".5" offset="1pt" offset2="-1pt"/>
          </v:shape>
        </w:pict>
      </w:r>
      <w:r w:rsidR="005334D4">
        <w:rPr>
          <w:rFonts w:ascii="Verdana" w:hAnsi="Verdana"/>
          <w:noProof/>
          <w:sz w:val="26"/>
          <w:szCs w:val="26"/>
        </w:rPr>
        <w:drawing>
          <wp:inline distT="0" distB="0" distL="0" distR="0">
            <wp:extent cx="2380432" cy="2214748"/>
            <wp:effectExtent l="0" t="0" r="0" b="0"/>
            <wp:docPr id="1517" name="Рисунок 1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7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718" cy="2215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AA3" w:rsidRPr="008E38E4" w:rsidRDefault="008E38E4" w:rsidP="008E38E4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8E38E4">
        <w:rPr>
          <w:rFonts w:ascii="Verdana" w:hAnsi="Verdana"/>
          <w:sz w:val="22"/>
          <w:szCs w:val="22"/>
        </w:rPr>
        <w:t>Рисунок 8</w:t>
      </w:r>
    </w:p>
    <w:p w:rsidR="00E26AA3" w:rsidRDefault="00E26AA3" w:rsidP="00E26AA3">
      <w:pPr>
        <w:spacing w:line="240" w:lineRule="auto"/>
        <w:ind w:firstLine="0"/>
        <w:rPr>
          <w:rFonts w:ascii="Verdana" w:hAnsi="Verdana"/>
          <w:sz w:val="26"/>
          <w:szCs w:val="26"/>
        </w:rPr>
      </w:pPr>
    </w:p>
    <w:p w:rsidR="008E38E4" w:rsidRDefault="008E38E4" w:rsidP="008E38E4">
      <w:pPr>
        <w:spacing w:line="240" w:lineRule="auto"/>
        <w:rPr>
          <w:rFonts w:ascii="Verdana" w:hAnsi="Verdana"/>
          <w:sz w:val="26"/>
          <w:szCs w:val="26"/>
        </w:rPr>
      </w:pPr>
      <w:r w:rsidRPr="00C36DDC">
        <w:rPr>
          <w:rFonts w:ascii="Verdana" w:hAnsi="Verdana"/>
          <w:b/>
          <w:i/>
          <w:sz w:val="26"/>
          <w:szCs w:val="26"/>
          <w:u w:val="single"/>
        </w:rPr>
        <w:t>Шаг 5.</w:t>
      </w:r>
      <w:r w:rsidRPr="008E38E4">
        <w:rPr>
          <w:rFonts w:ascii="Verdana" w:hAnsi="Verdana"/>
          <w:sz w:val="26"/>
          <w:szCs w:val="26"/>
        </w:rPr>
        <w:t xml:space="preserve"> После нажатия кнопки </w:t>
      </w:r>
      <w:r w:rsidR="00C36DDC">
        <w:rPr>
          <w:rFonts w:ascii="Verdana" w:hAnsi="Verdana"/>
          <w:sz w:val="26"/>
          <w:szCs w:val="26"/>
        </w:rPr>
        <w:t>«</w:t>
      </w:r>
      <w:proofErr w:type="spellStart"/>
      <w:r w:rsidRPr="00C36DDC">
        <w:rPr>
          <w:rFonts w:ascii="Verdana" w:hAnsi="Verdana"/>
          <w:b/>
          <w:sz w:val="26"/>
          <w:szCs w:val="26"/>
        </w:rPr>
        <w:t>Summary</w:t>
      </w:r>
      <w:proofErr w:type="spellEnd"/>
      <w:r w:rsidR="00C36DDC">
        <w:rPr>
          <w:rFonts w:ascii="Verdana" w:hAnsi="Verdana"/>
          <w:b/>
          <w:sz w:val="26"/>
          <w:szCs w:val="26"/>
        </w:rPr>
        <w:t>»</w:t>
      </w:r>
      <w:r w:rsidRPr="008E38E4">
        <w:rPr>
          <w:rFonts w:ascii="Verdana" w:hAnsi="Verdana"/>
          <w:sz w:val="26"/>
          <w:szCs w:val="26"/>
        </w:rPr>
        <w:t xml:space="preserve"> программа прои</w:t>
      </w:r>
      <w:r w:rsidRPr="008E38E4">
        <w:rPr>
          <w:rFonts w:ascii="Verdana" w:hAnsi="Verdana"/>
          <w:sz w:val="26"/>
          <w:szCs w:val="26"/>
        </w:rPr>
        <w:t>з</w:t>
      </w:r>
      <w:r w:rsidRPr="008E38E4">
        <w:rPr>
          <w:rFonts w:ascii="Verdana" w:hAnsi="Verdana"/>
          <w:sz w:val="26"/>
          <w:szCs w:val="26"/>
        </w:rPr>
        <w:t>ведет расчеты корреляции межу X и Y, и через секунду на экране появится следующее окно результатов (рис</w:t>
      </w:r>
      <w:r w:rsidR="00C36DDC">
        <w:rPr>
          <w:rFonts w:ascii="Verdana" w:hAnsi="Verdana"/>
          <w:sz w:val="26"/>
          <w:szCs w:val="26"/>
        </w:rPr>
        <w:t>.</w:t>
      </w:r>
      <w:r w:rsidRPr="008E38E4">
        <w:rPr>
          <w:rFonts w:ascii="Verdana" w:hAnsi="Verdana"/>
          <w:sz w:val="26"/>
          <w:szCs w:val="26"/>
        </w:rPr>
        <w:t xml:space="preserve"> </w:t>
      </w:r>
      <w:r w:rsidR="00C36DDC">
        <w:rPr>
          <w:rFonts w:ascii="Verdana" w:hAnsi="Verdana"/>
          <w:sz w:val="26"/>
          <w:szCs w:val="26"/>
        </w:rPr>
        <w:t>9</w:t>
      </w:r>
      <w:r w:rsidRPr="008E38E4">
        <w:rPr>
          <w:rFonts w:ascii="Verdana" w:hAnsi="Verdana"/>
          <w:sz w:val="26"/>
          <w:szCs w:val="26"/>
        </w:rPr>
        <w:t xml:space="preserve">): </w:t>
      </w:r>
    </w:p>
    <w:p w:rsidR="00C36DDC" w:rsidRDefault="00C36DDC" w:rsidP="00C36DDC">
      <w:pPr>
        <w:spacing w:line="240" w:lineRule="auto"/>
        <w:ind w:firstLine="0"/>
        <w:rPr>
          <w:rFonts w:ascii="Verdana" w:hAnsi="Verdana"/>
          <w:sz w:val="26"/>
          <w:szCs w:val="26"/>
        </w:rPr>
      </w:pPr>
    </w:p>
    <w:p w:rsidR="00C36DDC" w:rsidRDefault="00C36DDC" w:rsidP="00C36DDC">
      <w:pPr>
        <w:spacing w:line="240" w:lineRule="auto"/>
        <w:ind w:firstLine="0"/>
        <w:rPr>
          <w:rFonts w:ascii="Verdana" w:hAnsi="Verdana"/>
          <w:sz w:val="26"/>
          <w:szCs w:val="26"/>
        </w:rPr>
      </w:pPr>
      <w:r>
        <w:rPr>
          <w:rFonts w:ascii="Verdana" w:hAnsi="Verdana"/>
          <w:noProof/>
          <w:sz w:val="26"/>
          <w:szCs w:val="26"/>
        </w:rPr>
        <w:drawing>
          <wp:inline distT="0" distB="0" distL="0" distR="0">
            <wp:extent cx="5635481" cy="1454727"/>
            <wp:effectExtent l="0" t="0" r="0" b="0"/>
            <wp:docPr id="1520" name="Рисунок 1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0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117" cy="1455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DDC" w:rsidRPr="00C36DDC" w:rsidRDefault="00C36DDC" w:rsidP="00C36DDC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C36DDC">
        <w:rPr>
          <w:rFonts w:ascii="Verdana" w:hAnsi="Verdana"/>
          <w:sz w:val="22"/>
          <w:szCs w:val="22"/>
        </w:rPr>
        <w:t xml:space="preserve">Рисунок </w:t>
      </w:r>
      <w:r>
        <w:rPr>
          <w:rFonts w:ascii="Verdana" w:hAnsi="Verdana"/>
          <w:sz w:val="22"/>
          <w:szCs w:val="22"/>
        </w:rPr>
        <w:t>9</w:t>
      </w:r>
      <w:r w:rsidRPr="00C36DDC">
        <w:rPr>
          <w:rFonts w:ascii="Verdana" w:hAnsi="Verdana"/>
          <w:sz w:val="22"/>
          <w:szCs w:val="22"/>
        </w:rPr>
        <w:t xml:space="preserve"> – Результат расчета корреляции</w:t>
      </w:r>
    </w:p>
    <w:p w:rsidR="00C36DDC" w:rsidRDefault="00C36DDC" w:rsidP="008E38E4">
      <w:pPr>
        <w:spacing w:line="240" w:lineRule="auto"/>
        <w:rPr>
          <w:rFonts w:ascii="Verdana" w:hAnsi="Verdana"/>
          <w:sz w:val="26"/>
          <w:szCs w:val="26"/>
        </w:rPr>
      </w:pPr>
    </w:p>
    <w:p w:rsidR="00C36DDC" w:rsidRPr="008E38E4" w:rsidRDefault="00C36DDC" w:rsidP="008E38E4">
      <w:pPr>
        <w:spacing w:line="240" w:lineRule="auto"/>
        <w:rPr>
          <w:rFonts w:ascii="Verdana" w:hAnsi="Verdana"/>
          <w:sz w:val="26"/>
          <w:szCs w:val="26"/>
        </w:rPr>
      </w:pPr>
    </w:p>
    <w:p w:rsidR="008E38E4" w:rsidRPr="008E38E4" w:rsidRDefault="008E38E4" w:rsidP="008E38E4">
      <w:pPr>
        <w:spacing w:line="240" w:lineRule="auto"/>
        <w:rPr>
          <w:rFonts w:ascii="Verdana" w:hAnsi="Verdana"/>
          <w:sz w:val="26"/>
          <w:szCs w:val="26"/>
        </w:rPr>
      </w:pPr>
      <w:r w:rsidRPr="008E38E4">
        <w:rPr>
          <w:rFonts w:ascii="Verdana" w:hAnsi="Verdana"/>
          <w:sz w:val="26"/>
          <w:szCs w:val="26"/>
        </w:rPr>
        <w:lastRenderedPageBreak/>
        <w:t xml:space="preserve">− среднее; </w:t>
      </w:r>
    </w:p>
    <w:p w:rsidR="008E38E4" w:rsidRPr="008E38E4" w:rsidRDefault="008E38E4" w:rsidP="008E38E4">
      <w:pPr>
        <w:spacing w:line="240" w:lineRule="auto"/>
        <w:rPr>
          <w:rFonts w:ascii="Verdana" w:hAnsi="Verdana"/>
          <w:sz w:val="26"/>
          <w:szCs w:val="26"/>
        </w:rPr>
      </w:pPr>
      <w:r w:rsidRPr="008E38E4">
        <w:rPr>
          <w:rFonts w:ascii="Verdana" w:hAnsi="Verdana"/>
          <w:sz w:val="26"/>
          <w:szCs w:val="26"/>
        </w:rPr>
        <w:t xml:space="preserve">− стандартное отклонение; </w:t>
      </w:r>
    </w:p>
    <w:p w:rsidR="008E38E4" w:rsidRPr="008E38E4" w:rsidRDefault="008E38E4" w:rsidP="008E38E4">
      <w:pPr>
        <w:spacing w:line="240" w:lineRule="auto"/>
        <w:rPr>
          <w:rFonts w:ascii="Verdana" w:hAnsi="Verdana"/>
          <w:sz w:val="26"/>
          <w:szCs w:val="26"/>
        </w:rPr>
      </w:pPr>
      <w:r w:rsidRPr="008E38E4">
        <w:rPr>
          <w:rFonts w:ascii="Verdana" w:hAnsi="Verdana"/>
          <w:sz w:val="26"/>
          <w:szCs w:val="26"/>
        </w:rPr>
        <w:t xml:space="preserve">− значение коэффициента корреляции r; </w:t>
      </w:r>
    </w:p>
    <w:p w:rsidR="008E38E4" w:rsidRPr="008E38E4" w:rsidRDefault="008E38E4" w:rsidP="008E38E4">
      <w:pPr>
        <w:spacing w:line="240" w:lineRule="auto"/>
        <w:rPr>
          <w:rFonts w:ascii="Verdana" w:hAnsi="Verdana"/>
          <w:sz w:val="26"/>
          <w:szCs w:val="26"/>
        </w:rPr>
      </w:pPr>
      <w:r w:rsidRPr="008E38E4">
        <w:rPr>
          <w:rFonts w:ascii="Verdana" w:hAnsi="Verdana"/>
          <w:sz w:val="26"/>
          <w:szCs w:val="26"/>
        </w:rPr>
        <w:t>− значение коэффициента детерминации r</w:t>
      </w:r>
      <w:r w:rsidRPr="006B5092">
        <w:rPr>
          <w:rFonts w:ascii="Verdana" w:hAnsi="Verdana"/>
          <w:sz w:val="26"/>
          <w:szCs w:val="26"/>
          <w:vertAlign w:val="superscript"/>
        </w:rPr>
        <w:t>2</w:t>
      </w:r>
      <w:proofErr w:type="gramStart"/>
      <w:r w:rsidRPr="008E38E4">
        <w:rPr>
          <w:rFonts w:ascii="Verdana" w:hAnsi="Verdana"/>
          <w:sz w:val="26"/>
          <w:szCs w:val="26"/>
        </w:rPr>
        <w:t xml:space="preserve"> ;</w:t>
      </w:r>
      <w:proofErr w:type="gramEnd"/>
      <w:r w:rsidRPr="008E38E4">
        <w:rPr>
          <w:rFonts w:ascii="Verdana" w:hAnsi="Verdana"/>
          <w:sz w:val="26"/>
          <w:szCs w:val="26"/>
        </w:rPr>
        <w:t xml:space="preserve"> </w:t>
      </w:r>
    </w:p>
    <w:p w:rsidR="00C36DDC" w:rsidRDefault="008E38E4" w:rsidP="008E38E4">
      <w:pPr>
        <w:spacing w:line="240" w:lineRule="auto"/>
        <w:rPr>
          <w:rFonts w:ascii="Verdana" w:hAnsi="Verdana"/>
          <w:sz w:val="26"/>
          <w:szCs w:val="26"/>
        </w:rPr>
      </w:pPr>
      <w:r w:rsidRPr="008E38E4">
        <w:rPr>
          <w:rFonts w:ascii="Verdana" w:hAnsi="Verdana"/>
          <w:sz w:val="26"/>
          <w:szCs w:val="26"/>
        </w:rPr>
        <w:t xml:space="preserve">− t – критерий; </w:t>
      </w:r>
    </w:p>
    <w:p w:rsidR="008E38E4" w:rsidRPr="008E38E4" w:rsidRDefault="008E38E4" w:rsidP="008E38E4">
      <w:pPr>
        <w:spacing w:line="240" w:lineRule="auto"/>
        <w:rPr>
          <w:rFonts w:ascii="Verdana" w:hAnsi="Verdana"/>
          <w:sz w:val="26"/>
          <w:szCs w:val="26"/>
        </w:rPr>
      </w:pPr>
      <w:r w:rsidRPr="008E38E4">
        <w:rPr>
          <w:rFonts w:ascii="Verdana" w:hAnsi="Verdana"/>
          <w:sz w:val="26"/>
          <w:szCs w:val="26"/>
        </w:rPr>
        <w:t xml:space="preserve">− </w:t>
      </w:r>
      <w:proofErr w:type="gramStart"/>
      <w:r w:rsidRPr="008E38E4">
        <w:rPr>
          <w:rFonts w:ascii="Verdana" w:hAnsi="Verdana"/>
          <w:sz w:val="26"/>
          <w:szCs w:val="26"/>
        </w:rPr>
        <w:t>р</w:t>
      </w:r>
      <w:proofErr w:type="gramEnd"/>
      <w:r w:rsidRPr="008E38E4">
        <w:rPr>
          <w:rFonts w:ascii="Verdana" w:hAnsi="Verdana"/>
          <w:sz w:val="26"/>
          <w:szCs w:val="26"/>
        </w:rPr>
        <w:t xml:space="preserve"> – уровень значимости; </w:t>
      </w:r>
    </w:p>
    <w:p w:rsidR="008E38E4" w:rsidRPr="008E38E4" w:rsidRDefault="008E38E4" w:rsidP="008E38E4">
      <w:pPr>
        <w:spacing w:line="240" w:lineRule="auto"/>
        <w:rPr>
          <w:rFonts w:ascii="Verdana" w:hAnsi="Verdana"/>
          <w:sz w:val="26"/>
          <w:szCs w:val="26"/>
        </w:rPr>
      </w:pPr>
      <w:r w:rsidRPr="008E38E4">
        <w:rPr>
          <w:rFonts w:ascii="Verdana" w:hAnsi="Verdana"/>
          <w:sz w:val="26"/>
          <w:szCs w:val="26"/>
        </w:rPr>
        <w:t xml:space="preserve">− число коррелируемых пар; </w:t>
      </w:r>
    </w:p>
    <w:p w:rsidR="008E38E4" w:rsidRPr="008E38E4" w:rsidRDefault="008E38E4" w:rsidP="008E38E4">
      <w:pPr>
        <w:spacing w:line="240" w:lineRule="auto"/>
        <w:rPr>
          <w:rFonts w:ascii="Verdana" w:hAnsi="Verdana"/>
          <w:sz w:val="26"/>
          <w:szCs w:val="26"/>
        </w:rPr>
      </w:pPr>
      <w:r w:rsidRPr="008E38E4">
        <w:rPr>
          <w:rFonts w:ascii="Verdana" w:hAnsi="Verdana"/>
          <w:sz w:val="26"/>
          <w:szCs w:val="26"/>
        </w:rPr>
        <w:t xml:space="preserve">− свободный член – 12,66835. </w:t>
      </w:r>
    </w:p>
    <w:p w:rsidR="008E38E4" w:rsidRPr="008E38E4" w:rsidRDefault="008E38E4" w:rsidP="008E38E4">
      <w:pPr>
        <w:spacing w:line="240" w:lineRule="auto"/>
        <w:rPr>
          <w:rFonts w:ascii="Verdana" w:hAnsi="Verdana"/>
          <w:sz w:val="26"/>
          <w:szCs w:val="26"/>
        </w:rPr>
      </w:pPr>
      <w:r w:rsidRPr="008E38E4">
        <w:rPr>
          <w:rFonts w:ascii="Verdana" w:hAnsi="Verdana"/>
          <w:sz w:val="26"/>
          <w:szCs w:val="26"/>
        </w:rPr>
        <w:t xml:space="preserve">− коэффициент при независимой переменной – 0.815797. </w:t>
      </w:r>
    </w:p>
    <w:p w:rsidR="006B5092" w:rsidRDefault="008E38E4" w:rsidP="006B5092">
      <w:pPr>
        <w:spacing w:line="240" w:lineRule="auto"/>
        <w:rPr>
          <w:rFonts w:ascii="Verdana" w:hAnsi="Verdana"/>
          <w:sz w:val="26"/>
          <w:szCs w:val="26"/>
        </w:rPr>
      </w:pPr>
      <w:r w:rsidRPr="008E38E4">
        <w:rPr>
          <w:rFonts w:ascii="Verdana" w:hAnsi="Verdana"/>
          <w:sz w:val="26"/>
          <w:szCs w:val="26"/>
        </w:rPr>
        <w:t>В этом примере r = 0,98... Это очень хорошее значение (по</w:t>
      </w:r>
      <w:r w:rsidRPr="008E38E4">
        <w:rPr>
          <w:rFonts w:ascii="Verdana" w:hAnsi="Verdana"/>
          <w:sz w:val="26"/>
          <w:szCs w:val="26"/>
        </w:rPr>
        <w:t>д</w:t>
      </w:r>
      <w:r w:rsidRPr="008E38E4">
        <w:rPr>
          <w:rFonts w:ascii="Verdana" w:hAnsi="Verdana"/>
          <w:sz w:val="26"/>
          <w:szCs w:val="26"/>
        </w:rPr>
        <w:t>свечено красным цветом), показывающее, что построенная регре</w:t>
      </w:r>
      <w:r w:rsidRPr="008E38E4">
        <w:rPr>
          <w:rFonts w:ascii="Verdana" w:hAnsi="Verdana"/>
          <w:sz w:val="26"/>
          <w:szCs w:val="26"/>
        </w:rPr>
        <w:t>с</w:t>
      </w:r>
      <w:r w:rsidRPr="008E38E4">
        <w:rPr>
          <w:rFonts w:ascii="Verdana" w:hAnsi="Verdana"/>
          <w:sz w:val="26"/>
          <w:szCs w:val="26"/>
        </w:rPr>
        <w:t>сия объясняет более 90% разброса значений переменной X относ</w:t>
      </w:r>
      <w:r w:rsidRPr="008E38E4">
        <w:rPr>
          <w:rFonts w:ascii="Verdana" w:hAnsi="Verdana"/>
          <w:sz w:val="26"/>
          <w:szCs w:val="26"/>
        </w:rPr>
        <w:t>и</w:t>
      </w:r>
      <w:r w:rsidRPr="008E38E4">
        <w:rPr>
          <w:rFonts w:ascii="Verdana" w:hAnsi="Verdana"/>
          <w:sz w:val="26"/>
          <w:szCs w:val="26"/>
        </w:rPr>
        <w:t>тельно среднего.</w:t>
      </w:r>
    </w:p>
    <w:p w:rsidR="006B5092" w:rsidRPr="006B5092" w:rsidRDefault="006B5092" w:rsidP="006B5092">
      <w:pPr>
        <w:spacing w:line="240" w:lineRule="auto"/>
        <w:rPr>
          <w:rFonts w:ascii="Verdana" w:hAnsi="Verdana"/>
          <w:sz w:val="26"/>
          <w:szCs w:val="26"/>
        </w:rPr>
      </w:pPr>
      <w:r w:rsidRPr="006B5092">
        <w:rPr>
          <w:rFonts w:ascii="Verdana" w:hAnsi="Verdana"/>
          <w:sz w:val="26"/>
          <w:szCs w:val="26"/>
        </w:rPr>
        <w:t xml:space="preserve">Из таблицы видно, что оцененная модель имеет вид: </w:t>
      </w:r>
    </w:p>
    <w:p w:rsidR="005C3F18" w:rsidRDefault="005C3F18" w:rsidP="006B5092">
      <w:pPr>
        <w:spacing w:line="240" w:lineRule="auto"/>
        <w:ind w:firstLine="0"/>
        <w:jc w:val="center"/>
        <w:rPr>
          <w:rFonts w:ascii="Verdana" w:hAnsi="Verdana"/>
          <w:b/>
          <w:sz w:val="26"/>
          <w:szCs w:val="26"/>
        </w:rPr>
      </w:pPr>
    </w:p>
    <w:p w:rsidR="00E26AA3" w:rsidRPr="006B5092" w:rsidRDefault="006B5092" w:rsidP="006B5092">
      <w:pPr>
        <w:spacing w:line="240" w:lineRule="auto"/>
        <w:ind w:firstLine="0"/>
        <w:jc w:val="center"/>
        <w:rPr>
          <w:rFonts w:ascii="Verdana" w:hAnsi="Verdana"/>
          <w:b/>
          <w:sz w:val="26"/>
          <w:szCs w:val="26"/>
        </w:rPr>
      </w:pPr>
      <w:r w:rsidRPr="006B5092">
        <w:rPr>
          <w:rFonts w:ascii="Verdana" w:hAnsi="Verdana"/>
          <w:b/>
          <w:sz w:val="26"/>
          <w:szCs w:val="26"/>
        </w:rPr>
        <w:t>Y = 0,815797*X +12,66835</w:t>
      </w:r>
    </w:p>
    <w:p w:rsidR="00E26AA3" w:rsidRDefault="00E26AA3" w:rsidP="00E26AA3">
      <w:pPr>
        <w:spacing w:line="240" w:lineRule="auto"/>
        <w:ind w:firstLine="0"/>
        <w:rPr>
          <w:rFonts w:ascii="Verdana" w:hAnsi="Verdana"/>
          <w:sz w:val="26"/>
          <w:szCs w:val="26"/>
        </w:rPr>
      </w:pPr>
    </w:p>
    <w:p w:rsidR="005C3F18" w:rsidRDefault="005C3F18" w:rsidP="005C3F18">
      <w:pPr>
        <w:spacing w:line="240" w:lineRule="auto"/>
        <w:rPr>
          <w:rFonts w:ascii="Verdana" w:hAnsi="Verdana"/>
          <w:sz w:val="26"/>
          <w:szCs w:val="26"/>
        </w:rPr>
      </w:pPr>
      <w:r w:rsidRPr="005C3F18">
        <w:rPr>
          <w:rFonts w:ascii="Verdana" w:hAnsi="Verdana"/>
          <w:b/>
          <w:i/>
          <w:sz w:val="26"/>
          <w:szCs w:val="26"/>
          <w:u w:val="single"/>
        </w:rPr>
        <w:t>Шаг 6</w:t>
      </w:r>
      <w:r w:rsidRPr="005C3F18">
        <w:rPr>
          <w:rFonts w:ascii="Verdana" w:hAnsi="Verdana"/>
          <w:sz w:val="26"/>
          <w:szCs w:val="26"/>
        </w:rPr>
        <w:t xml:space="preserve">. </w:t>
      </w:r>
      <w:proofErr w:type="gramStart"/>
      <w:r w:rsidRPr="005C3F18">
        <w:rPr>
          <w:rFonts w:ascii="Verdana" w:hAnsi="Verdana"/>
          <w:sz w:val="26"/>
          <w:szCs w:val="26"/>
        </w:rPr>
        <w:t xml:space="preserve">После нажатия кнопки </w:t>
      </w:r>
      <w:r>
        <w:rPr>
          <w:rFonts w:ascii="Verdana" w:hAnsi="Verdana"/>
          <w:sz w:val="26"/>
          <w:szCs w:val="26"/>
        </w:rPr>
        <w:t>«</w:t>
      </w:r>
      <w:r w:rsidRPr="005C3F18">
        <w:rPr>
          <w:rFonts w:ascii="Verdana" w:hAnsi="Verdana"/>
          <w:b/>
          <w:sz w:val="26"/>
          <w:szCs w:val="26"/>
        </w:rPr>
        <w:t xml:space="preserve">2D </w:t>
      </w:r>
      <w:proofErr w:type="spellStart"/>
      <w:r w:rsidRPr="005C3F18">
        <w:rPr>
          <w:rFonts w:ascii="Verdana" w:hAnsi="Verdana"/>
          <w:b/>
          <w:sz w:val="26"/>
          <w:szCs w:val="26"/>
        </w:rPr>
        <w:t>scatterplots</w:t>
      </w:r>
      <w:proofErr w:type="spellEnd"/>
      <w:r>
        <w:rPr>
          <w:rFonts w:ascii="Verdana" w:hAnsi="Verdana"/>
          <w:b/>
          <w:sz w:val="26"/>
          <w:szCs w:val="26"/>
        </w:rPr>
        <w:t>»</w:t>
      </w:r>
      <w:r w:rsidRPr="005C3F18">
        <w:rPr>
          <w:rFonts w:ascii="Verdana" w:hAnsi="Verdana"/>
          <w:sz w:val="26"/>
          <w:szCs w:val="26"/>
        </w:rPr>
        <w:t xml:space="preserve"> появится график, на котором данные с подогнанной прямой имеют вид (рис.</w:t>
      </w:r>
      <w:r>
        <w:rPr>
          <w:rFonts w:ascii="Verdana" w:hAnsi="Verdana"/>
          <w:sz w:val="26"/>
          <w:szCs w:val="26"/>
        </w:rPr>
        <w:t xml:space="preserve"> 10</w:t>
      </w:r>
      <w:r w:rsidRPr="005C3F18">
        <w:rPr>
          <w:rFonts w:ascii="Verdana" w:hAnsi="Verdana"/>
          <w:sz w:val="26"/>
          <w:szCs w:val="26"/>
        </w:rPr>
        <w:t>).</w:t>
      </w:r>
      <w:proofErr w:type="gramEnd"/>
    </w:p>
    <w:p w:rsidR="00E26AA3" w:rsidRDefault="005C3F18" w:rsidP="00E26AA3">
      <w:pPr>
        <w:spacing w:line="240" w:lineRule="auto"/>
        <w:ind w:firstLine="0"/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noProof/>
          <w:sz w:val="26"/>
          <w:szCs w:val="26"/>
        </w:rPr>
        <w:drawing>
          <wp:inline distT="0" distB="0" distL="0" distR="0">
            <wp:extent cx="3799033" cy="2695699"/>
            <wp:effectExtent l="0" t="0" r="0" b="0"/>
            <wp:docPr id="1523" name="Рисунок 1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3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972" cy="269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AA3" w:rsidRPr="005C3F18" w:rsidRDefault="005C3F18" w:rsidP="005C3F18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5C3F18">
        <w:rPr>
          <w:rFonts w:ascii="Verdana" w:hAnsi="Verdana"/>
          <w:sz w:val="22"/>
          <w:szCs w:val="22"/>
        </w:rPr>
        <w:t>Рисунок 10 – Линейная регрессия для данных X и Y</w:t>
      </w:r>
    </w:p>
    <w:p w:rsidR="00E26AA3" w:rsidRPr="00E26AA3" w:rsidRDefault="00E26AA3" w:rsidP="00A216E9">
      <w:pPr>
        <w:spacing w:line="240" w:lineRule="auto"/>
        <w:rPr>
          <w:rFonts w:ascii="Verdana" w:hAnsi="Verdana"/>
          <w:sz w:val="26"/>
          <w:szCs w:val="26"/>
        </w:rPr>
      </w:pPr>
    </w:p>
    <w:sectPr w:rsidR="00E26AA3" w:rsidRPr="00E26AA3" w:rsidSect="00CA2231">
      <w:footerReference w:type="default" r:id="rId103"/>
      <w:pgSz w:w="11906" w:h="16838"/>
      <w:pgMar w:top="1134" w:right="850" w:bottom="1134" w:left="1701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A65" w:rsidRDefault="00BB7A65" w:rsidP="00D105CE">
      <w:pPr>
        <w:spacing w:line="240" w:lineRule="auto"/>
      </w:pPr>
      <w:r>
        <w:separator/>
      </w:r>
    </w:p>
  </w:endnote>
  <w:endnote w:type="continuationSeparator" w:id="0">
    <w:p w:rsidR="00BB7A65" w:rsidRDefault="00BB7A65" w:rsidP="00D105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74738"/>
      <w:docPartObj>
        <w:docPartGallery w:val="Page Numbers (Bottom of Page)"/>
        <w:docPartUnique/>
      </w:docPartObj>
    </w:sdtPr>
    <w:sdtContent>
      <w:p w:rsidR="002859BB" w:rsidRDefault="00F47D84">
        <w:pPr>
          <w:pStyle w:val="a8"/>
          <w:jc w:val="center"/>
        </w:pPr>
        <w:r>
          <w:fldChar w:fldCharType="begin"/>
        </w:r>
        <w:r w:rsidR="002859BB">
          <w:instrText xml:space="preserve"> PAGE   \* MERGEFORMAT </w:instrText>
        </w:r>
        <w:r>
          <w:fldChar w:fldCharType="separate"/>
        </w:r>
        <w:r w:rsidR="00CA2231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2859BB" w:rsidRDefault="002859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A65" w:rsidRDefault="00BB7A65" w:rsidP="00D105CE">
      <w:pPr>
        <w:spacing w:line="240" w:lineRule="auto"/>
      </w:pPr>
      <w:r>
        <w:separator/>
      </w:r>
    </w:p>
  </w:footnote>
  <w:footnote w:type="continuationSeparator" w:id="0">
    <w:p w:rsidR="00BB7A65" w:rsidRDefault="00BB7A65" w:rsidP="00D105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940"/>
    <w:rsid w:val="00001390"/>
    <w:rsid w:val="00031184"/>
    <w:rsid w:val="00130D71"/>
    <w:rsid w:val="001D7D1F"/>
    <w:rsid w:val="00216C18"/>
    <w:rsid w:val="002750F0"/>
    <w:rsid w:val="002859BB"/>
    <w:rsid w:val="00341B56"/>
    <w:rsid w:val="00391E75"/>
    <w:rsid w:val="003926D5"/>
    <w:rsid w:val="00395875"/>
    <w:rsid w:val="003A7247"/>
    <w:rsid w:val="00431FB5"/>
    <w:rsid w:val="004405B3"/>
    <w:rsid w:val="0046343D"/>
    <w:rsid w:val="004D77EC"/>
    <w:rsid w:val="004F1465"/>
    <w:rsid w:val="005334D4"/>
    <w:rsid w:val="00545352"/>
    <w:rsid w:val="00561F58"/>
    <w:rsid w:val="005A5940"/>
    <w:rsid w:val="005C3F18"/>
    <w:rsid w:val="00663EB3"/>
    <w:rsid w:val="006B5092"/>
    <w:rsid w:val="006B63B3"/>
    <w:rsid w:val="006F6B22"/>
    <w:rsid w:val="00706E4E"/>
    <w:rsid w:val="00717D7F"/>
    <w:rsid w:val="00765EA5"/>
    <w:rsid w:val="0079493E"/>
    <w:rsid w:val="007C4F9A"/>
    <w:rsid w:val="008E38E4"/>
    <w:rsid w:val="009F1A55"/>
    <w:rsid w:val="00A216E9"/>
    <w:rsid w:val="00A34AF5"/>
    <w:rsid w:val="00A41C89"/>
    <w:rsid w:val="00AA1174"/>
    <w:rsid w:val="00AC03A3"/>
    <w:rsid w:val="00B308BD"/>
    <w:rsid w:val="00B74D31"/>
    <w:rsid w:val="00B84BBF"/>
    <w:rsid w:val="00BB7A65"/>
    <w:rsid w:val="00C36DDC"/>
    <w:rsid w:val="00C55B67"/>
    <w:rsid w:val="00C84D1B"/>
    <w:rsid w:val="00CA2231"/>
    <w:rsid w:val="00D105CE"/>
    <w:rsid w:val="00D20FDC"/>
    <w:rsid w:val="00DE41AC"/>
    <w:rsid w:val="00E26AA3"/>
    <w:rsid w:val="00E471B2"/>
    <w:rsid w:val="00F47D84"/>
    <w:rsid w:val="00FC2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40"/>
    <w:pPr>
      <w:spacing w:after="0" w:line="360" w:lineRule="auto"/>
      <w:ind w:firstLine="709"/>
      <w:jc w:val="both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59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не курсив"/>
    <w:basedOn w:val="1"/>
    <w:autoRedefine/>
    <w:rsid w:val="005A5940"/>
    <w:pPr>
      <w:keepNext w:val="0"/>
      <w:keepLines w:val="0"/>
      <w:widowControl w:val="0"/>
      <w:tabs>
        <w:tab w:val="left" w:pos="1701"/>
      </w:tabs>
      <w:spacing w:before="0" w:line="240" w:lineRule="auto"/>
      <w:ind w:firstLine="0"/>
      <w:outlineLvl w:val="9"/>
    </w:pPr>
    <w:rPr>
      <w:rFonts w:ascii="Verdana" w:eastAsia="Times New Roman" w:hAnsi="Verdana" w:cs="Times New Roman"/>
      <w:bCs w:val="0"/>
      <w:iCs/>
      <w:color w:val="auto"/>
      <w:kern w:val="28"/>
      <w:sz w:val="34"/>
      <w:szCs w:val="34"/>
    </w:rPr>
  </w:style>
  <w:style w:type="character" w:customStyle="1" w:styleId="10">
    <w:name w:val="Заголовок 1 Знак"/>
    <w:basedOn w:val="a0"/>
    <w:link w:val="1"/>
    <w:uiPriority w:val="9"/>
    <w:rsid w:val="005A5940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customStyle="1" w:styleId="NameofPictureRIR">
    <w:name w:val="Name of Picture RIR"/>
    <w:basedOn w:val="a"/>
    <w:next w:val="a"/>
    <w:rsid w:val="005A5940"/>
    <w:pPr>
      <w:widowControl w:val="0"/>
      <w:spacing w:before="100" w:beforeAutospacing="1" w:after="100" w:afterAutospacing="1" w:line="240" w:lineRule="auto"/>
      <w:ind w:firstLine="0"/>
      <w:jc w:val="center"/>
    </w:pPr>
    <w:rPr>
      <w:bCs/>
      <w:i/>
      <w:iCs/>
      <w:sz w:val="30"/>
      <w:szCs w:val="30"/>
    </w:rPr>
  </w:style>
  <w:style w:type="paragraph" w:customStyle="1" w:styleId="HellyRIR">
    <w:name w:val="Стиль Helly RIR + не курсив"/>
    <w:basedOn w:val="a"/>
    <w:link w:val="HellyRIR0"/>
    <w:autoRedefine/>
    <w:rsid w:val="00C55B67"/>
    <w:pPr>
      <w:widowControl w:val="0"/>
      <w:spacing w:line="240" w:lineRule="auto"/>
      <w:ind w:firstLine="0"/>
      <w:jc w:val="center"/>
    </w:pPr>
    <w:rPr>
      <w:rFonts w:ascii="Verdana" w:hAnsi="Verdana"/>
      <w:sz w:val="20"/>
    </w:rPr>
  </w:style>
  <w:style w:type="character" w:customStyle="1" w:styleId="HellyRIR0">
    <w:name w:val="Стиль Helly RIR + не курсив Знак"/>
    <w:link w:val="HellyRIR"/>
    <w:rsid w:val="00C55B67"/>
    <w:rPr>
      <w:rFonts w:ascii="Verdana" w:eastAsia="Times New Roman" w:hAnsi="Verdana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59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94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95875"/>
    <w:pPr>
      <w:ind w:left="720"/>
      <w:contextualSpacing/>
    </w:pPr>
  </w:style>
  <w:style w:type="paragraph" w:customStyle="1" w:styleId="HellyRIR1">
    <w:name w:val="Helly RIR Курсив"/>
    <w:basedOn w:val="a"/>
    <w:link w:val="HellyRIR2"/>
    <w:autoRedefine/>
    <w:rsid w:val="00130D71"/>
    <w:pPr>
      <w:widowControl w:val="0"/>
      <w:spacing w:line="240" w:lineRule="auto"/>
      <w:ind w:firstLine="357"/>
    </w:pPr>
    <w:rPr>
      <w:bCs/>
      <w:iCs/>
      <w:sz w:val="30"/>
      <w:szCs w:val="30"/>
    </w:rPr>
  </w:style>
  <w:style w:type="character" w:customStyle="1" w:styleId="HellyRIR2">
    <w:name w:val="Helly RIR Курсив Знак"/>
    <w:link w:val="HellyRIR1"/>
    <w:rsid w:val="00130D71"/>
    <w:rPr>
      <w:rFonts w:eastAsia="Times New Roman" w:cs="Times New Roman"/>
      <w:bCs/>
      <w:iCs/>
      <w:sz w:val="30"/>
      <w:szCs w:val="3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105C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05CE"/>
    <w:rPr>
      <w:rFonts w:eastAsia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105C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05CE"/>
    <w:rPr>
      <w:rFonts w:eastAsia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E26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5.bin"/><Relationship Id="rId42" Type="http://schemas.openxmlformats.org/officeDocument/2006/relationships/image" Target="media/image21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4.wmf"/><Relationship Id="rId84" Type="http://schemas.microsoft.com/office/2007/relationships/hdphoto" Target="media/hdphoto2.wdp"/><Relationship Id="rId89" Type="http://schemas.openxmlformats.org/officeDocument/2006/relationships/image" Target="media/image44.png"/><Relationship Id="rId16" Type="http://schemas.openxmlformats.org/officeDocument/2006/relationships/image" Target="media/image8.wmf"/><Relationship Id="rId107" Type="http://schemas.openxmlformats.org/officeDocument/2006/relationships/customXml" Target="../customXml/item2.xml"/><Relationship Id="rId11" Type="http://schemas.openxmlformats.org/officeDocument/2006/relationships/image" Target="media/image5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9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4.bin"/><Relationship Id="rId102" Type="http://schemas.microsoft.com/office/2007/relationships/hdphoto" Target="media/hdphoto11.wdp"/><Relationship Id="rId5" Type="http://schemas.openxmlformats.org/officeDocument/2006/relationships/footnotes" Target="footnotes.xml"/><Relationship Id="rId90" Type="http://schemas.microsoft.com/office/2007/relationships/hdphoto" Target="media/hdphoto5.wdp"/><Relationship Id="rId95" Type="http://schemas.openxmlformats.org/officeDocument/2006/relationships/image" Target="media/image47.png"/><Relationship Id="rId22" Type="http://schemas.openxmlformats.org/officeDocument/2006/relationships/image" Target="media/image11.wmf"/><Relationship Id="rId27" Type="http://schemas.openxmlformats.org/officeDocument/2006/relationships/oleObject" Target="embeddings/oleObject8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4.wmf"/><Relationship Id="rId64" Type="http://schemas.openxmlformats.org/officeDocument/2006/relationships/image" Target="media/image32.wmf"/><Relationship Id="rId69" Type="http://schemas.openxmlformats.org/officeDocument/2006/relationships/oleObject" Target="embeddings/oleObject29.bin"/><Relationship Id="rId80" Type="http://schemas.openxmlformats.org/officeDocument/2006/relationships/image" Target="media/image40.png"/><Relationship Id="rId85" Type="http://schemas.openxmlformats.org/officeDocument/2006/relationships/image" Target="media/image42.png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9.wmf"/><Relationship Id="rId59" Type="http://schemas.openxmlformats.org/officeDocument/2006/relationships/oleObject" Target="embeddings/oleObject24.bin"/><Relationship Id="rId103" Type="http://schemas.openxmlformats.org/officeDocument/2006/relationships/footer" Target="footer1.xml"/><Relationship Id="rId108" Type="http://schemas.openxmlformats.org/officeDocument/2006/relationships/customXml" Target="../customXml/item3.xml"/><Relationship Id="rId20" Type="http://schemas.openxmlformats.org/officeDocument/2006/relationships/image" Target="media/image10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2.bin"/><Relationship Id="rId83" Type="http://schemas.openxmlformats.org/officeDocument/2006/relationships/image" Target="media/image41.png"/><Relationship Id="rId88" Type="http://schemas.microsoft.com/office/2007/relationships/hdphoto" Target="media/hdphoto4.wdp"/><Relationship Id="rId91" Type="http://schemas.openxmlformats.org/officeDocument/2006/relationships/image" Target="media/image45.png"/><Relationship Id="rId96" Type="http://schemas.microsoft.com/office/2007/relationships/hdphoto" Target="media/hdphoto8.wdp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6" Type="http://schemas.microsoft.com/office/2007/relationships/stylesWithEffects" Target="stylesWithEffects.xml"/><Relationship Id="rId10" Type="http://schemas.openxmlformats.org/officeDocument/2006/relationships/image" Target="media/image4.wmf"/><Relationship Id="rId31" Type="http://schemas.openxmlformats.org/officeDocument/2006/relationships/oleObject" Target="embeddings/oleObject10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9.wmf"/><Relationship Id="rId86" Type="http://schemas.microsoft.com/office/2007/relationships/hdphoto" Target="media/hdphoto3.wdp"/><Relationship Id="rId94" Type="http://schemas.microsoft.com/office/2007/relationships/hdphoto" Target="media/hdphoto7.wdp"/><Relationship Id="rId99" Type="http://schemas.openxmlformats.org/officeDocument/2006/relationships/image" Target="media/image49.png"/><Relationship Id="rId101" Type="http://schemas.openxmlformats.org/officeDocument/2006/relationships/image" Target="media/image50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39" Type="http://schemas.openxmlformats.org/officeDocument/2006/relationships/oleObject" Target="embeddings/oleObject14.bin"/><Relationship Id="rId109" Type="http://schemas.openxmlformats.org/officeDocument/2006/relationships/customXml" Target="../customXml/item4.xml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8.wmf"/><Relationship Id="rId97" Type="http://schemas.openxmlformats.org/officeDocument/2006/relationships/image" Target="media/image48.png"/><Relationship Id="rId104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0.bin"/><Relationship Id="rId92" Type="http://schemas.microsoft.com/office/2007/relationships/hdphoto" Target="media/hdphoto6.wdp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4" Type="http://schemas.openxmlformats.org/officeDocument/2006/relationships/image" Target="media/image12.wmf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3.wmf"/><Relationship Id="rId87" Type="http://schemas.openxmlformats.org/officeDocument/2006/relationships/image" Target="media/image43.png"/><Relationship Id="rId61" Type="http://schemas.openxmlformats.org/officeDocument/2006/relationships/oleObject" Target="embeddings/oleObject25.bin"/><Relationship Id="rId82" Type="http://schemas.microsoft.com/office/2007/relationships/hdphoto" Target="media/hdphoto1.wdp"/><Relationship Id="rId19" Type="http://schemas.openxmlformats.org/officeDocument/2006/relationships/oleObject" Target="embeddings/oleObject4.bin"/><Relationship Id="rId14" Type="http://schemas.openxmlformats.org/officeDocument/2006/relationships/image" Target="media/image7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8.wmf"/><Relationship Id="rId77" Type="http://schemas.openxmlformats.org/officeDocument/2006/relationships/oleObject" Target="embeddings/oleObject33.bin"/><Relationship Id="rId100" Type="http://schemas.microsoft.com/office/2007/relationships/hdphoto" Target="media/hdphoto10.wdp"/><Relationship Id="rId105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0.bin"/><Relationship Id="rId72" Type="http://schemas.openxmlformats.org/officeDocument/2006/relationships/image" Target="media/image36.wmf"/><Relationship Id="rId93" Type="http://schemas.openxmlformats.org/officeDocument/2006/relationships/image" Target="media/image46.png"/><Relationship Id="rId98" Type="http://schemas.microsoft.com/office/2007/relationships/hdphoto" Target="media/hdphoto9.wdp"/><Relationship Id="rId3" Type="http://schemas.openxmlformats.org/officeDocument/2006/relationships/settings" Target="settings.xml"/><Relationship Id="rId25" Type="http://schemas.openxmlformats.org/officeDocument/2006/relationships/oleObject" Target="embeddings/oleObject7.bin"/><Relationship Id="rId46" Type="http://schemas.openxmlformats.org/officeDocument/2006/relationships/image" Target="media/image23.wmf"/><Relationship Id="rId67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3EB304-EB56-4A2B-A1B3-CE86E6A38F66}"/>
</file>

<file path=customXml/itemProps2.xml><?xml version="1.0" encoding="utf-8"?>
<ds:datastoreItem xmlns:ds="http://schemas.openxmlformats.org/officeDocument/2006/customXml" ds:itemID="{ABBAD28B-DE14-4309-81B7-6202B3260ED9}"/>
</file>

<file path=customXml/itemProps3.xml><?xml version="1.0" encoding="utf-8"?>
<ds:datastoreItem xmlns:ds="http://schemas.openxmlformats.org/officeDocument/2006/customXml" ds:itemID="{E55B346E-82F5-4AF1-8A2E-E4174AF0EF1F}"/>
</file>

<file path=customXml/itemProps4.xml><?xml version="1.0" encoding="utf-8"?>
<ds:datastoreItem xmlns:ds="http://schemas.openxmlformats.org/officeDocument/2006/customXml" ds:itemID="{8D42E512-F93B-4055-A44C-6A36A24A29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16</Pages>
  <Words>3359</Words>
  <Characters>19149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22464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Nick&amp;Natalia</dc:creator>
  <cp:lastModifiedBy>abaris</cp:lastModifiedBy>
  <cp:revision>26</cp:revision>
  <dcterms:created xsi:type="dcterms:W3CDTF">2015-09-12T13:40:00Z</dcterms:created>
  <dcterms:modified xsi:type="dcterms:W3CDTF">2018-05-17T09:55:00Z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